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57" w:rsidRDefault="00E56E57" w:rsidP="00E56E57">
      <w:pPr>
        <w:rPr>
          <w:b/>
          <w:u w:val="single"/>
        </w:rPr>
      </w:pPr>
      <w:r>
        <w:rPr>
          <w:b/>
          <w:u w:val="single"/>
        </w:rPr>
        <w:t>THEN-SENATORS OBAMA AND CLINTON CALLED ON PRESIDENT BUSH TO BOYCOTT THE OPENING CEREMONIES OF THE 2008 BEIJING OLYMPICS</w:t>
      </w:r>
    </w:p>
    <w:p w:rsidR="00E56E57" w:rsidRDefault="00E56E57" w:rsidP="00E56E57">
      <w:pPr>
        <w:rPr>
          <w:b/>
          <w:u w:val="single"/>
        </w:rPr>
      </w:pPr>
    </w:p>
    <w:p w:rsidR="00E56E57" w:rsidRDefault="00E56E57" w:rsidP="00E56E57">
      <w:r w:rsidRPr="003566E2">
        <w:rPr>
          <w:b/>
          <w:u w:val="single"/>
        </w:rPr>
        <w:t>Reuters</w:t>
      </w:r>
      <w:r>
        <w:rPr>
          <w:b/>
        </w:rPr>
        <w:t xml:space="preserve">: </w:t>
      </w:r>
      <w:r w:rsidRPr="003566E2">
        <w:rPr>
          <w:b/>
        </w:rPr>
        <w:t>“Hillary Clinton Urged President George W. Bush On Monday To Boycott The Beijing Olympics Opening Ceremonies This Summer Unless China Improves Human Rights.”</w:t>
      </w:r>
      <w:r>
        <w:t xml:space="preserve"> “</w:t>
      </w:r>
      <w:r w:rsidRPr="003566E2">
        <w:t>U.S. Democratic presidential candidate Hillary Clinton urged President George W. Bush on Monday to boycott the Beijing Olympics opening ceremonies this summer unless China improves human rights.</w:t>
      </w:r>
      <w:r>
        <w:t xml:space="preserve"> Clinton, in a statement, cited violent clashes in Tibet and the lack of pressure by China on Sudan to stop ‘the genocide in Darfur.’ ‘At this time, and in light of recent events, I believe President Bush should not plan on attending the opening ceremonies in Beijing, absent major changes by the Chinese government,’ the New York senator said.” [Reuters, </w:t>
      </w:r>
      <w:hyperlink r:id="rId6" w:history="1">
        <w:r w:rsidRPr="003566E2">
          <w:rPr>
            <w:rStyle w:val="Hyperlink"/>
          </w:rPr>
          <w:t>4/7/08</w:t>
        </w:r>
      </w:hyperlink>
      <w:r>
        <w:t>]</w:t>
      </w:r>
    </w:p>
    <w:p w:rsidR="00E56E57" w:rsidRDefault="00E56E57" w:rsidP="00E56E57"/>
    <w:p w:rsidR="00E56E57" w:rsidRDefault="00E56E57" w:rsidP="00E56E57">
      <w:r w:rsidRPr="00C24267">
        <w:rPr>
          <w:b/>
          <w:u w:val="single"/>
        </w:rPr>
        <w:t>BBC</w:t>
      </w:r>
      <w:r>
        <w:rPr>
          <w:b/>
        </w:rPr>
        <w:t xml:space="preserve">: </w:t>
      </w:r>
      <w:r w:rsidRPr="00C24267">
        <w:rPr>
          <w:b/>
        </w:rPr>
        <w:t>“Barack Obama Has Urged US President George W Bush To Consider A Boycott Of The Opening Of The Beijing Olympics Unless China's Rights Record Improves.”</w:t>
      </w:r>
      <w:r>
        <w:t xml:space="preserve"> “Barack Obama has urged US President George W Bush to consider a boycott of the opening of the Beijing Olympics unless China's rights record improves. The Democratic presidential hopeful made his call a day after a similar appeal by his rival, Hillary Clinton.” [BBC, </w:t>
      </w:r>
      <w:hyperlink r:id="rId7" w:history="1">
        <w:r w:rsidRPr="00C24267">
          <w:rPr>
            <w:rStyle w:val="Hyperlink"/>
          </w:rPr>
          <w:t>4/10/08</w:t>
        </w:r>
      </w:hyperlink>
      <w:r>
        <w:t>]</w:t>
      </w:r>
    </w:p>
    <w:p w:rsidR="00E56E57" w:rsidRDefault="00E56E57" w:rsidP="00E56E57"/>
    <w:p w:rsidR="00E56E57" w:rsidRPr="00FE0A19" w:rsidRDefault="00E56E57" w:rsidP="00E56E57">
      <w:pPr>
        <w:rPr>
          <w:b/>
          <w:u w:val="single"/>
        </w:rPr>
      </w:pPr>
      <w:r w:rsidRPr="00FE0A19">
        <w:rPr>
          <w:b/>
          <w:u w:val="single"/>
        </w:rPr>
        <w:t xml:space="preserve">NANCY PELOSI SAID THE U.S. SHOULD CONSIDER BOYCOTTING THE </w:t>
      </w:r>
      <w:r>
        <w:rPr>
          <w:b/>
          <w:u w:val="single"/>
        </w:rPr>
        <w:t xml:space="preserve">OPENING CEREMONIES OF THE </w:t>
      </w:r>
      <w:r w:rsidRPr="00FE0A19">
        <w:rPr>
          <w:b/>
          <w:u w:val="single"/>
        </w:rPr>
        <w:t>2008 BEIJING OLYMPICS</w:t>
      </w:r>
    </w:p>
    <w:p w:rsidR="00E56E57" w:rsidRDefault="00E56E57" w:rsidP="00E56E57"/>
    <w:p w:rsidR="00E56E57" w:rsidRDefault="00E56E57" w:rsidP="00E56E57">
      <w:r w:rsidRPr="00FE0A19">
        <w:rPr>
          <w:b/>
          <w:u w:val="single"/>
        </w:rPr>
        <w:t>CNN</w:t>
      </w:r>
      <w:r>
        <w:rPr>
          <w:b/>
        </w:rPr>
        <w:t xml:space="preserve">: </w:t>
      </w:r>
      <w:r w:rsidRPr="00FE0A19">
        <w:rPr>
          <w:b/>
        </w:rPr>
        <w:t>“Pelosi Is Just Back From A Trip To India Where She Met With The Dalai Lama, The Exiled Spiritual Leader Of Tibet And She Says The U.S. Should Consider A Boycott Of The Olympic Opening Ceremonies.”</w:t>
      </w:r>
      <w:r>
        <w:t xml:space="preserve"> “</w:t>
      </w:r>
      <w:r w:rsidRPr="00FE0A19">
        <w:t>As Beijing readies to host the Olympics, Democratic House Speaker Nancy Pelosi suggests a snub to China for its crackdown on protesters in Tibet. Pelosi is just back from a trip to India where she met with the Dalai Lama, the exiled spiritual leader of Tibet and she says the U.S. should consider a boycott of the Olympic opening ceremonies.</w:t>
      </w:r>
      <w:r>
        <w:t>” [The Situation Room, CNN, 4/1/08]</w:t>
      </w:r>
    </w:p>
    <w:p w:rsidR="00E56E57" w:rsidRDefault="00E56E57" w:rsidP="00E56E57"/>
    <w:p w:rsidR="00E56E57" w:rsidRPr="003566E2" w:rsidRDefault="00E56E57" w:rsidP="00E56E57">
      <w:pPr>
        <w:rPr>
          <w:b/>
          <w:u w:val="single"/>
        </w:rPr>
      </w:pPr>
      <w:r>
        <w:rPr>
          <w:b/>
          <w:u w:val="single"/>
        </w:rPr>
        <w:t>DEMOCRATIC REP. MAXINE WATERS INTRODUCED A RESOLUTION URGING PRESIDENT BUSH TO BOYCOTT THE 2008 BEIJING OLYMPICS</w:t>
      </w:r>
    </w:p>
    <w:p w:rsidR="00E56E57" w:rsidRDefault="00E56E57" w:rsidP="00E56E57"/>
    <w:p w:rsidR="00E56E57" w:rsidRDefault="00E56E57" w:rsidP="00E56E57">
      <w:r w:rsidRPr="003566E2">
        <w:rPr>
          <w:b/>
          <w:u w:val="single"/>
        </w:rPr>
        <w:t>Politico</w:t>
      </w:r>
      <w:r>
        <w:rPr>
          <w:b/>
        </w:rPr>
        <w:t xml:space="preserve">: </w:t>
      </w:r>
      <w:r w:rsidRPr="003566E2">
        <w:rPr>
          <w:b/>
        </w:rPr>
        <w:t>“Rep. Maxine Waters (D-Calif.) Introduced A Resolution As Congress Prepared To Break For The August Recess Saturday, Urging President Bush To Boycott The 2008 Olympics In Beijing.”</w:t>
      </w:r>
      <w:r>
        <w:t xml:space="preserve"> “Rep. Maxine Waters (D-Calif.) introduced a resolution as Congress prepared to break for the August recess Saturday, urging President Bush to boycott the 2008 Olympics in Beijing.  Waters and others involved in the effort to end the humanitarian crisis in Darfur, where an estimated 200,000 people have died and millions more are homeless, want to pressure China to curtail its support of the Sudanese government.” [Politico, </w:t>
      </w:r>
      <w:hyperlink r:id="rId8" w:history="1">
        <w:r w:rsidRPr="003566E2">
          <w:rPr>
            <w:rStyle w:val="Hyperlink"/>
          </w:rPr>
          <w:t>8/7/07</w:t>
        </w:r>
      </w:hyperlink>
      <w:r>
        <w:t>]</w:t>
      </w:r>
    </w:p>
    <w:p w:rsidR="00C0053F" w:rsidRDefault="00E56E57">
      <w:bookmarkStart w:id="0" w:name="_GoBack"/>
      <w:bookmarkEnd w:id="0"/>
    </w:p>
    <w:sectPr w:rsidR="00C00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57"/>
    <w:rsid w:val="002173EF"/>
    <w:rsid w:val="003F20A7"/>
    <w:rsid w:val="00637386"/>
    <w:rsid w:val="007E3647"/>
    <w:rsid w:val="0091054D"/>
    <w:rsid w:val="00B4476A"/>
    <w:rsid w:val="00E56E57"/>
    <w:rsid w:val="00E671FD"/>
    <w:rsid w:val="00EE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E5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E56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E5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E56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blogs/thecrypt/0807/Waters_wants_to_boycott_Beijing_Olympics_.html" TargetMode="External"/><Relationship Id="rId3" Type="http://schemas.microsoft.com/office/2007/relationships/stylesWithEffects" Target="stylesWithEffects.xml"/><Relationship Id="rId7" Type="http://schemas.openxmlformats.org/officeDocument/2006/relationships/hyperlink" Target="http://news.bbc.co.uk/2/hi/7339943.s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2008/04/07/us-usa-politics-clinton-idUSN06429760200804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cp:revision>
  <dcterms:created xsi:type="dcterms:W3CDTF">2015-05-06T19:48:00Z</dcterms:created>
  <dcterms:modified xsi:type="dcterms:W3CDTF">2015-05-06T19:48:00Z</dcterms:modified>
</cp:coreProperties>
</file>