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?><Relationships xmlns="http://schemas.openxmlformats.org/package/2006/relationships"><Relationship Target="word/document.xml" Type="http://schemas.openxmlformats.org/officeDocument/2006/relationships/officeDocument" Id="rId1"></Relationship><Relationship Target="docProps/core.xml" Type="http://schemas.openxmlformats.org/package/2006/relationships/metadata/core-properties" Id="rId2"></Relationship><Relationship Target="docProps/app.xml" Type="http://schemas.openxmlformats.org/officeDocument/2006/relationships/extended-properties" Id="rId3"></Relationship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Appointment Letter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委派函</w:t>
      </w:r>
    </w:p>
    <w:p/>
    <w:p>
      <w:r>
        <w:t xml:space="preserve">Ulysses </w:t>
      </w:r>
      <w:r>
        <w:t xml:space="preserve">Diversified, </w:t>
      </w:r>
      <w:r>
        <w:t>Inc.</w:t>
      </w:r>
      <w:r>
        <w:t xml:space="preserve"> hereby appoints</w:t>
      </w:r>
      <w:r>
        <w:t xml:space="preserve"> Mr. Chun-Liang Lin as board member of </w:t>
      </w:r>
      <w:r>
        <w:t>Bohai Harvest RST</w:t>
      </w:r>
      <w:r>
        <w:t xml:space="preserve"> (Shanghai) Equity Inve</w:t>
      </w:r>
      <w:r>
        <w:t xml:space="preserve">stment Fund Management Co., Ltd. </w:t>
      </w:r>
      <w:r>
        <w:t>(“BHR”)</w:t>
      </w:r>
      <w:r>
        <w:t xml:space="preserve"> for a term of three ye</w:t>
      </w:r>
      <w:r>
        <w:t xml:space="preserve">ars effective from </w:t>
      </w:r>
      <w:r>
        <w:t xml:space="preserve">the </w:t>
      </w:r>
      <w:r>
        <w:t xml:space="preserve">date hereof. </w:t>
      </w:r>
      <w:r>
        <w:t>Skaneateles, LLC</w:t>
      </w:r>
      <w:r>
        <w:t xml:space="preserve">, </w:t>
      </w:r>
      <w:r>
        <w:t>Thornton Group LLC</w:t>
      </w:r>
      <w:r>
        <w:t xml:space="preserve"> and </w:t>
      </w:r>
      <w:r>
        <w:t xml:space="preserve">Ulysses </w:t>
      </w:r>
      <w:r>
        <w:t xml:space="preserve">Diversified, </w:t>
      </w:r>
      <w:r>
        <w:t>Inc.</w:t>
      </w:r>
      <w:r>
        <w:t xml:space="preserve"> hereby jointly appoint </w:t>
      </w:r>
      <w:r>
        <w:t xml:space="preserve">Mr. Chun-Liang Lin </w:t>
      </w:r>
      <w:r>
        <w:t xml:space="preserve">as vice chairman of BHR </w:t>
      </w:r>
      <w:r>
        <w:t xml:space="preserve">for a term of three years effective from </w:t>
      </w:r>
      <w:r>
        <w:t xml:space="preserve">the </w:t>
      </w:r>
      <w:r>
        <w:t>date hereof</w:t>
      </w:r>
      <w:r>
        <w:t>.</w:t>
      </w:r>
    </w:p>
    <w:p>
      <w:r>
        <w:t xml:space="preserve">Ulysses </w:t>
      </w:r>
      <w:r>
        <w:t xml:space="preserve">Diversified, </w:t>
      </w:r>
      <w:r>
        <w:t>Inc.</w:t>
      </w:r>
      <w:r>
        <w:t>特此委派</w:t>
      </w:r>
      <w:r>
        <w:t>林俊良先生</w:t>
      </w:r>
      <w:r>
        <w:t>担任</w:t>
      </w:r>
      <w:r>
        <w:t>渤海</w:t>
      </w:r>
      <w:r>
        <w:t>华美</w:t>
      </w:r>
      <w:r>
        <w:t>（上海）股权投资基金管理有限公司（以下简称</w:t>
      </w:r>
      <w:r>
        <w:t>“</w:t>
      </w:r>
      <w:r>
        <w:t>渤海</w:t>
      </w:r>
      <w:r>
        <w:t>华美</w:t>
      </w:r>
      <w:r>
        <w:t>”</w:t>
      </w:r>
      <w:r>
        <w:t>）</w:t>
      </w:r>
      <w:r>
        <w:t>董事，</w:t>
      </w:r>
      <w:r>
        <w:t>任期</w:t>
      </w:r>
      <w:r>
        <w:t>三年，</w:t>
      </w:r>
      <w:r>
        <w:t>自</w:t>
      </w:r>
      <w:r>
        <w:t>本函出具之日</w:t>
      </w:r>
      <w:r>
        <w:t>起</w:t>
      </w:r>
      <w:r>
        <w:t>生效</w:t>
      </w:r>
      <w:r>
        <w:t>。</w:t>
      </w:r>
      <w:r>
        <w:t>Skaneateles, LLC</w:t>
      </w:r>
      <w:r>
        <w:t>、</w:t>
      </w:r>
      <w:r>
        <w:t>Thornton Group LLC</w:t>
      </w:r>
      <w:r>
        <w:t>和</w:t>
      </w:r>
      <w:r>
        <w:t xml:space="preserve">Ulysses </w:t>
      </w:r>
      <w:r>
        <w:t xml:space="preserve">Diversified, </w:t>
      </w:r>
      <w:r>
        <w:t>Inc.</w:t>
      </w:r>
      <w:r>
        <w:t>特此</w:t>
      </w:r>
      <w:r>
        <w:t>共同</w:t>
      </w:r>
      <w:r>
        <w:t>委派</w:t>
      </w:r>
      <w:r>
        <w:t>林俊良先生</w:t>
      </w:r>
      <w:r>
        <w:t>担任</w:t>
      </w:r>
      <w:r>
        <w:t>渤海华美副董事长，</w:t>
      </w:r>
      <w:r>
        <w:t>任期</w:t>
      </w:r>
      <w:r>
        <w:t>三年，</w:t>
      </w:r>
      <w:r>
        <w:t>自</w:t>
      </w:r>
      <w:r>
        <w:t>本函出具之日</w:t>
      </w:r>
      <w:r>
        <w:t>起</w:t>
      </w:r>
      <w:r>
        <w:t>生效</w:t>
      </w:r>
      <w:r>
        <w:t>。</w:t>
      </w:r>
    </w:p>
    <w:p/>
    <w:p/>
    <w:p>
      <w:pPr>
        <w:jc w:val="right"/>
        <w:rPr/>
      </w:pPr>
      <w:r>
        <w:t>Skaneateles, LLC</w:t>
      </w:r>
    </w:p>
    <w:p>
      <w:pPr>
        <w:jc w:val="right"/>
        <w:rPr/>
      </w:pPr>
    </w:p>
    <w:p>
      <w:pPr>
        <w:jc w:val="right"/>
        <w:rPr/>
      </w:pPr>
      <w:r>
        <w:t>_____________</w:t>
      </w:r>
    </w:p>
    <w:p>
      <w:pPr>
        <w:jc w:val="right"/>
        <w:rPr/>
      </w:pPr>
      <w:r>
        <w:t>Authorized representative</w:t>
      </w:r>
    </w:p>
    <w:p>
      <w:pPr>
        <w:jc w:val="right"/>
        <w:rPr/>
      </w:pPr>
      <w:r>
        <w:t>授权代表</w:t>
      </w:r>
    </w:p>
    <w:p>
      <w:pPr>
        <w:jc w:val="right"/>
        <w:rPr/>
      </w:pPr>
    </w:p>
    <w:p>
      <w:pPr>
        <w:jc w:val="right"/>
        <w:rPr/>
      </w:pPr>
      <w:r>
        <w:t>Thornton Group LLC</w:t>
      </w:r>
    </w:p>
    <w:p>
      <w:pPr>
        <w:jc w:val="right"/>
        <w:rPr/>
      </w:pPr>
    </w:p>
    <w:p>
      <w:pPr>
        <w:jc w:val="right"/>
        <w:rPr/>
      </w:pPr>
      <w:r>
        <w:t>_____________</w:t>
      </w:r>
    </w:p>
    <w:p>
      <w:pPr>
        <w:jc w:val="right"/>
        <w:rPr/>
      </w:pPr>
      <w:r>
        <w:t>Authorized representative</w:t>
      </w:r>
    </w:p>
    <w:p>
      <w:pPr>
        <w:jc w:val="right"/>
        <w:rPr/>
      </w:pPr>
      <w:r>
        <w:t>授权</w:t>
      </w:r>
      <w:r>
        <w:t>代表</w:t>
      </w:r>
    </w:p>
    <w:p>
      <w:pPr>
        <w:jc w:val="right"/>
        <w:rPr/>
      </w:pPr>
    </w:p>
    <w:p>
      <w:pPr>
        <w:jc w:val="right"/>
        <w:rPr/>
      </w:pPr>
      <w:r>
        <w:t xml:space="preserve">Ulysses </w:t>
      </w:r>
      <w:r>
        <w:t xml:space="preserve">Diversified, </w:t>
      </w:r>
      <w:bookmarkStart w:id="0" w:name="_GoBack"/>
      <w:bookmarkEnd w:id="0"/>
      <w:r>
        <w:t>I</w:t>
      </w:r>
      <w:r>
        <w:t>nc.</w:t>
      </w:r>
    </w:p>
    <w:p>
      <w:pPr>
        <w:jc w:val="right"/>
        <w:rPr/>
      </w:pPr>
    </w:p>
    <w:p>
      <w:pPr>
        <w:jc w:val="right"/>
        <w:rPr/>
      </w:pPr>
      <w:r>
        <w:t>_____________</w:t>
      </w:r>
    </w:p>
    <w:p>
      <w:pPr>
        <w:jc w:val="right"/>
        <w:rPr/>
      </w:pPr>
      <w:r>
        <w:t>Authorized representative</w:t>
      </w:r>
    </w:p>
    <w:p>
      <w:pPr>
        <w:jc w:val="right"/>
        <w:rPr/>
      </w:pPr>
      <w:r>
        <w:t>授权</w:t>
      </w:r>
      <w:r>
        <w:t>代表</w:t>
      </w:r>
    </w:p>
    <w:p>
      <w:pPr>
        <w:jc w:val="right"/>
        <w:rPr/>
      </w:pPr>
    </w:p>
    <w:p>
      <w:pPr>
        <w:jc w:val="right"/>
        <w:rPr/>
      </w:pPr>
    </w:p>
    <w:p>
      <w:pPr>
        <w:jc w:val="right"/>
        <w:rPr/>
      </w:pPr>
      <w:r>
        <w:t>____________</w:t>
      </w:r>
    </w:p>
    <w:p>
      <w:pPr>
        <w:jc w:val="right"/>
        <w:rPr/>
      </w:pPr>
      <w:r>
        <w:t>Date</w:t>
      </w:r>
    </w:p>
    <w:p>
      <w:pPr>
        <w:jc w:val="right"/>
        <w:rPr/>
      </w:pPr>
      <w:r>
        <w:t>日期</w:t>
      </w:r>
    </w:p>
    <w:p>
      <w:pPr>
        <w:jc w:val="right"/>
        <w:rPr/>
      </w:pPr>
    </w:p>
    <w:p>
      <w:pPr>
        <w:jc w:val="right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0" w:h="16840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bordersDoNotSurroundHeader/>
  <w:bordersDoNotSurroundFooter/>
  <w:activeWritingStyle w:appName="MSWord" w:lang="en-US" w:vendorID="64" w:dllVersion="131078" w:nlCheck="1" w:checkStyle="0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/>
  <w:endnotePr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CDA"/>
    <w:rsid w:val="00167F53"/>
    <w:rsid w:val="003F41D6"/>
    <w:rsid w:val="005B0891"/>
    <w:rsid w:val="006635C7"/>
    <w:rsid w:val="0068273D"/>
    <w:rsid w:val="006D4BD8"/>
    <w:rsid w:val="00872BDE"/>
    <w:rsid w:val="00EA0DDB"/>
    <w:rsid w:val="00F86A12"/>
    <w:rsid w:val="00FF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123740"/>
  <w15:chartTrackingRefBased/>
  <w15:docId w15:val="{FFFFF82B-A1D2-465B-82CE-BF2A1CA965C2}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val="en-US" w:bidi="ar-SA" w:eastAsia="zh-CN"/>
      </w:rPr>
    </w:rPrDefault>
    <w:pPrDefault/>
  </w:docDefaults>
  <w:style w:type="paragraph" w:default="1" w:styleId="Normal">
    <w:name w:val="Normal"/>
    <w:uiPriority w:val="99"/>
    <w:qFormat w:val="on"/>
    <w:pPr>
      <w:jc w:val="both"/>
    </w:pPr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table" w:default="1" w:styleId="NormalTable">
    <w:name w:val="Normal Table"/>
    <w:uiPriority w:val="99"/>
    <w:semiHidden w:val="on"/>
    <w:unhideWhenUsed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  <w:unhideWhenUsed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>
      <w:numPr>
        <w:ilvl w:val="1"/>
        <w:numId w:val="0"/>
      </w:numPr>
    </w:pPr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?><Relationships xmlns="http://schemas.openxmlformats.org/package/2006/relationships"><Relationship Target="styles.xml" Type="http://schemas.openxmlformats.org/officeDocument/2006/relationships/styles" Id="rId1"></Relationship><Relationship Target="settings.xml" Type="http://schemas.openxmlformats.org/officeDocument/2006/relationships/settings" Id="rId2"></Relationship><Relationship Target="fontTable.xml" Type="http://schemas.openxmlformats.org/officeDocument/2006/relationships/fontTable" Id="rId4"></Relationship><Relationship Target="theme/theme1.xml" Type="http://schemas.openxmlformats.org/officeDocument/2006/relationships/theme" Id="rId5"></Relationship><Relationship Target="webSettings.xml" Type="http://schemas.openxmlformats.org/officeDocument/2006/relationships/webSettings" Id="rId3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itlesOfParts>
    <vt:vector size="1" baseType="lpstr">
      <vt:lpstr/>
    </vt:vector>
  </TitlesOfPart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