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26D" w:rsidRPr="00BA326D" w:rsidRDefault="00BA326D" w:rsidP="00BA326D">
      <w:pPr>
        <w:overflowPunct w:val="0"/>
        <w:autoSpaceDE w:val="0"/>
        <w:autoSpaceDN w:val="0"/>
        <w:adjustRightInd w:val="0"/>
        <w:spacing w:after="100" w:afterAutospacing="1" w:line="360" w:lineRule="auto"/>
        <w:jc w:val="center"/>
        <w:rPr>
          <w:b/>
          <w:bCs/>
          <w:caps/>
          <w:sz w:val="28"/>
          <w:szCs w:val="28"/>
          <w:lang w:eastAsia="en-US"/>
        </w:rPr>
      </w:pPr>
      <w:r w:rsidRPr="00BA326D">
        <w:rPr>
          <w:b/>
          <w:bCs/>
          <w:caps/>
          <w:sz w:val="28"/>
          <w:szCs w:val="28"/>
          <w:lang w:eastAsia="en-US"/>
        </w:rPr>
        <w:t>Балтийкий государственный технический университет</w:t>
      </w:r>
      <w:r w:rsidR="00611625">
        <w:rPr>
          <w:b/>
          <w:bCs/>
          <w:caps/>
          <w:sz w:val="28"/>
          <w:szCs w:val="28"/>
          <w:lang w:eastAsia="en-US"/>
        </w:rPr>
        <w:t xml:space="preserve"> «ВОЕНМЕХ»</w:t>
      </w:r>
      <w:r w:rsidRPr="00BA326D">
        <w:rPr>
          <w:b/>
          <w:bCs/>
          <w:caps/>
          <w:sz w:val="28"/>
          <w:szCs w:val="28"/>
          <w:lang w:eastAsia="en-US"/>
        </w:rPr>
        <w:t xml:space="preserve"> им. д.ф. Устинова</w:t>
      </w:r>
    </w:p>
    <w:p w:rsidR="00BA326D" w:rsidRPr="00BA326D" w:rsidRDefault="00BA326D" w:rsidP="00611625">
      <w:pPr>
        <w:spacing w:line="480" w:lineRule="auto"/>
        <w:rPr>
          <w:sz w:val="28"/>
          <w:szCs w:val="28"/>
        </w:rPr>
      </w:pPr>
      <w:r w:rsidRPr="00BA326D">
        <w:rPr>
          <w:sz w:val="28"/>
          <w:szCs w:val="28"/>
        </w:rPr>
        <w:t>Факультет «Информационные и управляющие системы»</w:t>
      </w:r>
    </w:p>
    <w:tbl>
      <w:tblPr>
        <w:tblW w:w="9571" w:type="dxa"/>
        <w:tblLook w:val="04A0" w:firstRow="1" w:lastRow="0" w:firstColumn="1" w:lastColumn="0" w:noHBand="0" w:noVBand="1"/>
      </w:tblPr>
      <w:tblGrid>
        <w:gridCol w:w="4785"/>
        <w:gridCol w:w="4786"/>
      </w:tblGrid>
      <w:tr w:rsidR="00BA326D" w:rsidRPr="00BA326D" w:rsidTr="00904658">
        <w:tc>
          <w:tcPr>
            <w:tcW w:w="4785" w:type="dxa"/>
          </w:tcPr>
          <w:p w:rsidR="00BA326D" w:rsidRPr="00BA326D" w:rsidRDefault="00BA326D" w:rsidP="00BA326D">
            <w:pPr>
              <w:widowControl w:val="0"/>
              <w:spacing w:line="480" w:lineRule="auto"/>
              <w:jc w:val="both"/>
              <w:rPr>
                <w:sz w:val="28"/>
              </w:rPr>
            </w:pPr>
            <w:r w:rsidRPr="00BA326D">
              <w:rPr>
                <w:sz w:val="28"/>
              </w:rPr>
              <w:t>Кафедра: Лазерная техника (И1)</w:t>
            </w:r>
          </w:p>
          <w:p w:rsidR="00BA326D" w:rsidRPr="00BA326D" w:rsidRDefault="00BA326D" w:rsidP="00611625">
            <w:pPr>
              <w:spacing w:line="360" w:lineRule="auto"/>
              <w:rPr>
                <w:sz w:val="28"/>
              </w:rPr>
            </w:pPr>
            <w:r w:rsidRPr="00BA326D">
              <w:rPr>
                <w:sz w:val="28"/>
              </w:rPr>
              <w:t xml:space="preserve">Группа: </w:t>
            </w:r>
            <w:r w:rsidR="00D17568">
              <w:rPr>
                <w:sz w:val="28"/>
              </w:rPr>
              <w:t>И1М31</w:t>
            </w:r>
          </w:p>
        </w:tc>
        <w:tc>
          <w:tcPr>
            <w:tcW w:w="4786" w:type="dxa"/>
          </w:tcPr>
          <w:p w:rsidR="00BA326D" w:rsidRPr="00BA326D" w:rsidRDefault="00BA326D" w:rsidP="00BA326D">
            <w:pPr>
              <w:widowControl w:val="0"/>
              <w:tabs>
                <w:tab w:val="left" w:pos="-2127"/>
              </w:tabs>
              <w:spacing w:line="360" w:lineRule="auto"/>
              <w:jc w:val="center"/>
              <w:rPr>
                <w:sz w:val="28"/>
              </w:rPr>
            </w:pPr>
          </w:p>
        </w:tc>
      </w:tr>
    </w:tbl>
    <w:p w:rsidR="00BA326D" w:rsidRPr="00BA326D" w:rsidRDefault="00BA326D" w:rsidP="00BA326D">
      <w:pPr>
        <w:keepNext/>
        <w:widowControl w:val="0"/>
        <w:jc w:val="center"/>
        <w:outlineLvl w:val="0"/>
        <w:rPr>
          <w:b/>
          <w:bCs/>
          <w:sz w:val="36"/>
          <w:szCs w:val="36"/>
        </w:rPr>
      </w:pPr>
    </w:p>
    <w:p w:rsidR="00BA326D" w:rsidRPr="00BA326D" w:rsidRDefault="00BA326D" w:rsidP="00BA326D">
      <w:pPr>
        <w:ind w:firstLine="709"/>
        <w:jc w:val="both"/>
        <w:rPr>
          <w:sz w:val="24"/>
        </w:rPr>
      </w:pPr>
    </w:p>
    <w:p w:rsidR="00BA326D" w:rsidRPr="00BA326D" w:rsidRDefault="00BA326D" w:rsidP="00BA326D">
      <w:pPr>
        <w:ind w:firstLine="709"/>
        <w:jc w:val="both"/>
        <w:rPr>
          <w:sz w:val="24"/>
        </w:rPr>
      </w:pPr>
    </w:p>
    <w:p w:rsidR="00BA326D" w:rsidRPr="00BA326D" w:rsidRDefault="00BA326D" w:rsidP="00BA326D">
      <w:pPr>
        <w:ind w:firstLine="709"/>
        <w:jc w:val="both"/>
        <w:rPr>
          <w:sz w:val="24"/>
        </w:rPr>
      </w:pPr>
    </w:p>
    <w:p w:rsidR="00BA326D" w:rsidRPr="00BA326D" w:rsidRDefault="00BA326D" w:rsidP="00BA326D">
      <w:pPr>
        <w:ind w:firstLine="709"/>
        <w:jc w:val="both"/>
        <w:rPr>
          <w:sz w:val="24"/>
        </w:rPr>
      </w:pPr>
    </w:p>
    <w:p w:rsidR="00BA326D" w:rsidRPr="0029245F" w:rsidRDefault="00BA326D" w:rsidP="0029245F">
      <w:pPr>
        <w:jc w:val="center"/>
        <w:rPr>
          <w:b/>
          <w:sz w:val="36"/>
          <w:szCs w:val="36"/>
        </w:rPr>
      </w:pPr>
      <w:r w:rsidRPr="0029245F">
        <w:rPr>
          <w:b/>
          <w:sz w:val="36"/>
          <w:szCs w:val="36"/>
        </w:rPr>
        <w:t>ОТЧЕТ ПО ПРАКТИКЕ</w:t>
      </w:r>
    </w:p>
    <w:p w:rsidR="00BA326D" w:rsidRPr="00BA326D" w:rsidRDefault="00BA326D" w:rsidP="00BA326D">
      <w:pPr>
        <w:widowControl w:val="0"/>
        <w:jc w:val="center"/>
        <w:rPr>
          <w:sz w:val="28"/>
        </w:rPr>
      </w:pPr>
    </w:p>
    <w:p w:rsidR="00BA326D" w:rsidRPr="00BA326D" w:rsidRDefault="00BA326D" w:rsidP="00BA326D">
      <w:pPr>
        <w:spacing w:line="360" w:lineRule="auto"/>
        <w:jc w:val="both"/>
        <w:rPr>
          <w:sz w:val="28"/>
        </w:rPr>
      </w:pPr>
      <w:r w:rsidRPr="00BA326D">
        <w:rPr>
          <w:b/>
          <w:sz w:val="28"/>
        </w:rPr>
        <w:t>Тема:</w:t>
      </w:r>
      <w:r w:rsidRPr="00BA326D">
        <w:rPr>
          <w:sz w:val="28"/>
        </w:rPr>
        <w:t xml:space="preserve"> ____________________________________________________________</w:t>
      </w:r>
    </w:p>
    <w:p w:rsidR="00BA326D" w:rsidRPr="00BA326D" w:rsidRDefault="00BA326D" w:rsidP="00BA326D">
      <w:pPr>
        <w:spacing w:line="360" w:lineRule="auto"/>
        <w:jc w:val="both"/>
        <w:rPr>
          <w:sz w:val="28"/>
        </w:rPr>
      </w:pPr>
      <w:r w:rsidRPr="00BA326D">
        <w:rPr>
          <w:sz w:val="28"/>
        </w:rPr>
        <w:t>__________________________________________________________________</w:t>
      </w:r>
    </w:p>
    <w:p w:rsidR="00BA326D" w:rsidRPr="00BA326D" w:rsidRDefault="00BA326D" w:rsidP="00BA326D">
      <w:pPr>
        <w:spacing w:line="360" w:lineRule="auto"/>
        <w:jc w:val="both"/>
        <w:rPr>
          <w:sz w:val="28"/>
        </w:rPr>
      </w:pPr>
      <w:r w:rsidRPr="00BA326D">
        <w:rPr>
          <w:sz w:val="28"/>
        </w:rPr>
        <w:t>__________________________________________________________________</w:t>
      </w:r>
    </w:p>
    <w:p w:rsidR="00BA326D" w:rsidRPr="00BA326D" w:rsidRDefault="00BA326D" w:rsidP="00BA326D">
      <w:pPr>
        <w:widowControl w:val="0"/>
        <w:jc w:val="both"/>
        <w:rPr>
          <w:sz w:val="28"/>
        </w:rPr>
      </w:pPr>
    </w:p>
    <w:p w:rsidR="00BA326D" w:rsidRPr="00BA326D" w:rsidRDefault="00BA326D" w:rsidP="00BA326D">
      <w:pPr>
        <w:widowControl w:val="0"/>
        <w:jc w:val="both"/>
        <w:rPr>
          <w:b/>
          <w:sz w:val="28"/>
        </w:rPr>
      </w:pPr>
      <w:r w:rsidRPr="00BA326D">
        <w:rPr>
          <w:b/>
          <w:sz w:val="28"/>
        </w:rPr>
        <w:t>Студент:</w:t>
      </w:r>
    </w:p>
    <w:p w:rsidR="00BA326D" w:rsidRPr="00BA326D" w:rsidRDefault="00BA326D" w:rsidP="00BA326D">
      <w:pPr>
        <w:widowControl w:val="0"/>
        <w:jc w:val="both"/>
        <w:rPr>
          <w:b/>
          <w:sz w:val="28"/>
        </w:rPr>
      </w:pPr>
      <w:r w:rsidRPr="00BA326D">
        <w:rPr>
          <w:b/>
          <w:sz w:val="28"/>
        </w:rPr>
        <w:tab/>
      </w:r>
      <w:r w:rsidRPr="00BA326D">
        <w:rPr>
          <w:b/>
          <w:sz w:val="28"/>
        </w:rPr>
        <w:tab/>
      </w:r>
      <w:r w:rsidRPr="00BA326D">
        <w:rPr>
          <w:b/>
          <w:sz w:val="28"/>
        </w:rPr>
        <w:tab/>
      </w:r>
      <w:r w:rsidRPr="00BA326D">
        <w:rPr>
          <w:b/>
          <w:sz w:val="28"/>
        </w:rPr>
        <w:tab/>
        <w:t>________________</w:t>
      </w:r>
      <w:r w:rsidRPr="00BA326D">
        <w:rPr>
          <w:b/>
          <w:sz w:val="28"/>
        </w:rPr>
        <w:tab/>
      </w:r>
      <w:r w:rsidRPr="00BA326D">
        <w:rPr>
          <w:b/>
          <w:sz w:val="28"/>
        </w:rPr>
        <w:tab/>
        <w:t>____________________</w:t>
      </w:r>
    </w:p>
    <w:p w:rsidR="00BA326D" w:rsidRPr="00BA326D" w:rsidRDefault="00BA326D" w:rsidP="00BA326D">
      <w:pPr>
        <w:widowControl w:val="0"/>
        <w:jc w:val="both"/>
        <w:rPr>
          <w:sz w:val="28"/>
        </w:rPr>
      </w:pPr>
      <w:r w:rsidRPr="00BA326D">
        <w:rPr>
          <w:b/>
          <w:sz w:val="28"/>
        </w:rPr>
        <w:tab/>
      </w:r>
      <w:r w:rsidRPr="00BA326D">
        <w:rPr>
          <w:b/>
          <w:sz w:val="28"/>
        </w:rPr>
        <w:tab/>
      </w:r>
      <w:r w:rsidRPr="00BA326D">
        <w:rPr>
          <w:b/>
          <w:sz w:val="28"/>
        </w:rPr>
        <w:tab/>
      </w:r>
      <w:r w:rsidRPr="00BA326D">
        <w:rPr>
          <w:b/>
          <w:sz w:val="28"/>
        </w:rPr>
        <w:tab/>
      </w:r>
      <w:r w:rsidRPr="00BA326D">
        <w:rPr>
          <w:sz w:val="28"/>
        </w:rPr>
        <w:t xml:space="preserve">        </w:t>
      </w:r>
      <w:r w:rsidRPr="00BA326D">
        <w:rPr>
          <w:sz w:val="24"/>
        </w:rPr>
        <w:t>(подпись)</w:t>
      </w:r>
      <w:r w:rsidRPr="00BA326D">
        <w:rPr>
          <w:sz w:val="24"/>
        </w:rPr>
        <w:tab/>
      </w:r>
      <w:r w:rsidRPr="00BA326D">
        <w:rPr>
          <w:sz w:val="24"/>
        </w:rPr>
        <w:tab/>
      </w:r>
      <w:r w:rsidRPr="00BA326D">
        <w:rPr>
          <w:sz w:val="24"/>
        </w:rPr>
        <w:tab/>
      </w:r>
      <w:proofErr w:type="gramStart"/>
      <w:r w:rsidRPr="00BA326D">
        <w:rPr>
          <w:sz w:val="24"/>
        </w:rPr>
        <w:tab/>
        <w:t xml:space="preserve">  (</w:t>
      </w:r>
      <w:proofErr w:type="gramEnd"/>
      <w:r w:rsidRPr="00BA326D">
        <w:rPr>
          <w:sz w:val="24"/>
        </w:rPr>
        <w:t>Ф.И.О.)</w:t>
      </w:r>
      <w:r w:rsidRPr="00BA326D">
        <w:rPr>
          <w:sz w:val="28"/>
        </w:rPr>
        <w:tab/>
      </w:r>
      <w:r w:rsidRPr="00BA326D">
        <w:rPr>
          <w:sz w:val="28"/>
        </w:rPr>
        <w:tab/>
      </w:r>
    </w:p>
    <w:p w:rsidR="00BA326D" w:rsidRPr="00BA326D" w:rsidRDefault="00BA326D" w:rsidP="00BA326D">
      <w:pPr>
        <w:widowControl w:val="0"/>
        <w:jc w:val="both"/>
        <w:rPr>
          <w:b/>
          <w:sz w:val="28"/>
        </w:rPr>
      </w:pPr>
    </w:p>
    <w:p w:rsidR="00BA326D" w:rsidRPr="00BA326D" w:rsidRDefault="00BA326D" w:rsidP="00BA326D">
      <w:pPr>
        <w:widowControl w:val="0"/>
        <w:jc w:val="both"/>
        <w:rPr>
          <w:b/>
          <w:sz w:val="28"/>
        </w:rPr>
      </w:pPr>
      <w:r w:rsidRPr="00BA326D">
        <w:rPr>
          <w:b/>
          <w:sz w:val="28"/>
        </w:rPr>
        <w:t>Руководитель:</w:t>
      </w:r>
    </w:p>
    <w:p w:rsidR="00BA326D" w:rsidRPr="00BA326D" w:rsidRDefault="00BA326D" w:rsidP="00BA326D">
      <w:pPr>
        <w:widowControl w:val="0"/>
        <w:jc w:val="both"/>
        <w:rPr>
          <w:b/>
          <w:sz w:val="28"/>
        </w:rPr>
      </w:pPr>
      <w:r w:rsidRPr="00BA326D">
        <w:rPr>
          <w:b/>
          <w:sz w:val="28"/>
        </w:rPr>
        <w:tab/>
      </w:r>
      <w:r w:rsidRPr="00BA326D">
        <w:rPr>
          <w:b/>
          <w:sz w:val="28"/>
        </w:rPr>
        <w:tab/>
      </w:r>
      <w:r w:rsidRPr="00BA326D">
        <w:rPr>
          <w:b/>
          <w:sz w:val="28"/>
        </w:rPr>
        <w:tab/>
      </w:r>
      <w:r w:rsidRPr="00BA326D">
        <w:rPr>
          <w:b/>
          <w:sz w:val="28"/>
        </w:rPr>
        <w:tab/>
        <w:t>________________</w:t>
      </w:r>
      <w:r w:rsidRPr="00BA326D">
        <w:rPr>
          <w:b/>
          <w:sz w:val="28"/>
        </w:rPr>
        <w:tab/>
      </w:r>
      <w:r w:rsidRPr="00BA326D">
        <w:rPr>
          <w:b/>
          <w:sz w:val="28"/>
        </w:rPr>
        <w:tab/>
        <w:t>____________________</w:t>
      </w:r>
    </w:p>
    <w:p w:rsidR="00BA326D" w:rsidRPr="00BA326D" w:rsidRDefault="00BA326D" w:rsidP="00BA326D">
      <w:pPr>
        <w:widowControl w:val="0"/>
        <w:jc w:val="both"/>
        <w:rPr>
          <w:sz w:val="24"/>
        </w:rPr>
      </w:pPr>
      <w:r w:rsidRPr="00BA326D">
        <w:rPr>
          <w:b/>
          <w:sz w:val="28"/>
        </w:rPr>
        <w:tab/>
      </w:r>
      <w:r w:rsidRPr="00BA326D">
        <w:rPr>
          <w:b/>
          <w:sz w:val="28"/>
        </w:rPr>
        <w:tab/>
      </w:r>
      <w:r w:rsidRPr="00BA326D">
        <w:rPr>
          <w:b/>
          <w:sz w:val="28"/>
        </w:rPr>
        <w:tab/>
      </w:r>
      <w:r w:rsidRPr="00BA326D">
        <w:rPr>
          <w:b/>
          <w:sz w:val="28"/>
        </w:rPr>
        <w:tab/>
      </w:r>
      <w:r w:rsidRPr="00BA326D">
        <w:rPr>
          <w:sz w:val="28"/>
        </w:rPr>
        <w:t xml:space="preserve">      </w:t>
      </w:r>
      <w:r w:rsidRPr="00BA326D">
        <w:rPr>
          <w:sz w:val="24"/>
        </w:rPr>
        <w:t>(должность)</w:t>
      </w:r>
      <w:r w:rsidRPr="00BA326D">
        <w:rPr>
          <w:sz w:val="24"/>
        </w:rPr>
        <w:tab/>
      </w:r>
      <w:r w:rsidRPr="00BA326D">
        <w:rPr>
          <w:sz w:val="24"/>
        </w:rPr>
        <w:tab/>
      </w:r>
      <w:r w:rsidRPr="00BA326D">
        <w:rPr>
          <w:sz w:val="24"/>
        </w:rPr>
        <w:tab/>
      </w:r>
      <w:proofErr w:type="gramStart"/>
      <w:r w:rsidRPr="00BA326D">
        <w:rPr>
          <w:sz w:val="24"/>
        </w:rPr>
        <w:tab/>
        <w:t xml:space="preserve">  (</w:t>
      </w:r>
      <w:proofErr w:type="gramEnd"/>
      <w:r w:rsidRPr="00BA326D">
        <w:rPr>
          <w:sz w:val="24"/>
        </w:rPr>
        <w:t>Ф.И.О.)</w:t>
      </w:r>
    </w:p>
    <w:p w:rsidR="00BA326D" w:rsidRPr="00BA326D" w:rsidRDefault="00BA326D" w:rsidP="00BA326D">
      <w:pPr>
        <w:widowControl w:val="0"/>
        <w:jc w:val="both"/>
        <w:rPr>
          <w:b/>
          <w:sz w:val="28"/>
        </w:rPr>
      </w:pPr>
      <w:r w:rsidRPr="00BA326D">
        <w:rPr>
          <w:b/>
          <w:sz w:val="28"/>
        </w:rPr>
        <w:tab/>
      </w:r>
      <w:r w:rsidRPr="00BA326D">
        <w:rPr>
          <w:b/>
          <w:sz w:val="28"/>
        </w:rPr>
        <w:tab/>
      </w:r>
    </w:p>
    <w:p w:rsidR="00BA326D" w:rsidRPr="00BA326D" w:rsidRDefault="00BA326D" w:rsidP="00BA326D">
      <w:pPr>
        <w:widowControl w:val="0"/>
        <w:ind w:left="2124" w:firstLine="708"/>
        <w:jc w:val="both"/>
        <w:rPr>
          <w:b/>
          <w:sz w:val="28"/>
        </w:rPr>
      </w:pPr>
      <w:r w:rsidRPr="00BA326D">
        <w:rPr>
          <w:b/>
          <w:sz w:val="28"/>
        </w:rPr>
        <w:t>________________</w:t>
      </w:r>
      <w:r w:rsidRPr="00BA326D">
        <w:rPr>
          <w:b/>
          <w:sz w:val="28"/>
        </w:rPr>
        <w:tab/>
      </w:r>
      <w:r w:rsidRPr="00BA326D">
        <w:rPr>
          <w:b/>
          <w:sz w:val="28"/>
        </w:rPr>
        <w:tab/>
        <w:t>____________________</w:t>
      </w:r>
    </w:p>
    <w:p w:rsidR="00BA326D" w:rsidRPr="00BA326D" w:rsidRDefault="00BA326D" w:rsidP="00BA326D">
      <w:pPr>
        <w:widowControl w:val="0"/>
        <w:jc w:val="both"/>
        <w:rPr>
          <w:sz w:val="28"/>
        </w:rPr>
      </w:pPr>
      <w:r w:rsidRPr="00BA326D">
        <w:rPr>
          <w:b/>
          <w:sz w:val="28"/>
        </w:rPr>
        <w:tab/>
      </w:r>
      <w:r w:rsidRPr="00BA326D">
        <w:rPr>
          <w:b/>
          <w:sz w:val="28"/>
        </w:rPr>
        <w:tab/>
      </w:r>
      <w:r w:rsidRPr="00BA326D">
        <w:rPr>
          <w:b/>
          <w:sz w:val="28"/>
        </w:rPr>
        <w:tab/>
      </w:r>
      <w:r w:rsidRPr="00BA326D">
        <w:rPr>
          <w:b/>
          <w:sz w:val="28"/>
        </w:rPr>
        <w:tab/>
      </w:r>
      <w:r w:rsidRPr="00BA326D">
        <w:rPr>
          <w:sz w:val="28"/>
        </w:rPr>
        <w:t xml:space="preserve">       </w:t>
      </w:r>
      <w:r w:rsidRPr="00BA326D">
        <w:rPr>
          <w:sz w:val="24"/>
        </w:rPr>
        <w:t>(подпись)</w:t>
      </w:r>
      <w:r w:rsidRPr="00BA326D">
        <w:rPr>
          <w:sz w:val="24"/>
        </w:rPr>
        <w:tab/>
      </w:r>
      <w:r w:rsidRPr="00BA326D">
        <w:rPr>
          <w:sz w:val="24"/>
        </w:rPr>
        <w:tab/>
      </w:r>
      <w:r w:rsidRPr="00BA326D">
        <w:rPr>
          <w:sz w:val="24"/>
        </w:rPr>
        <w:tab/>
        <w:t xml:space="preserve">             </w:t>
      </w:r>
      <w:proofErr w:type="gramStart"/>
      <w:r w:rsidRPr="00BA326D">
        <w:rPr>
          <w:sz w:val="24"/>
        </w:rPr>
        <w:t xml:space="preserve">   (</w:t>
      </w:r>
      <w:proofErr w:type="gramEnd"/>
      <w:r w:rsidRPr="00BA326D">
        <w:rPr>
          <w:sz w:val="24"/>
        </w:rPr>
        <w:t>дата)</w:t>
      </w:r>
      <w:r w:rsidRPr="00BA326D">
        <w:rPr>
          <w:sz w:val="28"/>
        </w:rPr>
        <w:tab/>
      </w:r>
      <w:r w:rsidRPr="00BA326D">
        <w:rPr>
          <w:sz w:val="28"/>
        </w:rPr>
        <w:tab/>
      </w:r>
    </w:p>
    <w:p w:rsidR="00BA326D" w:rsidRPr="00BA326D" w:rsidRDefault="00BA326D" w:rsidP="00BA326D">
      <w:pPr>
        <w:widowControl w:val="0"/>
        <w:jc w:val="both"/>
        <w:rPr>
          <w:b/>
          <w:sz w:val="28"/>
        </w:rPr>
      </w:pPr>
    </w:p>
    <w:p w:rsidR="00BA326D" w:rsidRPr="00BA326D" w:rsidRDefault="00BA326D" w:rsidP="00BA326D">
      <w:pPr>
        <w:widowControl w:val="0"/>
        <w:jc w:val="both"/>
        <w:rPr>
          <w:b/>
          <w:sz w:val="28"/>
        </w:rPr>
      </w:pPr>
      <w:r w:rsidRPr="00BA326D">
        <w:rPr>
          <w:b/>
          <w:sz w:val="28"/>
        </w:rPr>
        <w:tab/>
      </w:r>
      <w:r w:rsidRPr="00BA326D">
        <w:rPr>
          <w:b/>
          <w:sz w:val="28"/>
        </w:rPr>
        <w:tab/>
      </w:r>
    </w:p>
    <w:p w:rsidR="00BA326D" w:rsidRPr="00BA326D" w:rsidRDefault="00BA326D" w:rsidP="00BA326D">
      <w:pPr>
        <w:widowControl w:val="0"/>
        <w:ind w:firstLine="3828"/>
        <w:jc w:val="both"/>
        <w:rPr>
          <w:sz w:val="28"/>
        </w:rPr>
      </w:pPr>
    </w:p>
    <w:p w:rsidR="00BA326D" w:rsidRPr="00BA326D" w:rsidRDefault="00BA326D" w:rsidP="00BA326D">
      <w:pPr>
        <w:widowControl w:val="0"/>
        <w:ind w:firstLine="3828"/>
        <w:jc w:val="both"/>
        <w:rPr>
          <w:sz w:val="28"/>
        </w:rPr>
      </w:pPr>
    </w:p>
    <w:p w:rsidR="00BA326D" w:rsidRPr="00BA326D" w:rsidRDefault="00BA326D" w:rsidP="00BA326D">
      <w:pPr>
        <w:widowControl w:val="0"/>
        <w:ind w:firstLine="3828"/>
        <w:jc w:val="both"/>
        <w:rPr>
          <w:sz w:val="28"/>
        </w:rPr>
      </w:pPr>
    </w:p>
    <w:p w:rsidR="00BA326D" w:rsidRPr="00BA326D" w:rsidRDefault="00BA326D" w:rsidP="00BA326D">
      <w:pPr>
        <w:widowControl w:val="0"/>
        <w:ind w:firstLine="3828"/>
        <w:jc w:val="both"/>
        <w:rPr>
          <w:sz w:val="28"/>
        </w:rPr>
      </w:pPr>
    </w:p>
    <w:p w:rsidR="00BA326D" w:rsidRPr="00BA326D" w:rsidRDefault="00BA326D" w:rsidP="00BA326D">
      <w:pPr>
        <w:widowControl w:val="0"/>
        <w:ind w:firstLine="3828"/>
        <w:jc w:val="both"/>
        <w:rPr>
          <w:sz w:val="28"/>
        </w:rPr>
      </w:pPr>
    </w:p>
    <w:p w:rsidR="00BA326D" w:rsidRPr="00BA326D" w:rsidRDefault="00BA326D" w:rsidP="00BA326D">
      <w:pPr>
        <w:widowControl w:val="0"/>
        <w:ind w:firstLine="3828"/>
        <w:jc w:val="both"/>
        <w:rPr>
          <w:sz w:val="28"/>
        </w:rPr>
      </w:pPr>
    </w:p>
    <w:p w:rsidR="00BA326D" w:rsidRPr="00BA326D" w:rsidRDefault="00BA326D" w:rsidP="00BA326D">
      <w:pPr>
        <w:widowControl w:val="0"/>
        <w:ind w:firstLine="3828"/>
        <w:jc w:val="both"/>
        <w:rPr>
          <w:sz w:val="28"/>
        </w:rPr>
      </w:pPr>
    </w:p>
    <w:p w:rsidR="00BA326D" w:rsidRPr="00BA326D" w:rsidRDefault="00BA326D" w:rsidP="00BA326D">
      <w:pPr>
        <w:widowControl w:val="0"/>
        <w:ind w:firstLine="3828"/>
        <w:jc w:val="both"/>
        <w:rPr>
          <w:sz w:val="28"/>
        </w:rPr>
      </w:pPr>
    </w:p>
    <w:p w:rsidR="00BA326D" w:rsidRPr="00BA326D" w:rsidRDefault="00BA326D" w:rsidP="00BA326D">
      <w:pPr>
        <w:widowControl w:val="0"/>
        <w:jc w:val="center"/>
        <w:rPr>
          <w:sz w:val="28"/>
        </w:rPr>
      </w:pPr>
      <w:r w:rsidRPr="00BA326D">
        <w:rPr>
          <w:sz w:val="28"/>
        </w:rPr>
        <w:t>Санкт-Петербург</w:t>
      </w:r>
    </w:p>
    <w:p w:rsidR="00BA326D" w:rsidRPr="00BA326D" w:rsidRDefault="00611625" w:rsidP="00BA326D">
      <w:pPr>
        <w:widowControl w:val="0"/>
        <w:jc w:val="center"/>
        <w:rPr>
          <w:sz w:val="28"/>
        </w:rPr>
      </w:pPr>
      <w:r>
        <w:rPr>
          <w:sz w:val="28"/>
        </w:rPr>
        <w:t>2017</w:t>
      </w:r>
      <w:r w:rsidR="00BA326D" w:rsidRPr="00BA326D">
        <w:rPr>
          <w:sz w:val="28"/>
        </w:rPr>
        <w:t xml:space="preserve"> г.</w:t>
      </w:r>
    </w:p>
    <w:p w:rsidR="00BA326D" w:rsidRDefault="00BA326D" w:rsidP="00DF6BB3">
      <w:pPr>
        <w:spacing w:line="360" w:lineRule="auto"/>
      </w:pPr>
    </w:p>
    <w:sdt>
      <w:sdtPr>
        <w:rPr>
          <w:rFonts w:ascii="Times New Roman" w:eastAsia="Times New Roman" w:hAnsi="Times New Roman" w:cs="Times New Roman"/>
          <w:b w:val="0"/>
          <w:bCs w:val="0"/>
          <w:color w:val="auto"/>
          <w:sz w:val="20"/>
          <w:szCs w:val="20"/>
          <w:lang w:eastAsia="ru-RU"/>
        </w:rPr>
        <w:id w:val="2042459"/>
        <w:docPartObj>
          <w:docPartGallery w:val="Table of Contents"/>
          <w:docPartUnique/>
        </w:docPartObj>
      </w:sdtPr>
      <w:sdtEndPr>
        <w:rPr>
          <w:sz w:val="28"/>
          <w:szCs w:val="28"/>
        </w:rPr>
      </w:sdtEndPr>
      <w:sdtContent>
        <w:p w:rsidR="00577009" w:rsidRPr="00EA5F7C" w:rsidRDefault="00BA326D" w:rsidP="00EA5F7C">
          <w:pPr>
            <w:pStyle w:val="a5"/>
            <w:spacing w:line="360" w:lineRule="auto"/>
            <w:jc w:val="center"/>
            <w:rPr>
              <w:rFonts w:ascii="Times New Roman" w:hAnsi="Times New Roman" w:cs="Times New Roman"/>
              <w:color w:val="auto"/>
              <w:sz w:val="32"/>
              <w:szCs w:val="32"/>
            </w:rPr>
          </w:pPr>
          <w:r w:rsidRPr="00EA5F7C">
            <w:rPr>
              <w:rFonts w:ascii="Times New Roman" w:hAnsi="Times New Roman" w:cs="Times New Roman"/>
              <w:color w:val="auto"/>
              <w:sz w:val="32"/>
              <w:szCs w:val="32"/>
            </w:rPr>
            <w:t>Содержание</w:t>
          </w:r>
          <w:bookmarkStart w:id="0" w:name="_GoBack"/>
          <w:bookmarkEnd w:id="0"/>
        </w:p>
        <w:p w:rsidR="00DF6BB3" w:rsidRPr="00DF6BB3" w:rsidRDefault="00EC0D75" w:rsidP="00DF6BB3">
          <w:pPr>
            <w:pStyle w:val="11"/>
            <w:rPr>
              <w:rFonts w:asciiTheme="minorHAnsi" w:eastAsiaTheme="minorEastAsia" w:hAnsiTheme="minorHAnsi" w:cstheme="minorBidi"/>
              <w:noProof/>
            </w:rPr>
          </w:pPr>
          <w:r w:rsidRPr="00EA5F7C">
            <w:fldChar w:fldCharType="begin"/>
          </w:r>
          <w:r w:rsidR="00577009" w:rsidRPr="00EA5F7C">
            <w:instrText xml:space="preserve"> TOC \o "1-3" \h \z \u </w:instrText>
          </w:r>
          <w:r w:rsidRPr="00EA5F7C">
            <w:fldChar w:fldCharType="separate"/>
          </w:r>
          <w:hyperlink w:anchor="_Toc500166219" w:history="1">
            <w:r w:rsidR="00DF6BB3" w:rsidRPr="00DF6BB3">
              <w:rPr>
                <w:rStyle w:val="a6"/>
                <w:noProof/>
                <w:sz w:val="28"/>
                <w:szCs w:val="28"/>
              </w:rPr>
              <w:t>Введение</w:t>
            </w:r>
            <w:r w:rsidR="00DF6BB3" w:rsidRPr="00DF6BB3">
              <w:rPr>
                <w:noProof/>
                <w:webHidden/>
              </w:rPr>
              <w:tab/>
            </w:r>
            <w:r w:rsidR="00DF6BB3" w:rsidRPr="00DF6BB3">
              <w:rPr>
                <w:noProof/>
                <w:webHidden/>
              </w:rPr>
              <w:fldChar w:fldCharType="begin"/>
            </w:r>
            <w:r w:rsidR="00DF6BB3" w:rsidRPr="00DF6BB3">
              <w:rPr>
                <w:noProof/>
                <w:webHidden/>
              </w:rPr>
              <w:instrText xml:space="preserve"> PAGEREF _Toc500166219 \h </w:instrText>
            </w:r>
            <w:r w:rsidR="00DF6BB3" w:rsidRPr="00DF6BB3">
              <w:rPr>
                <w:noProof/>
                <w:webHidden/>
              </w:rPr>
            </w:r>
            <w:r w:rsidR="00DF6BB3" w:rsidRPr="00DF6BB3">
              <w:rPr>
                <w:noProof/>
                <w:webHidden/>
              </w:rPr>
              <w:fldChar w:fldCharType="separate"/>
            </w:r>
            <w:r w:rsidR="00DF6BB3" w:rsidRPr="00DF6BB3">
              <w:rPr>
                <w:noProof/>
                <w:webHidden/>
              </w:rPr>
              <w:t>3</w:t>
            </w:r>
            <w:r w:rsidR="00DF6BB3" w:rsidRPr="00DF6BB3">
              <w:rPr>
                <w:noProof/>
                <w:webHidden/>
              </w:rPr>
              <w:fldChar w:fldCharType="end"/>
            </w:r>
          </w:hyperlink>
        </w:p>
        <w:p w:rsidR="00DF6BB3" w:rsidRPr="00DF6BB3" w:rsidRDefault="00DF6BB3" w:rsidP="00DF6BB3">
          <w:pPr>
            <w:pStyle w:val="11"/>
            <w:rPr>
              <w:rFonts w:asciiTheme="minorHAnsi" w:eastAsiaTheme="minorEastAsia" w:hAnsiTheme="minorHAnsi" w:cstheme="minorBidi"/>
              <w:noProof/>
            </w:rPr>
          </w:pPr>
          <w:hyperlink w:anchor="_Toc500166220" w:history="1">
            <w:r w:rsidRPr="00DF6BB3">
              <w:rPr>
                <w:rStyle w:val="a6"/>
                <w:noProof/>
                <w:sz w:val="28"/>
                <w:szCs w:val="28"/>
              </w:rPr>
              <w:t>1.</w:t>
            </w:r>
            <w:r w:rsidRPr="00DF6BB3">
              <w:rPr>
                <w:rFonts w:asciiTheme="minorHAnsi" w:eastAsiaTheme="minorEastAsia" w:hAnsiTheme="minorHAnsi" w:cstheme="minorBidi"/>
                <w:noProof/>
              </w:rPr>
              <w:tab/>
            </w:r>
            <w:r w:rsidRPr="00DF6BB3">
              <w:rPr>
                <w:rStyle w:val="a6"/>
                <w:noProof/>
                <w:sz w:val="28"/>
                <w:szCs w:val="28"/>
              </w:rPr>
              <w:t>Описание предприятия</w:t>
            </w:r>
            <w:r w:rsidRPr="00DF6BB3">
              <w:rPr>
                <w:noProof/>
                <w:webHidden/>
              </w:rPr>
              <w:tab/>
            </w:r>
            <w:r w:rsidRPr="00DF6BB3">
              <w:rPr>
                <w:noProof/>
                <w:webHidden/>
              </w:rPr>
              <w:fldChar w:fldCharType="begin"/>
            </w:r>
            <w:r w:rsidRPr="00DF6BB3">
              <w:rPr>
                <w:noProof/>
                <w:webHidden/>
              </w:rPr>
              <w:instrText xml:space="preserve"> PAGEREF _Toc500166220 \h </w:instrText>
            </w:r>
            <w:r w:rsidRPr="00DF6BB3">
              <w:rPr>
                <w:noProof/>
                <w:webHidden/>
              </w:rPr>
            </w:r>
            <w:r w:rsidRPr="00DF6BB3">
              <w:rPr>
                <w:noProof/>
                <w:webHidden/>
              </w:rPr>
              <w:fldChar w:fldCharType="separate"/>
            </w:r>
            <w:r w:rsidRPr="00DF6BB3">
              <w:rPr>
                <w:noProof/>
                <w:webHidden/>
              </w:rPr>
              <w:t>4</w:t>
            </w:r>
            <w:r w:rsidRPr="00DF6BB3">
              <w:rPr>
                <w:noProof/>
                <w:webHidden/>
              </w:rPr>
              <w:fldChar w:fldCharType="end"/>
            </w:r>
          </w:hyperlink>
        </w:p>
        <w:p w:rsidR="00DF6BB3" w:rsidRPr="00DF6BB3" w:rsidRDefault="00DF6BB3" w:rsidP="00DF6BB3">
          <w:pPr>
            <w:pStyle w:val="11"/>
            <w:rPr>
              <w:rFonts w:asciiTheme="minorHAnsi" w:eastAsiaTheme="minorEastAsia" w:hAnsiTheme="minorHAnsi" w:cstheme="minorBidi"/>
              <w:noProof/>
            </w:rPr>
          </w:pPr>
          <w:hyperlink w:anchor="_Toc500166221" w:history="1">
            <w:r w:rsidRPr="00DF6BB3">
              <w:rPr>
                <w:rStyle w:val="a6"/>
                <w:noProof/>
                <w:sz w:val="28"/>
                <w:szCs w:val="28"/>
              </w:rPr>
              <w:t>2.</w:t>
            </w:r>
            <w:r w:rsidRPr="00DF6BB3">
              <w:rPr>
                <w:rFonts w:asciiTheme="minorHAnsi" w:eastAsiaTheme="minorEastAsia" w:hAnsiTheme="minorHAnsi" w:cstheme="minorBidi"/>
                <w:noProof/>
              </w:rPr>
              <w:tab/>
            </w:r>
            <w:r w:rsidRPr="00DF6BB3">
              <w:rPr>
                <w:rStyle w:val="a6"/>
                <w:noProof/>
                <w:sz w:val="28"/>
                <w:szCs w:val="28"/>
              </w:rPr>
              <w:t>Принцип функционирования лазерного облакомера</w:t>
            </w:r>
            <w:r w:rsidRPr="00DF6BB3">
              <w:rPr>
                <w:noProof/>
                <w:webHidden/>
              </w:rPr>
              <w:tab/>
            </w:r>
            <w:r w:rsidRPr="00DF6BB3">
              <w:rPr>
                <w:noProof/>
                <w:webHidden/>
              </w:rPr>
              <w:fldChar w:fldCharType="begin"/>
            </w:r>
            <w:r w:rsidRPr="00DF6BB3">
              <w:rPr>
                <w:noProof/>
                <w:webHidden/>
              </w:rPr>
              <w:instrText xml:space="preserve"> PAGEREF _Toc500166221 \h </w:instrText>
            </w:r>
            <w:r w:rsidRPr="00DF6BB3">
              <w:rPr>
                <w:noProof/>
                <w:webHidden/>
              </w:rPr>
            </w:r>
            <w:r w:rsidRPr="00DF6BB3">
              <w:rPr>
                <w:noProof/>
                <w:webHidden/>
              </w:rPr>
              <w:fldChar w:fldCharType="separate"/>
            </w:r>
            <w:r w:rsidRPr="00DF6BB3">
              <w:rPr>
                <w:noProof/>
                <w:webHidden/>
              </w:rPr>
              <w:t>5</w:t>
            </w:r>
            <w:r w:rsidRPr="00DF6BB3">
              <w:rPr>
                <w:noProof/>
                <w:webHidden/>
              </w:rPr>
              <w:fldChar w:fldCharType="end"/>
            </w:r>
          </w:hyperlink>
        </w:p>
        <w:p w:rsidR="00DF6BB3" w:rsidRPr="00DF6BB3" w:rsidRDefault="00DF6BB3" w:rsidP="00DF6BB3">
          <w:pPr>
            <w:pStyle w:val="11"/>
            <w:rPr>
              <w:rFonts w:asciiTheme="minorHAnsi" w:eastAsiaTheme="minorEastAsia" w:hAnsiTheme="minorHAnsi" w:cstheme="minorBidi"/>
              <w:noProof/>
            </w:rPr>
          </w:pPr>
          <w:hyperlink w:anchor="_Toc500166222" w:history="1">
            <w:r w:rsidRPr="00DF6BB3">
              <w:rPr>
                <w:rStyle w:val="a6"/>
                <w:noProof/>
                <w:sz w:val="28"/>
                <w:szCs w:val="28"/>
              </w:rPr>
              <w:t>3.</w:t>
            </w:r>
            <w:r w:rsidRPr="00DF6BB3">
              <w:rPr>
                <w:rFonts w:asciiTheme="minorHAnsi" w:eastAsiaTheme="minorEastAsia" w:hAnsiTheme="minorHAnsi" w:cstheme="minorBidi"/>
                <w:noProof/>
              </w:rPr>
              <w:tab/>
            </w:r>
            <w:r w:rsidRPr="00DF6BB3">
              <w:rPr>
                <w:rStyle w:val="a6"/>
                <w:noProof/>
                <w:sz w:val="28"/>
                <w:szCs w:val="28"/>
              </w:rPr>
              <w:t>Метод сопряжения показаний прибора и данных с видеокамеры</w:t>
            </w:r>
            <w:r w:rsidRPr="00DF6BB3">
              <w:rPr>
                <w:noProof/>
                <w:webHidden/>
              </w:rPr>
              <w:tab/>
            </w:r>
            <w:r w:rsidRPr="00DF6BB3">
              <w:rPr>
                <w:noProof/>
                <w:webHidden/>
              </w:rPr>
              <w:fldChar w:fldCharType="begin"/>
            </w:r>
            <w:r w:rsidRPr="00DF6BB3">
              <w:rPr>
                <w:noProof/>
                <w:webHidden/>
              </w:rPr>
              <w:instrText xml:space="preserve"> PAGEREF _Toc500166222 \h </w:instrText>
            </w:r>
            <w:r w:rsidRPr="00DF6BB3">
              <w:rPr>
                <w:noProof/>
                <w:webHidden/>
              </w:rPr>
            </w:r>
            <w:r w:rsidRPr="00DF6BB3">
              <w:rPr>
                <w:noProof/>
                <w:webHidden/>
              </w:rPr>
              <w:fldChar w:fldCharType="separate"/>
            </w:r>
            <w:r w:rsidRPr="00DF6BB3">
              <w:rPr>
                <w:noProof/>
                <w:webHidden/>
              </w:rPr>
              <w:t>8</w:t>
            </w:r>
            <w:r w:rsidRPr="00DF6BB3">
              <w:rPr>
                <w:noProof/>
                <w:webHidden/>
              </w:rPr>
              <w:fldChar w:fldCharType="end"/>
            </w:r>
          </w:hyperlink>
        </w:p>
        <w:p w:rsidR="00DF6BB3" w:rsidRDefault="00DF6BB3" w:rsidP="00DF6BB3">
          <w:pPr>
            <w:pStyle w:val="11"/>
            <w:rPr>
              <w:rFonts w:asciiTheme="minorHAnsi" w:eastAsiaTheme="minorEastAsia" w:hAnsiTheme="minorHAnsi" w:cstheme="minorBidi"/>
              <w:noProof/>
              <w:sz w:val="22"/>
              <w:szCs w:val="22"/>
            </w:rPr>
          </w:pPr>
          <w:hyperlink w:anchor="_Toc500166223" w:history="1">
            <w:r w:rsidRPr="00DF6BB3">
              <w:rPr>
                <w:rStyle w:val="a6"/>
                <w:noProof/>
                <w:sz w:val="28"/>
                <w:szCs w:val="28"/>
              </w:rPr>
              <w:t>Заключение</w:t>
            </w:r>
            <w:r w:rsidRPr="00DF6BB3">
              <w:rPr>
                <w:noProof/>
                <w:webHidden/>
              </w:rPr>
              <w:tab/>
            </w:r>
            <w:r w:rsidRPr="00DF6BB3">
              <w:rPr>
                <w:noProof/>
                <w:webHidden/>
              </w:rPr>
              <w:fldChar w:fldCharType="begin"/>
            </w:r>
            <w:r w:rsidRPr="00DF6BB3">
              <w:rPr>
                <w:noProof/>
                <w:webHidden/>
              </w:rPr>
              <w:instrText xml:space="preserve"> PAGEREF _Toc500166223 \h </w:instrText>
            </w:r>
            <w:r w:rsidRPr="00DF6BB3">
              <w:rPr>
                <w:noProof/>
                <w:webHidden/>
              </w:rPr>
            </w:r>
            <w:r w:rsidRPr="00DF6BB3">
              <w:rPr>
                <w:noProof/>
                <w:webHidden/>
              </w:rPr>
              <w:fldChar w:fldCharType="separate"/>
            </w:r>
            <w:r w:rsidRPr="00DF6BB3">
              <w:rPr>
                <w:noProof/>
                <w:webHidden/>
              </w:rPr>
              <w:t>9</w:t>
            </w:r>
            <w:r w:rsidRPr="00DF6BB3">
              <w:rPr>
                <w:noProof/>
                <w:webHidden/>
              </w:rPr>
              <w:fldChar w:fldCharType="end"/>
            </w:r>
          </w:hyperlink>
        </w:p>
        <w:p w:rsidR="00577009" w:rsidRPr="005D189B" w:rsidRDefault="00EC0D75" w:rsidP="00EA5F7C">
          <w:pPr>
            <w:spacing w:line="360" w:lineRule="auto"/>
            <w:rPr>
              <w:sz w:val="28"/>
              <w:szCs w:val="28"/>
            </w:rPr>
          </w:pPr>
          <w:r w:rsidRPr="00EA5F7C">
            <w:rPr>
              <w:sz w:val="28"/>
              <w:szCs w:val="28"/>
            </w:rPr>
            <w:fldChar w:fldCharType="end"/>
          </w:r>
        </w:p>
      </w:sdtContent>
    </w:sdt>
    <w:p w:rsidR="00A4066B" w:rsidRDefault="00A4066B">
      <w:pPr>
        <w:spacing w:after="200" w:line="276" w:lineRule="auto"/>
        <w:rPr>
          <w:sz w:val="28"/>
          <w:szCs w:val="28"/>
        </w:rPr>
      </w:pPr>
      <w:r>
        <w:rPr>
          <w:sz w:val="28"/>
          <w:szCs w:val="28"/>
        </w:rPr>
        <w:br w:type="page"/>
      </w:r>
    </w:p>
    <w:p w:rsidR="00A4066B" w:rsidRPr="00813907" w:rsidRDefault="00A4066B" w:rsidP="00A4066B">
      <w:pPr>
        <w:pStyle w:val="1"/>
        <w:spacing w:line="360" w:lineRule="auto"/>
        <w:jc w:val="center"/>
        <w:rPr>
          <w:color w:val="auto"/>
          <w:sz w:val="32"/>
          <w:szCs w:val="32"/>
        </w:rPr>
      </w:pPr>
      <w:bookmarkStart w:id="1" w:name="_Toc500166219"/>
      <w:r w:rsidRPr="00813907">
        <w:rPr>
          <w:color w:val="auto"/>
          <w:sz w:val="32"/>
          <w:szCs w:val="32"/>
        </w:rPr>
        <w:lastRenderedPageBreak/>
        <w:t>Введение</w:t>
      </w:r>
      <w:bookmarkEnd w:id="1"/>
    </w:p>
    <w:p w:rsidR="00611625" w:rsidRDefault="00764641" w:rsidP="00611625">
      <w:pPr>
        <w:spacing w:line="360" w:lineRule="auto"/>
        <w:ind w:firstLine="709"/>
        <w:jc w:val="both"/>
        <w:rPr>
          <w:sz w:val="28"/>
          <w:szCs w:val="28"/>
          <w:shd w:val="clear" w:color="auto" w:fill="FFFFFF"/>
        </w:rPr>
      </w:pPr>
      <w:r>
        <w:rPr>
          <w:sz w:val="28"/>
          <w:szCs w:val="28"/>
          <w:shd w:val="clear" w:color="auto" w:fill="FFFFFF"/>
        </w:rPr>
        <w:t>Целью прохождения учебной</w:t>
      </w:r>
      <w:r w:rsidR="00611625" w:rsidRPr="00887A08">
        <w:rPr>
          <w:sz w:val="28"/>
          <w:szCs w:val="28"/>
          <w:shd w:val="clear" w:color="auto" w:fill="FFFFFF"/>
        </w:rPr>
        <w:t xml:space="preserve"> практики </w:t>
      </w:r>
      <w:r>
        <w:rPr>
          <w:sz w:val="28"/>
          <w:szCs w:val="28"/>
          <w:shd w:val="clear" w:color="auto" w:fill="FFFFFF"/>
        </w:rPr>
        <w:t>является реализация полученных теоретических знаний, умений и навыков, а также получение представления о практической деятельности организации.</w:t>
      </w:r>
    </w:p>
    <w:p w:rsidR="00562F7E" w:rsidRDefault="00562F7E" w:rsidP="00562F7E">
      <w:pPr>
        <w:spacing w:line="360" w:lineRule="auto"/>
        <w:ind w:firstLine="709"/>
        <w:jc w:val="both"/>
        <w:rPr>
          <w:sz w:val="28"/>
          <w:szCs w:val="28"/>
        </w:rPr>
      </w:pPr>
      <w:r>
        <w:rPr>
          <w:sz w:val="28"/>
          <w:szCs w:val="28"/>
          <w:shd w:val="clear" w:color="auto" w:fill="FFFFFF"/>
        </w:rPr>
        <w:t>Для этого были поставлены следующие задачи:</w:t>
      </w:r>
    </w:p>
    <w:p w:rsidR="00562F7E" w:rsidRDefault="00562F7E" w:rsidP="00562F7E">
      <w:pPr>
        <w:pStyle w:val="a3"/>
        <w:numPr>
          <w:ilvl w:val="0"/>
          <w:numId w:val="12"/>
        </w:numPr>
        <w:spacing w:line="360" w:lineRule="auto"/>
        <w:jc w:val="both"/>
        <w:rPr>
          <w:sz w:val="28"/>
          <w:szCs w:val="28"/>
        </w:rPr>
      </w:pPr>
      <w:r>
        <w:rPr>
          <w:sz w:val="28"/>
          <w:szCs w:val="28"/>
        </w:rPr>
        <w:t>Изучение принципа функционирования прибора, определяющего нижнюю границу облачного слоя;</w:t>
      </w:r>
    </w:p>
    <w:p w:rsidR="00562F7E" w:rsidRPr="00562F7E" w:rsidRDefault="00562F7E" w:rsidP="00562F7E">
      <w:pPr>
        <w:pStyle w:val="a3"/>
        <w:numPr>
          <w:ilvl w:val="0"/>
          <w:numId w:val="12"/>
        </w:numPr>
        <w:spacing w:line="360" w:lineRule="auto"/>
        <w:jc w:val="both"/>
        <w:rPr>
          <w:sz w:val="28"/>
          <w:szCs w:val="28"/>
        </w:rPr>
      </w:pPr>
      <w:r>
        <w:rPr>
          <w:sz w:val="28"/>
          <w:szCs w:val="28"/>
        </w:rPr>
        <w:t>Изучение методов сопряжения показаний прибора и данных, получаемых с видеокамеры.</w:t>
      </w:r>
    </w:p>
    <w:p w:rsidR="006A1657" w:rsidRDefault="006A1657">
      <w:pPr>
        <w:spacing w:after="200" w:line="276" w:lineRule="auto"/>
        <w:rPr>
          <w:sz w:val="28"/>
          <w:szCs w:val="28"/>
        </w:rPr>
      </w:pPr>
      <w:r>
        <w:rPr>
          <w:sz w:val="28"/>
          <w:szCs w:val="28"/>
        </w:rPr>
        <w:br w:type="page"/>
      </w:r>
    </w:p>
    <w:p w:rsidR="00EB0054" w:rsidRDefault="00764641" w:rsidP="007E4C67">
      <w:pPr>
        <w:pStyle w:val="1"/>
        <w:numPr>
          <w:ilvl w:val="0"/>
          <w:numId w:val="13"/>
        </w:numPr>
        <w:spacing w:line="360" w:lineRule="auto"/>
        <w:jc w:val="center"/>
        <w:rPr>
          <w:rFonts w:ascii="Times New Roman" w:hAnsi="Times New Roman" w:cs="Times New Roman"/>
          <w:color w:val="auto"/>
          <w:sz w:val="32"/>
          <w:szCs w:val="32"/>
        </w:rPr>
      </w:pPr>
      <w:bookmarkStart w:id="2" w:name="_Toc500166220"/>
      <w:r w:rsidRPr="00562F7E">
        <w:rPr>
          <w:rFonts w:ascii="Times New Roman" w:hAnsi="Times New Roman" w:cs="Times New Roman"/>
          <w:color w:val="auto"/>
          <w:sz w:val="32"/>
          <w:szCs w:val="32"/>
        </w:rPr>
        <w:lastRenderedPageBreak/>
        <w:t>Описание предприятия</w:t>
      </w:r>
      <w:bookmarkEnd w:id="2"/>
    </w:p>
    <w:p w:rsidR="007E4C67" w:rsidRPr="007E4C67" w:rsidRDefault="007E4C67" w:rsidP="007E4C67">
      <w:pPr>
        <w:pStyle w:val="a4"/>
        <w:spacing w:line="360" w:lineRule="auto"/>
        <w:ind w:firstLine="709"/>
        <w:jc w:val="both"/>
        <w:rPr>
          <w:sz w:val="28"/>
          <w:szCs w:val="28"/>
        </w:rPr>
      </w:pPr>
      <w:r w:rsidRPr="007E4C67">
        <w:rPr>
          <w:sz w:val="28"/>
          <w:szCs w:val="28"/>
        </w:rPr>
        <w:t>Компания «Лазерные системы» – современное инновационное предприятие, работающее в сфере лазерных технологий и оптоэлектронных систем. Более 20 лет компания занимается разработкой, изготовлением и реализацией высокотехнологичной продукции.</w:t>
      </w:r>
    </w:p>
    <w:p w:rsidR="007E4C67" w:rsidRPr="007E4C67" w:rsidRDefault="007E4C67" w:rsidP="007E4C67">
      <w:pPr>
        <w:pStyle w:val="a4"/>
        <w:spacing w:line="360" w:lineRule="auto"/>
        <w:ind w:firstLine="709"/>
        <w:jc w:val="both"/>
        <w:rPr>
          <w:sz w:val="28"/>
          <w:szCs w:val="28"/>
        </w:rPr>
      </w:pPr>
      <w:r w:rsidRPr="007E4C67">
        <w:rPr>
          <w:sz w:val="28"/>
          <w:szCs w:val="28"/>
        </w:rPr>
        <w:t>За историю своего существования предприятие реализовано сотни значимых проектов</w:t>
      </w:r>
      <w:r w:rsidRPr="007E4C67">
        <w:rPr>
          <w:sz w:val="28"/>
          <w:szCs w:val="28"/>
        </w:rPr>
        <w:t xml:space="preserve"> </w:t>
      </w:r>
      <w:r w:rsidRPr="007E4C67">
        <w:rPr>
          <w:sz w:val="28"/>
          <w:szCs w:val="28"/>
        </w:rPr>
        <w:t>в различных сферах: мощные лазеры, комплексы экологического мониторинга и оборудование для авиации, специальные комплексы для обеспечения РХБ защиты, аддитивные технологии и перспективные композитные материалы, космические разработки – это лишь часть проектов, которые составляют сегодня портфолио компании.</w:t>
      </w:r>
    </w:p>
    <w:p w:rsidR="007E4C67" w:rsidRPr="007E4C67" w:rsidRDefault="007E4C67" w:rsidP="007E4C67">
      <w:pPr>
        <w:pStyle w:val="a4"/>
        <w:spacing w:line="360" w:lineRule="auto"/>
        <w:ind w:firstLine="709"/>
        <w:jc w:val="both"/>
        <w:rPr>
          <w:sz w:val="28"/>
          <w:szCs w:val="28"/>
        </w:rPr>
      </w:pPr>
      <w:r w:rsidRPr="007E4C67">
        <w:rPr>
          <w:sz w:val="28"/>
          <w:szCs w:val="28"/>
        </w:rPr>
        <w:t>Разработанные системы серийно производятся для нужд российских коммерческих и государственных структур, в числе которых Министерство Обороны Российской Федерации, Министерство Внутренних дел РФ, Министерство Промышленности и Торговли РФ, а также зарубежных организаций.</w:t>
      </w:r>
    </w:p>
    <w:p w:rsidR="007E4C67" w:rsidRPr="007E4C67" w:rsidRDefault="007E4C67" w:rsidP="007E4C67">
      <w:pPr>
        <w:pStyle w:val="a4"/>
        <w:spacing w:line="360" w:lineRule="auto"/>
        <w:ind w:firstLine="709"/>
        <w:jc w:val="both"/>
        <w:rPr>
          <w:sz w:val="28"/>
          <w:szCs w:val="28"/>
        </w:rPr>
      </w:pPr>
      <w:r w:rsidRPr="007E4C67">
        <w:rPr>
          <w:sz w:val="28"/>
          <w:szCs w:val="28"/>
        </w:rPr>
        <w:t>Одним из приоритетных направлений для компании является развитие внешнеэкономической деятельности. Значительная часть разработок НПП «Лазерные системы» выполняется по экспортным контрактам. На протяжении многих лет компания сохраняет репутацию надежного экспортера наукоемкой продукции в страны Азии, Европы и США.</w:t>
      </w:r>
    </w:p>
    <w:p w:rsidR="005D189B" w:rsidRPr="007E4C67" w:rsidRDefault="007E4C67" w:rsidP="007E4C67">
      <w:pPr>
        <w:pStyle w:val="a4"/>
        <w:spacing w:line="360" w:lineRule="auto"/>
        <w:ind w:firstLine="709"/>
        <w:jc w:val="both"/>
        <w:rPr>
          <w:sz w:val="28"/>
          <w:szCs w:val="28"/>
        </w:rPr>
      </w:pPr>
      <w:r w:rsidRPr="007E4C67">
        <w:rPr>
          <w:sz w:val="28"/>
          <w:szCs w:val="28"/>
        </w:rPr>
        <w:t>Собственная производственная база, современные средства автоматизированного проектирования и профессиональная команда ученых, конструкторов и инженеров – все это позволяет предприятию в короткие сроки осуществлять производство с полным соблюдением технологического цикла и тщательным контролем качества готовой продукции.</w:t>
      </w:r>
    </w:p>
    <w:p w:rsidR="00383BB2" w:rsidRDefault="00383BB2" w:rsidP="007E4C67">
      <w:pPr>
        <w:pStyle w:val="1"/>
        <w:numPr>
          <w:ilvl w:val="0"/>
          <w:numId w:val="13"/>
        </w:numPr>
        <w:spacing w:line="480" w:lineRule="auto"/>
        <w:jc w:val="center"/>
        <w:rPr>
          <w:rFonts w:ascii="Times New Roman" w:hAnsi="Times New Roman" w:cs="Times New Roman"/>
          <w:color w:val="auto"/>
          <w:sz w:val="32"/>
          <w:szCs w:val="32"/>
        </w:rPr>
      </w:pPr>
      <w:bookmarkStart w:id="3" w:name="_Toc500166221"/>
      <w:r>
        <w:rPr>
          <w:rFonts w:ascii="Times New Roman" w:hAnsi="Times New Roman" w:cs="Times New Roman"/>
          <w:color w:val="auto"/>
          <w:sz w:val="32"/>
          <w:szCs w:val="32"/>
        </w:rPr>
        <w:lastRenderedPageBreak/>
        <w:t>Принцип функционирования</w:t>
      </w:r>
      <w:r w:rsidR="00562F7E" w:rsidRPr="00383BB2">
        <w:rPr>
          <w:rFonts w:ascii="Times New Roman" w:hAnsi="Times New Roman" w:cs="Times New Roman"/>
          <w:color w:val="auto"/>
          <w:sz w:val="32"/>
          <w:szCs w:val="32"/>
        </w:rPr>
        <w:t xml:space="preserve"> </w:t>
      </w:r>
      <w:r w:rsidR="00FA4B2D">
        <w:rPr>
          <w:rFonts w:ascii="Times New Roman" w:hAnsi="Times New Roman" w:cs="Times New Roman"/>
          <w:color w:val="auto"/>
          <w:sz w:val="32"/>
          <w:szCs w:val="32"/>
        </w:rPr>
        <w:t xml:space="preserve">лазерного </w:t>
      </w:r>
      <w:r w:rsidR="00562F7E" w:rsidRPr="00383BB2">
        <w:rPr>
          <w:rFonts w:ascii="Times New Roman" w:hAnsi="Times New Roman" w:cs="Times New Roman"/>
          <w:color w:val="auto"/>
          <w:sz w:val="32"/>
          <w:szCs w:val="32"/>
        </w:rPr>
        <w:t>облакомера</w:t>
      </w:r>
      <w:bookmarkEnd w:id="3"/>
    </w:p>
    <w:p w:rsidR="00383BB2" w:rsidRDefault="00383BB2" w:rsidP="00383BB2">
      <w:pPr>
        <w:spacing w:line="360" w:lineRule="auto"/>
        <w:ind w:firstLine="709"/>
        <w:jc w:val="both"/>
        <w:rPr>
          <w:sz w:val="28"/>
          <w:szCs w:val="28"/>
          <w:shd w:val="clear" w:color="auto" w:fill="FFFFFF"/>
        </w:rPr>
      </w:pPr>
      <w:r w:rsidRPr="00383BB2">
        <w:rPr>
          <w:sz w:val="28"/>
          <w:szCs w:val="28"/>
          <w:shd w:val="clear" w:color="auto" w:fill="FFFFFF"/>
        </w:rPr>
        <w:t>Облакомеры используются в метеорологии, когда нужно точно определить высоту нижней границы облаков. Данный прибор способен за небольшой отрезок времени обеспечить получение точных результатов.</w:t>
      </w:r>
    </w:p>
    <w:p w:rsidR="004225F4" w:rsidRDefault="004225F4" w:rsidP="004225F4">
      <w:pPr>
        <w:keepNext/>
        <w:spacing w:line="360" w:lineRule="auto"/>
        <w:ind w:firstLine="709"/>
        <w:jc w:val="center"/>
      </w:pPr>
      <w:r>
        <w:rPr>
          <w:noProof/>
        </w:rPr>
        <w:drawing>
          <wp:inline distT="0" distB="0" distL="0" distR="0" wp14:anchorId="666E6ED1" wp14:editId="359E449B">
            <wp:extent cx="2047875" cy="3324225"/>
            <wp:effectExtent l="0" t="0" r="0" b="0"/>
            <wp:docPr id="5" name="Рисунок 5" descr="облаком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облакомер"/>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47875" cy="3324225"/>
                    </a:xfrm>
                    <a:prstGeom prst="rect">
                      <a:avLst/>
                    </a:prstGeom>
                    <a:noFill/>
                    <a:ln>
                      <a:noFill/>
                    </a:ln>
                  </pic:spPr>
                </pic:pic>
              </a:graphicData>
            </a:graphic>
          </wp:inline>
        </w:drawing>
      </w:r>
    </w:p>
    <w:p w:rsidR="004225F4" w:rsidRPr="004225F4" w:rsidRDefault="004225F4" w:rsidP="004225F4">
      <w:pPr>
        <w:pStyle w:val="a9"/>
        <w:jc w:val="center"/>
        <w:rPr>
          <w:i w:val="0"/>
          <w:color w:val="auto"/>
          <w:sz w:val="28"/>
          <w:szCs w:val="28"/>
          <w:shd w:val="clear" w:color="auto" w:fill="FFFFFF"/>
        </w:rPr>
      </w:pPr>
      <w:r w:rsidRPr="004225F4">
        <w:rPr>
          <w:i w:val="0"/>
          <w:color w:val="auto"/>
          <w:sz w:val="28"/>
          <w:szCs w:val="28"/>
        </w:rPr>
        <w:t xml:space="preserve">Рисунок </w:t>
      </w:r>
      <w:r w:rsidRPr="004225F4">
        <w:rPr>
          <w:i w:val="0"/>
          <w:color w:val="auto"/>
          <w:sz w:val="28"/>
          <w:szCs w:val="28"/>
        </w:rPr>
        <w:fldChar w:fldCharType="begin"/>
      </w:r>
      <w:r w:rsidRPr="004225F4">
        <w:rPr>
          <w:i w:val="0"/>
          <w:color w:val="auto"/>
          <w:sz w:val="28"/>
          <w:szCs w:val="28"/>
        </w:rPr>
        <w:instrText xml:space="preserve"> SEQ Рисунок \* ARABIC </w:instrText>
      </w:r>
      <w:r w:rsidRPr="004225F4">
        <w:rPr>
          <w:i w:val="0"/>
          <w:color w:val="auto"/>
          <w:sz w:val="28"/>
          <w:szCs w:val="28"/>
        </w:rPr>
        <w:fldChar w:fldCharType="separate"/>
      </w:r>
      <w:r w:rsidR="0023509F">
        <w:rPr>
          <w:i w:val="0"/>
          <w:noProof/>
          <w:color w:val="auto"/>
          <w:sz w:val="28"/>
          <w:szCs w:val="28"/>
        </w:rPr>
        <w:t>1</w:t>
      </w:r>
      <w:r w:rsidRPr="004225F4">
        <w:rPr>
          <w:i w:val="0"/>
          <w:color w:val="auto"/>
          <w:sz w:val="28"/>
          <w:szCs w:val="28"/>
        </w:rPr>
        <w:fldChar w:fldCharType="end"/>
      </w:r>
      <w:r w:rsidRPr="004225F4">
        <w:rPr>
          <w:i w:val="0"/>
          <w:color w:val="auto"/>
          <w:sz w:val="28"/>
          <w:szCs w:val="28"/>
        </w:rPr>
        <w:t xml:space="preserve"> - Лазерный облакомер</w:t>
      </w:r>
    </w:p>
    <w:p w:rsidR="00383BB2" w:rsidRPr="00383BB2" w:rsidRDefault="00383BB2" w:rsidP="00383BB2">
      <w:pPr>
        <w:pStyle w:val="a4"/>
        <w:shd w:val="clear" w:color="auto" w:fill="FFFFFF"/>
        <w:spacing w:before="0" w:beforeAutospacing="0" w:after="300" w:afterAutospacing="0" w:line="360" w:lineRule="auto"/>
        <w:ind w:firstLine="709"/>
        <w:jc w:val="both"/>
        <w:textAlignment w:val="baseline"/>
        <w:rPr>
          <w:sz w:val="28"/>
          <w:szCs w:val="28"/>
          <w:shd w:val="clear" w:color="auto" w:fill="FFFFFF"/>
        </w:rPr>
      </w:pPr>
      <w:r w:rsidRPr="00383BB2">
        <w:rPr>
          <w:sz w:val="28"/>
          <w:szCs w:val="28"/>
          <w:shd w:val="clear" w:color="auto" w:fill="FFFFFF"/>
        </w:rPr>
        <w:t>Одним из самых распространённых облакомеров остаётся лазерный облакоме</w:t>
      </w:r>
      <w:r>
        <w:rPr>
          <w:sz w:val="28"/>
          <w:szCs w:val="28"/>
          <w:shd w:val="clear" w:color="auto" w:fill="FFFFFF"/>
        </w:rPr>
        <w:t xml:space="preserve">р, в </w:t>
      </w:r>
      <w:r w:rsidR="00FA4B2D">
        <w:rPr>
          <w:sz w:val="28"/>
          <w:szCs w:val="28"/>
          <w:shd w:val="clear" w:color="auto" w:fill="FFFFFF"/>
        </w:rPr>
        <w:t xml:space="preserve">основе которого лежит лазерный импульсный </w:t>
      </w:r>
      <w:proofErr w:type="spellStart"/>
      <w:r w:rsidR="00FA4B2D">
        <w:rPr>
          <w:sz w:val="28"/>
          <w:szCs w:val="28"/>
          <w:shd w:val="clear" w:color="auto" w:fill="FFFFFF"/>
        </w:rPr>
        <w:t>лидар</w:t>
      </w:r>
      <w:proofErr w:type="spellEnd"/>
      <w:r w:rsidRPr="00383BB2">
        <w:rPr>
          <w:sz w:val="28"/>
          <w:szCs w:val="28"/>
          <w:shd w:val="clear" w:color="auto" w:fill="FFFFFF"/>
        </w:rPr>
        <w:t>. Главная особенность конструкции лазерного облакомера - это вертикальное расположение самого лазера и элемента, который выступает приёмником света. Благодаря тому, что лазерный импульс направлен вверх в атмосферу, а его продолжительность составляет всего несколько наносекунд учёные могут быстро получать нужные результаты для проведения исследований</w:t>
      </w:r>
      <w:r w:rsidR="00FA4B2D">
        <w:rPr>
          <w:sz w:val="28"/>
          <w:szCs w:val="28"/>
          <w:shd w:val="clear" w:color="auto" w:fill="FFFFFF"/>
        </w:rPr>
        <w:t>.</w:t>
      </w:r>
    </w:p>
    <w:p w:rsidR="00383BB2" w:rsidRDefault="00383BB2" w:rsidP="00FA4B2D">
      <w:pPr>
        <w:pStyle w:val="a4"/>
        <w:shd w:val="clear" w:color="auto" w:fill="FFFFFF"/>
        <w:spacing w:before="0" w:beforeAutospacing="0" w:after="300" w:afterAutospacing="0" w:line="360" w:lineRule="auto"/>
        <w:ind w:firstLine="709"/>
        <w:jc w:val="both"/>
        <w:textAlignment w:val="baseline"/>
        <w:rPr>
          <w:sz w:val="28"/>
          <w:szCs w:val="28"/>
        </w:rPr>
      </w:pPr>
      <w:r w:rsidRPr="00383BB2">
        <w:rPr>
          <w:sz w:val="28"/>
          <w:szCs w:val="28"/>
        </w:rPr>
        <w:t>За время прохождения луча через аэрозоль, с постепенным рассеиванием его определённой части в ней, достигается эффект рассеяния Ми. При этом некоторая часть света будет рассеяна по направлению назад к источнику света и поймана специальным устройством, которое выступает в качестве приёмника. Далее потребуется пересчитать полученное время задержки в расст</w:t>
      </w:r>
      <w:r w:rsidR="004225F4">
        <w:rPr>
          <w:sz w:val="28"/>
          <w:szCs w:val="28"/>
        </w:rPr>
        <w:t>оянии</w:t>
      </w:r>
      <w:r w:rsidR="00FA4B2D">
        <w:rPr>
          <w:sz w:val="28"/>
          <w:szCs w:val="28"/>
        </w:rPr>
        <w:t xml:space="preserve"> по установленной формуле.</w:t>
      </w:r>
    </w:p>
    <w:p w:rsidR="004225F4" w:rsidRDefault="004225F4" w:rsidP="004225F4">
      <w:pPr>
        <w:pStyle w:val="a4"/>
        <w:keepNext/>
        <w:shd w:val="clear" w:color="auto" w:fill="FFFFFF"/>
        <w:spacing w:before="0" w:beforeAutospacing="0" w:after="300" w:afterAutospacing="0" w:line="360" w:lineRule="auto"/>
        <w:ind w:firstLine="709"/>
        <w:jc w:val="center"/>
        <w:textAlignment w:val="baseline"/>
      </w:pPr>
      <w:r w:rsidRPr="00383BB2">
        <w:rPr>
          <w:noProof/>
          <w:sz w:val="28"/>
          <w:szCs w:val="28"/>
        </w:rPr>
        <w:lastRenderedPageBreak/>
        <w:drawing>
          <wp:inline distT="0" distB="0" distL="0" distR="0" wp14:anchorId="13BAD1BE" wp14:editId="010D1AED">
            <wp:extent cx="4829175" cy="1771650"/>
            <wp:effectExtent l="0" t="0" r="0" b="0"/>
            <wp:docPr id="3" name="Рисунок 3" descr="принцип работы облакоме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инцип работы облакомера"/>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29175" cy="1771650"/>
                    </a:xfrm>
                    <a:prstGeom prst="rect">
                      <a:avLst/>
                    </a:prstGeom>
                    <a:noFill/>
                    <a:ln>
                      <a:noFill/>
                    </a:ln>
                  </pic:spPr>
                </pic:pic>
              </a:graphicData>
            </a:graphic>
          </wp:inline>
        </w:drawing>
      </w:r>
    </w:p>
    <w:p w:rsidR="004225F4" w:rsidRPr="004225F4" w:rsidRDefault="004225F4" w:rsidP="004225F4">
      <w:pPr>
        <w:pStyle w:val="a9"/>
        <w:jc w:val="center"/>
        <w:rPr>
          <w:i w:val="0"/>
          <w:color w:val="auto"/>
          <w:sz w:val="28"/>
          <w:szCs w:val="28"/>
        </w:rPr>
      </w:pPr>
      <w:r w:rsidRPr="004225F4">
        <w:rPr>
          <w:i w:val="0"/>
          <w:color w:val="auto"/>
          <w:sz w:val="28"/>
          <w:szCs w:val="28"/>
        </w:rPr>
        <w:t xml:space="preserve">Рисунок </w:t>
      </w:r>
      <w:r w:rsidRPr="004225F4">
        <w:rPr>
          <w:i w:val="0"/>
          <w:color w:val="auto"/>
          <w:sz w:val="28"/>
          <w:szCs w:val="28"/>
        </w:rPr>
        <w:fldChar w:fldCharType="begin"/>
      </w:r>
      <w:r w:rsidRPr="004225F4">
        <w:rPr>
          <w:i w:val="0"/>
          <w:color w:val="auto"/>
          <w:sz w:val="28"/>
          <w:szCs w:val="28"/>
        </w:rPr>
        <w:instrText xml:space="preserve"> SEQ Рисунок \* ARABIC </w:instrText>
      </w:r>
      <w:r w:rsidRPr="004225F4">
        <w:rPr>
          <w:i w:val="0"/>
          <w:color w:val="auto"/>
          <w:sz w:val="28"/>
          <w:szCs w:val="28"/>
        </w:rPr>
        <w:fldChar w:fldCharType="separate"/>
      </w:r>
      <w:r w:rsidR="0023509F">
        <w:rPr>
          <w:i w:val="0"/>
          <w:noProof/>
          <w:color w:val="auto"/>
          <w:sz w:val="28"/>
          <w:szCs w:val="28"/>
        </w:rPr>
        <w:t>2</w:t>
      </w:r>
      <w:r w:rsidRPr="004225F4">
        <w:rPr>
          <w:i w:val="0"/>
          <w:color w:val="auto"/>
          <w:sz w:val="28"/>
          <w:szCs w:val="28"/>
        </w:rPr>
        <w:fldChar w:fldCharType="end"/>
      </w:r>
      <w:r w:rsidRPr="004225F4">
        <w:rPr>
          <w:i w:val="0"/>
          <w:color w:val="auto"/>
          <w:sz w:val="28"/>
          <w:szCs w:val="28"/>
        </w:rPr>
        <w:t xml:space="preserve"> - Схема работы облакомера</w:t>
      </w:r>
    </w:p>
    <w:p w:rsidR="00383BB2" w:rsidRPr="00383BB2" w:rsidRDefault="00383BB2" w:rsidP="004225F4">
      <w:pPr>
        <w:shd w:val="clear" w:color="auto" w:fill="FFFFFF"/>
        <w:spacing w:after="300" w:line="360" w:lineRule="auto"/>
        <w:ind w:firstLine="709"/>
        <w:jc w:val="both"/>
        <w:textAlignment w:val="baseline"/>
        <w:rPr>
          <w:sz w:val="28"/>
          <w:szCs w:val="28"/>
        </w:rPr>
      </w:pPr>
      <w:r w:rsidRPr="00383BB2">
        <w:rPr>
          <w:sz w:val="28"/>
          <w:szCs w:val="28"/>
        </w:rPr>
        <w:t>Именно благодаря такому анализу полученных результатов и временных задержек лазерных импульсов мы имеем возможность точно определить высоту нижней границы облаков.</w:t>
      </w:r>
      <w:r w:rsidR="004225F4">
        <w:rPr>
          <w:sz w:val="28"/>
          <w:szCs w:val="28"/>
        </w:rPr>
        <w:t xml:space="preserve"> </w:t>
      </w:r>
      <w:r w:rsidRPr="00383BB2">
        <w:rPr>
          <w:sz w:val="28"/>
          <w:szCs w:val="28"/>
        </w:rPr>
        <w:t>Основа работы облакомера заключается на том, что при любых изменениях уровня освещённости происходит измене</w:t>
      </w:r>
      <w:r w:rsidR="004225F4">
        <w:rPr>
          <w:sz w:val="28"/>
          <w:szCs w:val="28"/>
        </w:rPr>
        <w:t>ние сопротивления фотоэлемента.</w:t>
      </w:r>
    </w:p>
    <w:p w:rsidR="00383BB2" w:rsidRDefault="00383BB2" w:rsidP="004225F4">
      <w:pPr>
        <w:shd w:val="clear" w:color="auto" w:fill="FFFFFF"/>
        <w:spacing w:after="300" w:line="360" w:lineRule="auto"/>
        <w:ind w:firstLine="709"/>
        <w:jc w:val="both"/>
        <w:textAlignment w:val="baseline"/>
        <w:rPr>
          <w:sz w:val="28"/>
          <w:szCs w:val="28"/>
        </w:rPr>
      </w:pPr>
      <w:r w:rsidRPr="00383BB2">
        <w:rPr>
          <w:sz w:val="28"/>
          <w:szCs w:val="28"/>
        </w:rPr>
        <w:t>Современные облакомеры представляют собой компактные и достаточно лёгкие приборы, которые достаточно просто транспортировать и при необходимости можно перевезти на любое расстояние. Все они используются для</w:t>
      </w:r>
      <w:r w:rsidR="004225F4">
        <w:rPr>
          <w:sz w:val="28"/>
          <w:szCs w:val="28"/>
        </w:rPr>
        <w:t xml:space="preserve"> </w:t>
      </w:r>
      <w:r w:rsidRPr="00383BB2">
        <w:rPr>
          <w:sz w:val="28"/>
          <w:szCs w:val="28"/>
        </w:rPr>
        <w:t xml:space="preserve">определения уровня высоты нижней границы облаков и дополнительно - вертикальной видимости. Благодаря уникальным особенностям конструкции они могут распознавать одновременно от 1 до 3 слоёв облаков. </w:t>
      </w:r>
    </w:p>
    <w:p w:rsidR="000B104E" w:rsidRPr="000B104E" w:rsidRDefault="000B104E" w:rsidP="000B104E">
      <w:pPr>
        <w:pStyle w:val="a9"/>
        <w:keepNext/>
        <w:rPr>
          <w:i w:val="0"/>
          <w:color w:val="auto"/>
          <w:sz w:val="28"/>
          <w:szCs w:val="28"/>
        </w:rPr>
      </w:pPr>
      <w:r w:rsidRPr="000B104E">
        <w:rPr>
          <w:i w:val="0"/>
          <w:color w:val="auto"/>
          <w:sz w:val="28"/>
          <w:szCs w:val="28"/>
        </w:rPr>
        <w:t xml:space="preserve">Таблица </w:t>
      </w:r>
      <w:r w:rsidRPr="000B104E">
        <w:rPr>
          <w:i w:val="0"/>
          <w:color w:val="auto"/>
          <w:sz w:val="28"/>
          <w:szCs w:val="28"/>
        </w:rPr>
        <w:fldChar w:fldCharType="begin"/>
      </w:r>
      <w:r w:rsidRPr="000B104E">
        <w:rPr>
          <w:i w:val="0"/>
          <w:color w:val="auto"/>
          <w:sz w:val="28"/>
          <w:szCs w:val="28"/>
        </w:rPr>
        <w:instrText xml:space="preserve"> SEQ Таблица \* ARABIC </w:instrText>
      </w:r>
      <w:r w:rsidRPr="000B104E">
        <w:rPr>
          <w:i w:val="0"/>
          <w:color w:val="auto"/>
          <w:sz w:val="28"/>
          <w:szCs w:val="28"/>
        </w:rPr>
        <w:fldChar w:fldCharType="separate"/>
      </w:r>
      <w:r w:rsidRPr="000B104E">
        <w:rPr>
          <w:i w:val="0"/>
          <w:noProof/>
          <w:color w:val="auto"/>
          <w:sz w:val="28"/>
          <w:szCs w:val="28"/>
        </w:rPr>
        <w:t>1</w:t>
      </w:r>
      <w:r w:rsidRPr="000B104E">
        <w:rPr>
          <w:i w:val="0"/>
          <w:color w:val="auto"/>
          <w:sz w:val="28"/>
          <w:szCs w:val="28"/>
        </w:rPr>
        <w:fldChar w:fldCharType="end"/>
      </w:r>
      <w:r w:rsidRPr="000B104E">
        <w:rPr>
          <w:i w:val="0"/>
          <w:color w:val="auto"/>
          <w:sz w:val="28"/>
          <w:szCs w:val="28"/>
        </w:rPr>
        <w:t xml:space="preserve"> - Технические характеристики</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18"/>
        <w:gridCol w:w="1970"/>
      </w:tblGrid>
      <w:tr w:rsidR="000B104E" w:rsidRPr="000B104E" w:rsidTr="000B104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0B104E" w:rsidRPr="000B104E" w:rsidRDefault="007E4C67" w:rsidP="000B104E">
            <w:pPr>
              <w:spacing w:before="100" w:beforeAutospacing="1" w:after="100" w:afterAutospacing="1"/>
              <w:rPr>
                <w:sz w:val="28"/>
                <w:szCs w:val="28"/>
              </w:rPr>
            </w:pPr>
            <w:r>
              <w:rPr>
                <w:sz w:val="28"/>
                <w:szCs w:val="28"/>
              </w:rPr>
              <w:t xml:space="preserve"> </w:t>
            </w:r>
            <w:r w:rsidR="000B104E" w:rsidRPr="000B104E">
              <w:rPr>
                <w:sz w:val="28"/>
                <w:szCs w:val="28"/>
              </w:rPr>
              <w:t xml:space="preserve"> Диапазон измерения</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0B104E" w:rsidRPr="000B104E" w:rsidRDefault="000B104E" w:rsidP="000B104E">
            <w:pPr>
              <w:spacing w:before="100" w:beforeAutospacing="1" w:after="100" w:afterAutospacing="1"/>
              <w:jc w:val="center"/>
              <w:rPr>
                <w:sz w:val="28"/>
                <w:szCs w:val="28"/>
              </w:rPr>
            </w:pPr>
            <w:r w:rsidRPr="000B104E">
              <w:rPr>
                <w:sz w:val="28"/>
                <w:szCs w:val="28"/>
              </w:rPr>
              <w:t>от 0 до 7500 м</w:t>
            </w:r>
          </w:p>
        </w:tc>
      </w:tr>
      <w:tr w:rsidR="000B104E" w:rsidRPr="000B104E" w:rsidTr="000B104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0B104E" w:rsidRPr="000B104E" w:rsidRDefault="007E4C67" w:rsidP="000B104E">
            <w:pPr>
              <w:spacing w:before="100" w:beforeAutospacing="1" w:after="100" w:afterAutospacing="1"/>
              <w:rPr>
                <w:sz w:val="28"/>
                <w:szCs w:val="28"/>
              </w:rPr>
            </w:pPr>
            <w:r>
              <w:rPr>
                <w:sz w:val="28"/>
                <w:szCs w:val="28"/>
              </w:rPr>
              <w:t xml:space="preserve"> </w:t>
            </w:r>
            <w:r w:rsidR="000B104E" w:rsidRPr="000B104E">
              <w:rPr>
                <w:sz w:val="28"/>
                <w:szCs w:val="28"/>
              </w:rPr>
              <w:t xml:space="preserve"> Интервал измерений</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0B104E" w:rsidRPr="000B104E" w:rsidRDefault="000B104E" w:rsidP="000B104E">
            <w:pPr>
              <w:spacing w:before="100" w:beforeAutospacing="1" w:after="100" w:afterAutospacing="1"/>
              <w:jc w:val="center"/>
              <w:rPr>
                <w:sz w:val="28"/>
                <w:szCs w:val="28"/>
              </w:rPr>
            </w:pPr>
            <w:r w:rsidRPr="000B104E">
              <w:rPr>
                <w:sz w:val="28"/>
                <w:szCs w:val="28"/>
              </w:rPr>
              <w:t>от 2 до 120 с</w:t>
            </w:r>
          </w:p>
        </w:tc>
      </w:tr>
      <w:tr w:rsidR="000B104E" w:rsidRPr="000B104E" w:rsidTr="000B104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0B104E" w:rsidRPr="000B104E" w:rsidRDefault="007E4C67" w:rsidP="000B104E">
            <w:pPr>
              <w:spacing w:before="100" w:beforeAutospacing="1" w:after="100" w:afterAutospacing="1"/>
              <w:rPr>
                <w:sz w:val="28"/>
                <w:szCs w:val="28"/>
              </w:rPr>
            </w:pPr>
            <w:r>
              <w:rPr>
                <w:sz w:val="28"/>
                <w:szCs w:val="28"/>
              </w:rPr>
              <w:t xml:space="preserve"> </w:t>
            </w:r>
            <w:r w:rsidR="000B104E" w:rsidRPr="000B104E">
              <w:rPr>
                <w:sz w:val="28"/>
                <w:szCs w:val="28"/>
              </w:rPr>
              <w:t xml:space="preserve"> Частота импульсов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0B104E" w:rsidRPr="000B104E" w:rsidRDefault="000B104E" w:rsidP="000B104E">
            <w:pPr>
              <w:spacing w:before="100" w:beforeAutospacing="1" w:after="100" w:afterAutospacing="1"/>
              <w:jc w:val="center"/>
              <w:rPr>
                <w:sz w:val="28"/>
                <w:szCs w:val="28"/>
              </w:rPr>
            </w:pPr>
            <w:r w:rsidRPr="000B104E">
              <w:rPr>
                <w:sz w:val="28"/>
                <w:szCs w:val="28"/>
              </w:rPr>
              <w:t>2,5 кГц</w:t>
            </w:r>
          </w:p>
        </w:tc>
      </w:tr>
      <w:tr w:rsidR="000B104E" w:rsidRPr="000B104E" w:rsidTr="000B104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0B104E" w:rsidRPr="000B104E" w:rsidRDefault="007E4C67" w:rsidP="000B104E">
            <w:pPr>
              <w:spacing w:before="100" w:beforeAutospacing="1" w:after="100" w:afterAutospacing="1"/>
              <w:rPr>
                <w:sz w:val="28"/>
                <w:szCs w:val="28"/>
              </w:rPr>
            </w:pPr>
            <w:r>
              <w:rPr>
                <w:sz w:val="28"/>
                <w:szCs w:val="28"/>
              </w:rPr>
              <w:t xml:space="preserve"> </w:t>
            </w:r>
            <w:r w:rsidR="000B104E" w:rsidRPr="000B104E">
              <w:rPr>
                <w:sz w:val="28"/>
                <w:szCs w:val="28"/>
              </w:rPr>
              <w:t xml:space="preserve"> Длина волны лазерного излучения (безопасная для глаз)</w:t>
            </w:r>
            <w:r>
              <w:rPr>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0B104E" w:rsidRPr="000B104E" w:rsidRDefault="000B104E" w:rsidP="000B104E">
            <w:pPr>
              <w:spacing w:before="100" w:beforeAutospacing="1" w:after="100" w:afterAutospacing="1"/>
              <w:jc w:val="center"/>
              <w:rPr>
                <w:sz w:val="28"/>
                <w:szCs w:val="28"/>
              </w:rPr>
            </w:pPr>
            <w:r w:rsidRPr="000B104E">
              <w:rPr>
                <w:sz w:val="28"/>
                <w:szCs w:val="28"/>
              </w:rPr>
              <w:t xml:space="preserve">1535 </w:t>
            </w:r>
            <w:proofErr w:type="spellStart"/>
            <w:r w:rsidRPr="000B104E">
              <w:rPr>
                <w:sz w:val="28"/>
                <w:szCs w:val="28"/>
              </w:rPr>
              <w:t>нм</w:t>
            </w:r>
            <w:proofErr w:type="spellEnd"/>
          </w:p>
        </w:tc>
      </w:tr>
      <w:tr w:rsidR="000B104E" w:rsidRPr="000B104E" w:rsidTr="000B104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0B104E" w:rsidRPr="000B104E" w:rsidRDefault="007E4C67" w:rsidP="000B104E">
            <w:pPr>
              <w:spacing w:before="100" w:beforeAutospacing="1" w:after="100" w:afterAutospacing="1"/>
              <w:rPr>
                <w:sz w:val="28"/>
                <w:szCs w:val="28"/>
              </w:rPr>
            </w:pPr>
            <w:r>
              <w:rPr>
                <w:sz w:val="28"/>
                <w:szCs w:val="28"/>
              </w:rPr>
              <w:t xml:space="preserve"> </w:t>
            </w:r>
            <w:r w:rsidR="000B104E" w:rsidRPr="000B104E">
              <w:rPr>
                <w:sz w:val="28"/>
                <w:szCs w:val="28"/>
              </w:rPr>
              <w:t xml:space="preserve"> Мощность импульса</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0B104E" w:rsidRPr="000B104E" w:rsidRDefault="000B104E" w:rsidP="000B104E">
            <w:pPr>
              <w:spacing w:before="100" w:beforeAutospacing="1" w:after="100" w:afterAutospacing="1"/>
              <w:jc w:val="center"/>
              <w:rPr>
                <w:sz w:val="28"/>
                <w:szCs w:val="28"/>
              </w:rPr>
            </w:pPr>
            <w:r w:rsidRPr="000B104E">
              <w:rPr>
                <w:sz w:val="28"/>
                <w:szCs w:val="28"/>
              </w:rPr>
              <w:t xml:space="preserve">8,6 </w:t>
            </w:r>
            <w:proofErr w:type="spellStart"/>
            <w:r w:rsidRPr="000B104E">
              <w:rPr>
                <w:sz w:val="28"/>
                <w:szCs w:val="28"/>
              </w:rPr>
              <w:t>мкДж</w:t>
            </w:r>
            <w:proofErr w:type="spellEnd"/>
          </w:p>
        </w:tc>
      </w:tr>
      <w:tr w:rsidR="000B104E" w:rsidRPr="000B104E" w:rsidTr="000B104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0B104E" w:rsidRPr="000B104E" w:rsidRDefault="007E4C67" w:rsidP="000B104E">
            <w:pPr>
              <w:spacing w:before="100" w:beforeAutospacing="1" w:after="100" w:afterAutospacing="1"/>
              <w:rPr>
                <w:sz w:val="28"/>
                <w:szCs w:val="28"/>
              </w:rPr>
            </w:pPr>
            <w:r>
              <w:rPr>
                <w:sz w:val="28"/>
                <w:szCs w:val="28"/>
              </w:rPr>
              <w:t xml:space="preserve"> </w:t>
            </w:r>
            <w:r w:rsidR="000B104E" w:rsidRPr="000B104E">
              <w:rPr>
                <w:sz w:val="28"/>
                <w:szCs w:val="28"/>
              </w:rPr>
              <w:t xml:space="preserve"> Разрешающая способность</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0B104E" w:rsidRPr="000B104E" w:rsidRDefault="000B104E" w:rsidP="000B104E">
            <w:pPr>
              <w:spacing w:before="100" w:beforeAutospacing="1" w:after="100" w:afterAutospacing="1"/>
              <w:jc w:val="center"/>
              <w:rPr>
                <w:sz w:val="28"/>
                <w:szCs w:val="28"/>
              </w:rPr>
            </w:pPr>
            <w:r w:rsidRPr="000B104E">
              <w:rPr>
                <w:sz w:val="28"/>
                <w:szCs w:val="28"/>
              </w:rPr>
              <w:t>5 м</w:t>
            </w:r>
          </w:p>
        </w:tc>
      </w:tr>
      <w:tr w:rsidR="000B104E" w:rsidRPr="000B104E" w:rsidTr="000B104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0B104E" w:rsidRPr="000B104E" w:rsidRDefault="007E4C67" w:rsidP="000B104E">
            <w:pPr>
              <w:spacing w:before="100" w:beforeAutospacing="1" w:after="100" w:afterAutospacing="1"/>
              <w:rPr>
                <w:sz w:val="28"/>
                <w:szCs w:val="28"/>
              </w:rPr>
            </w:pPr>
            <w:r>
              <w:rPr>
                <w:sz w:val="28"/>
                <w:szCs w:val="28"/>
              </w:rPr>
              <w:t xml:space="preserve"> </w:t>
            </w:r>
            <w:r w:rsidR="000B104E" w:rsidRPr="000B104E">
              <w:rPr>
                <w:sz w:val="28"/>
                <w:szCs w:val="28"/>
              </w:rPr>
              <w:t xml:space="preserve"> Точность измерений</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0B104E" w:rsidRPr="000B104E" w:rsidRDefault="000B104E" w:rsidP="000B104E">
            <w:pPr>
              <w:spacing w:before="100" w:beforeAutospacing="1" w:after="100" w:afterAutospacing="1"/>
              <w:jc w:val="center"/>
              <w:rPr>
                <w:sz w:val="28"/>
                <w:szCs w:val="28"/>
              </w:rPr>
            </w:pPr>
            <w:r w:rsidRPr="000B104E">
              <w:rPr>
                <w:sz w:val="28"/>
                <w:szCs w:val="28"/>
              </w:rPr>
              <w:t>± 5 м</w:t>
            </w:r>
          </w:p>
        </w:tc>
      </w:tr>
      <w:tr w:rsidR="000B104E" w:rsidRPr="000B104E" w:rsidTr="000B104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0B104E" w:rsidRPr="000B104E" w:rsidRDefault="007E4C67" w:rsidP="000B104E">
            <w:pPr>
              <w:spacing w:before="100" w:beforeAutospacing="1" w:after="100" w:afterAutospacing="1"/>
              <w:rPr>
                <w:sz w:val="28"/>
                <w:szCs w:val="28"/>
              </w:rPr>
            </w:pPr>
            <w:r>
              <w:rPr>
                <w:sz w:val="28"/>
                <w:szCs w:val="28"/>
              </w:rPr>
              <w:t xml:space="preserve"> </w:t>
            </w:r>
            <w:r w:rsidR="000B104E" w:rsidRPr="000B104E">
              <w:rPr>
                <w:sz w:val="28"/>
                <w:szCs w:val="28"/>
              </w:rPr>
              <w:t xml:space="preserve"> Масса</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0B104E" w:rsidRPr="000B104E" w:rsidRDefault="000B104E" w:rsidP="000B104E">
            <w:pPr>
              <w:spacing w:before="100" w:beforeAutospacing="1" w:after="100" w:afterAutospacing="1"/>
              <w:jc w:val="center"/>
              <w:rPr>
                <w:sz w:val="28"/>
                <w:szCs w:val="28"/>
              </w:rPr>
            </w:pPr>
            <w:r w:rsidRPr="000B104E">
              <w:rPr>
                <w:sz w:val="28"/>
                <w:szCs w:val="28"/>
              </w:rPr>
              <w:t>30 кг</w:t>
            </w:r>
          </w:p>
        </w:tc>
      </w:tr>
      <w:tr w:rsidR="000B104E" w:rsidRPr="000B104E" w:rsidTr="000B104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0B104E" w:rsidRPr="000B104E" w:rsidRDefault="007E4C67" w:rsidP="000B104E">
            <w:pPr>
              <w:spacing w:before="100" w:beforeAutospacing="1" w:after="100" w:afterAutospacing="1"/>
              <w:rPr>
                <w:sz w:val="28"/>
                <w:szCs w:val="28"/>
              </w:rPr>
            </w:pPr>
            <w:r>
              <w:rPr>
                <w:sz w:val="28"/>
                <w:szCs w:val="28"/>
              </w:rPr>
              <w:t xml:space="preserve"> </w:t>
            </w:r>
            <w:r w:rsidR="000B104E" w:rsidRPr="000B104E">
              <w:rPr>
                <w:sz w:val="28"/>
                <w:szCs w:val="28"/>
              </w:rPr>
              <w:t xml:space="preserve"> Внешние условия (температуры)</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0B104E" w:rsidRPr="000B104E" w:rsidRDefault="000B104E" w:rsidP="000B104E">
            <w:pPr>
              <w:spacing w:before="100" w:beforeAutospacing="1" w:after="100" w:afterAutospacing="1"/>
              <w:jc w:val="center"/>
              <w:rPr>
                <w:sz w:val="28"/>
                <w:szCs w:val="28"/>
              </w:rPr>
            </w:pPr>
            <w:r w:rsidRPr="000B104E">
              <w:rPr>
                <w:sz w:val="28"/>
                <w:szCs w:val="28"/>
              </w:rPr>
              <w:t>от -50С до +50С</w:t>
            </w:r>
          </w:p>
        </w:tc>
      </w:tr>
    </w:tbl>
    <w:p w:rsidR="00383BB2" w:rsidRPr="00383BB2" w:rsidRDefault="00383BB2" w:rsidP="004225F4">
      <w:pPr>
        <w:shd w:val="clear" w:color="auto" w:fill="FFFFFF"/>
        <w:spacing w:after="300" w:line="360" w:lineRule="auto"/>
        <w:ind w:firstLine="709"/>
        <w:jc w:val="both"/>
        <w:textAlignment w:val="baseline"/>
        <w:rPr>
          <w:sz w:val="28"/>
          <w:szCs w:val="28"/>
        </w:rPr>
      </w:pPr>
      <w:r w:rsidRPr="00383BB2">
        <w:rPr>
          <w:sz w:val="28"/>
          <w:szCs w:val="28"/>
        </w:rPr>
        <w:lastRenderedPageBreak/>
        <w:t>Конструкция облакомера состоит из нескольких важных частей: блока питания, основного блока, оптики и внутреннего обогревателя для поддержания стабильного температурного режима во время проведения измерений. При этом установленные передатчики внутри пр</w:t>
      </w:r>
      <w:r w:rsidR="004225F4">
        <w:rPr>
          <w:sz w:val="28"/>
          <w:szCs w:val="28"/>
        </w:rPr>
        <w:t>едставляют собой лазерный диод.</w:t>
      </w:r>
    </w:p>
    <w:p w:rsidR="00BF754A" w:rsidRDefault="00BF754A" w:rsidP="00BF754A">
      <w:pPr>
        <w:keepNext/>
        <w:jc w:val="center"/>
      </w:pPr>
      <w:r>
        <w:rPr>
          <w:noProof/>
        </w:rPr>
        <w:drawing>
          <wp:inline distT="0" distB="0" distL="0" distR="0" wp14:anchorId="6ECEB2B6" wp14:editId="0AAAEE4D">
            <wp:extent cx="2486025" cy="445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9925" t="20247" r="36825" b="5608"/>
                    <a:stretch/>
                  </pic:blipFill>
                  <pic:spPr bwMode="auto">
                    <a:xfrm>
                      <a:off x="0" y="0"/>
                      <a:ext cx="2486163" cy="4457947"/>
                    </a:xfrm>
                    <a:prstGeom prst="rect">
                      <a:avLst/>
                    </a:prstGeom>
                    <a:ln>
                      <a:noFill/>
                    </a:ln>
                    <a:extLst>
                      <a:ext uri="{53640926-AAD7-44D8-BBD7-CCE9431645EC}">
                        <a14:shadowObscured xmlns:a14="http://schemas.microsoft.com/office/drawing/2010/main"/>
                      </a:ext>
                    </a:extLst>
                  </pic:spPr>
                </pic:pic>
              </a:graphicData>
            </a:graphic>
          </wp:inline>
        </w:drawing>
      </w:r>
    </w:p>
    <w:p w:rsidR="00383BB2" w:rsidRDefault="00BF754A" w:rsidP="00BF754A">
      <w:pPr>
        <w:pStyle w:val="a9"/>
        <w:jc w:val="center"/>
        <w:rPr>
          <w:i w:val="0"/>
          <w:color w:val="auto"/>
          <w:sz w:val="28"/>
          <w:szCs w:val="28"/>
        </w:rPr>
      </w:pPr>
      <w:r w:rsidRPr="00BF754A">
        <w:rPr>
          <w:i w:val="0"/>
          <w:color w:val="auto"/>
          <w:sz w:val="28"/>
          <w:szCs w:val="28"/>
        </w:rPr>
        <w:t xml:space="preserve">Рисунок </w:t>
      </w:r>
      <w:r w:rsidRPr="00BF754A">
        <w:rPr>
          <w:i w:val="0"/>
          <w:color w:val="auto"/>
          <w:sz w:val="28"/>
          <w:szCs w:val="28"/>
        </w:rPr>
        <w:fldChar w:fldCharType="begin"/>
      </w:r>
      <w:r w:rsidRPr="00BF754A">
        <w:rPr>
          <w:i w:val="0"/>
          <w:color w:val="auto"/>
          <w:sz w:val="28"/>
          <w:szCs w:val="28"/>
        </w:rPr>
        <w:instrText xml:space="preserve"> SEQ Рисунок \* ARABIC </w:instrText>
      </w:r>
      <w:r w:rsidRPr="00BF754A">
        <w:rPr>
          <w:i w:val="0"/>
          <w:color w:val="auto"/>
          <w:sz w:val="28"/>
          <w:szCs w:val="28"/>
        </w:rPr>
        <w:fldChar w:fldCharType="separate"/>
      </w:r>
      <w:r w:rsidR="0023509F">
        <w:rPr>
          <w:i w:val="0"/>
          <w:noProof/>
          <w:color w:val="auto"/>
          <w:sz w:val="28"/>
          <w:szCs w:val="28"/>
        </w:rPr>
        <w:t>3</w:t>
      </w:r>
      <w:r w:rsidRPr="00BF754A">
        <w:rPr>
          <w:i w:val="0"/>
          <w:color w:val="auto"/>
          <w:sz w:val="28"/>
          <w:szCs w:val="28"/>
        </w:rPr>
        <w:fldChar w:fldCharType="end"/>
      </w:r>
      <w:r w:rsidRPr="00BF754A">
        <w:rPr>
          <w:i w:val="0"/>
          <w:color w:val="auto"/>
          <w:sz w:val="28"/>
          <w:szCs w:val="28"/>
        </w:rPr>
        <w:t xml:space="preserve"> - Конструкция облакомера</w:t>
      </w:r>
    </w:p>
    <w:p w:rsidR="00BF754A" w:rsidRDefault="00BF754A" w:rsidP="000B104E">
      <w:pPr>
        <w:spacing w:line="360" w:lineRule="auto"/>
        <w:jc w:val="center"/>
        <w:rPr>
          <w:sz w:val="28"/>
          <w:szCs w:val="28"/>
        </w:rPr>
      </w:pPr>
      <w:r w:rsidRPr="00BF754A">
        <w:rPr>
          <w:sz w:val="28"/>
          <w:szCs w:val="28"/>
        </w:rPr>
        <w:t>1 – внутренний обогрев</w:t>
      </w:r>
      <w:r>
        <w:rPr>
          <w:sz w:val="28"/>
          <w:szCs w:val="28"/>
        </w:rPr>
        <w:t>;</w:t>
      </w:r>
      <w:r w:rsidR="000B104E">
        <w:rPr>
          <w:sz w:val="28"/>
          <w:szCs w:val="28"/>
        </w:rPr>
        <w:t xml:space="preserve"> </w:t>
      </w:r>
      <w:r>
        <w:rPr>
          <w:sz w:val="28"/>
          <w:szCs w:val="28"/>
        </w:rPr>
        <w:t>2 – оптический блок;</w:t>
      </w:r>
      <w:r w:rsidR="000B104E">
        <w:rPr>
          <w:sz w:val="28"/>
          <w:szCs w:val="28"/>
        </w:rPr>
        <w:t xml:space="preserve"> </w:t>
      </w:r>
      <w:r>
        <w:rPr>
          <w:sz w:val="28"/>
          <w:szCs w:val="28"/>
        </w:rPr>
        <w:t>3 – приемник;</w:t>
      </w:r>
      <w:r w:rsidR="000B104E">
        <w:rPr>
          <w:sz w:val="28"/>
          <w:szCs w:val="28"/>
        </w:rPr>
        <w:t xml:space="preserve"> </w:t>
      </w:r>
      <w:r>
        <w:rPr>
          <w:sz w:val="28"/>
          <w:szCs w:val="28"/>
        </w:rPr>
        <w:t>4 – кольцо приемника;</w:t>
      </w:r>
      <w:r w:rsidR="000B104E">
        <w:rPr>
          <w:sz w:val="28"/>
          <w:szCs w:val="28"/>
        </w:rPr>
        <w:t xml:space="preserve"> </w:t>
      </w:r>
      <w:r>
        <w:rPr>
          <w:sz w:val="28"/>
          <w:szCs w:val="28"/>
        </w:rPr>
        <w:t>5 – кольцо передатчика;</w:t>
      </w:r>
      <w:r w:rsidR="000B104E">
        <w:rPr>
          <w:sz w:val="28"/>
          <w:szCs w:val="28"/>
        </w:rPr>
        <w:t xml:space="preserve"> </w:t>
      </w:r>
      <w:r>
        <w:rPr>
          <w:sz w:val="28"/>
          <w:szCs w:val="28"/>
        </w:rPr>
        <w:t>6 – передатчик;</w:t>
      </w:r>
      <w:r w:rsidR="000B104E">
        <w:rPr>
          <w:sz w:val="28"/>
          <w:szCs w:val="28"/>
        </w:rPr>
        <w:t xml:space="preserve"> </w:t>
      </w:r>
      <w:r>
        <w:rPr>
          <w:sz w:val="28"/>
          <w:szCs w:val="28"/>
        </w:rPr>
        <w:t>7 – выключатели электропитания и оконного кондиционера;</w:t>
      </w:r>
      <w:r w:rsidR="000B104E">
        <w:rPr>
          <w:sz w:val="28"/>
          <w:szCs w:val="28"/>
        </w:rPr>
        <w:t xml:space="preserve"> </w:t>
      </w:r>
      <w:r>
        <w:rPr>
          <w:sz w:val="28"/>
          <w:szCs w:val="28"/>
        </w:rPr>
        <w:t>8 – процессорная плата;</w:t>
      </w:r>
      <w:r w:rsidR="000B104E">
        <w:rPr>
          <w:sz w:val="28"/>
          <w:szCs w:val="28"/>
        </w:rPr>
        <w:t xml:space="preserve"> </w:t>
      </w:r>
      <w:r>
        <w:rPr>
          <w:sz w:val="28"/>
          <w:szCs w:val="28"/>
        </w:rPr>
        <w:t>9 – плата управления лазером;</w:t>
      </w:r>
      <w:r w:rsidR="000B104E">
        <w:rPr>
          <w:sz w:val="28"/>
          <w:szCs w:val="28"/>
        </w:rPr>
        <w:t xml:space="preserve"> </w:t>
      </w:r>
      <w:r>
        <w:rPr>
          <w:sz w:val="28"/>
          <w:szCs w:val="28"/>
        </w:rPr>
        <w:t>10 – батарея резервного питания;</w:t>
      </w:r>
      <w:r w:rsidR="000B104E">
        <w:rPr>
          <w:sz w:val="28"/>
          <w:szCs w:val="28"/>
        </w:rPr>
        <w:t xml:space="preserve"> </w:t>
      </w:r>
      <w:r>
        <w:rPr>
          <w:sz w:val="28"/>
          <w:szCs w:val="28"/>
        </w:rPr>
        <w:t>11 – блок питания переменным током;</w:t>
      </w:r>
      <w:r w:rsidR="000B104E">
        <w:rPr>
          <w:sz w:val="28"/>
          <w:szCs w:val="28"/>
        </w:rPr>
        <w:t xml:space="preserve"> </w:t>
      </w:r>
      <w:r>
        <w:rPr>
          <w:sz w:val="28"/>
          <w:szCs w:val="28"/>
        </w:rPr>
        <w:t>12 – выключатель батареи.</w:t>
      </w:r>
    </w:p>
    <w:p w:rsidR="00BF754A" w:rsidRPr="00BF754A" w:rsidRDefault="00BF754A" w:rsidP="000B104E">
      <w:pPr>
        <w:spacing w:line="360" w:lineRule="auto"/>
        <w:ind w:firstLine="709"/>
        <w:jc w:val="both"/>
        <w:rPr>
          <w:sz w:val="28"/>
          <w:szCs w:val="28"/>
        </w:rPr>
      </w:pPr>
      <w:r>
        <w:rPr>
          <w:sz w:val="28"/>
          <w:szCs w:val="28"/>
        </w:rPr>
        <w:t>Облакомер имеет 1 класс лазерной опасности</w:t>
      </w:r>
      <w:r w:rsidR="000B104E">
        <w:rPr>
          <w:sz w:val="28"/>
          <w:szCs w:val="28"/>
        </w:rPr>
        <w:t xml:space="preserve"> (лазеры и лазерные системы очень малой мощности, не способные создавать опасный для человеческого глаза уровень облучения).</w:t>
      </w:r>
    </w:p>
    <w:p w:rsidR="00383BB2" w:rsidRDefault="00383BB2">
      <w:pPr>
        <w:spacing w:after="200" w:line="276" w:lineRule="auto"/>
        <w:rPr>
          <w:sz w:val="28"/>
          <w:szCs w:val="28"/>
        </w:rPr>
      </w:pPr>
      <w:r>
        <w:rPr>
          <w:sz w:val="28"/>
          <w:szCs w:val="28"/>
        </w:rPr>
        <w:br w:type="page"/>
      </w:r>
    </w:p>
    <w:p w:rsidR="00B80A25" w:rsidRDefault="00B80A25" w:rsidP="007E4C67">
      <w:pPr>
        <w:pStyle w:val="1"/>
        <w:numPr>
          <w:ilvl w:val="0"/>
          <w:numId w:val="13"/>
        </w:numPr>
        <w:spacing w:after="240"/>
        <w:ind w:left="1077" w:hanging="357"/>
        <w:jc w:val="center"/>
        <w:rPr>
          <w:rFonts w:ascii="Times New Roman" w:hAnsi="Times New Roman" w:cs="Times New Roman"/>
          <w:color w:val="auto"/>
          <w:sz w:val="32"/>
          <w:szCs w:val="32"/>
        </w:rPr>
      </w:pPr>
      <w:bookmarkStart w:id="4" w:name="_Toc500166222"/>
      <w:r w:rsidRPr="00B80A25">
        <w:rPr>
          <w:rFonts w:ascii="Times New Roman" w:hAnsi="Times New Roman" w:cs="Times New Roman"/>
          <w:color w:val="auto"/>
          <w:sz w:val="32"/>
          <w:szCs w:val="32"/>
        </w:rPr>
        <w:lastRenderedPageBreak/>
        <w:t>Метод сопряжения показаний</w:t>
      </w:r>
      <w:r>
        <w:rPr>
          <w:rFonts w:ascii="Times New Roman" w:hAnsi="Times New Roman" w:cs="Times New Roman"/>
          <w:color w:val="auto"/>
          <w:sz w:val="32"/>
          <w:szCs w:val="32"/>
        </w:rPr>
        <w:t xml:space="preserve"> прибора и данных с видеокамеры</w:t>
      </w:r>
      <w:bookmarkEnd w:id="4"/>
    </w:p>
    <w:p w:rsidR="007E4C67" w:rsidRDefault="007E4C67" w:rsidP="007E4C67">
      <w:pPr>
        <w:spacing w:line="360" w:lineRule="auto"/>
        <w:ind w:firstLine="709"/>
        <w:jc w:val="both"/>
        <w:rPr>
          <w:sz w:val="28"/>
          <w:szCs w:val="28"/>
        </w:rPr>
      </w:pPr>
      <w:r w:rsidRPr="007E4C67">
        <w:rPr>
          <w:sz w:val="28"/>
          <w:szCs w:val="28"/>
        </w:rPr>
        <w:t>Для реализации данного метода необходимо объединить данные о высотах облачного слоя, пол</w:t>
      </w:r>
      <w:r w:rsidRPr="007E4C67">
        <w:rPr>
          <w:sz w:val="28"/>
          <w:szCs w:val="28"/>
        </w:rPr>
        <w:t>у</w:t>
      </w:r>
      <w:r w:rsidRPr="007E4C67">
        <w:rPr>
          <w:sz w:val="28"/>
          <w:szCs w:val="28"/>
        </w:rPr>
        <w:t>ченные с облакомера и поток изображений с видеока</w:t>
      </w:r>
      <w:r w:rsidR="0023509F">
        <w:rPr>
          <w:sz w:val="28"/>
          <w:szCs w:val="28"/>
        </w:rPr>
        <w:t>меры</w:t>
      </w:r>
      <w:r w:rsidRPr="007E4C67">
        <w:rPr>
          <w:sz w:val="28"/>
          <w:szCs w:val="28"/>
        </w:rPr>
        <w:t>.</w:t>
      </w:r>
    </w:p>
    <w:p w:rsidR="0023509F" w:rsidRDefault="0023509F" w:rsidP="0023509F">
      <w:pPr>
        <w:keepNext/>
        <w:spacing w:line="360" w:lineRule="auto"/>
        <w:ind w:firstLine="709"/>
        <w:jc w:val="center"/>
      </w:pPr>
      <w:r w:rsidRPr="0023509F">
        <w:rPr>
          <w:sz w:val="28"/>
          <w:szCs w:val="28"/>
        </w:rPr>
        <w:drawing>
          <wp:inline distT="0" distB="0" distL="0" distR="0" wp14:anchorId="5A84BA7E" wp14:editId="30F3484B">
            <wp:extent cx="4177532" cy="2483745"/>
            <wp:effectExtent l="0" t="0" r="0" b="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87954" cy="2489942"/>
                    </a:xfrm>
                    <a:prstGeom prst="rect">
                      <a:avLst/>
                    </a:prstGeom>
                    <a:noFill/>
                    <a:ln>
                      <a:noFill/>
                    </a:ln>
                    <a:extLst/>
                  </pic:spPr>
                </pic:pic>
              </a:graphicData>
            </a:graphic>
          </wp:inline>
        </w:drawing>
      </w:r>
    </w:p>
    <w:p w:rsidR="0023509F" w:rsidRDefault="0023509F" w:rsidP="0023509F">
      <w:pPr>
        <w:pStyle w:val="a9"/>
        <w:jc w:val="center"/>
        <w:rPr>
          <w:i w:val="0"/>
          <w:color w:val="auto"/>
          <w:sz w:val="28"/>
          <w:szCs w:val="28"/>
        </w:rPr>
      </w:pPr>
      <w:r w:rsidRPr="0023509F">
        <w:rPr>
          <w:i w:val="0"/>
          <w:color w:val="auto"/>
          <w:sz w:val="28"/>
          <w:szCs w:val="28"/>
        </w:rPr>
        <w:t xml:space="preserve">Рисунок </w:t>
      </w:r>
      <w:r w:rsidRPr="0023509F">
        <w:rPr>
          <w:i w:val="0"/>
          <w:color w:val="auto"/>
          <w:sz w:val="28"/>
          <w:szCs w:val="28"/>
        </w:rPr>
        <w:fldChar w:fldCharType="begin"/>
      </w:r>
      <w:r w:rsidRPr="0023509F">
        <w:rPr>
          <w:i w:val="0"/>
          <w:color w:val="auto"/>
          <w:sz w:val="28"/>
          <w:szCs w:val="28"/>
        </w:rPr>
        <w:instrText xml:space="preserve"> SEQ Рисунок \* ARABIC </w:instrText>
      </w:r>
      <w:r w:rsidRPr="0023509F">
        <w:rPr>
          <w:i w:val="0"/>
          <w:color w:val="auto"/>
          <w:sz w:val="28"/>
          <w:szCs w:val="28"/>
        </w:rPr>
        <w:fldChar w:fldCharType="separate"/>
      </w:r>
      <w:r w:rsidRPr="0023509F">
        <w:rPr>
          <w:i w:val="0"/>
          <w:noProof/>
          <w:color w:val="auto"/>
          <w:sz w:val="28"/>
          <w:szCs w:val="28"/>
        </w:rPr>
        <w:t>4</w:t>
      </w:r>
      <w:r w:rsidRPr="0023509F">
        <w:rPr>
          <w:i w:val="0"/>
          <w:color w:val="auto"/>
          <w:sz w:val="28"/>
          <w:szCs w:val="28"/>
        </w:rPr>
        <w:fldChar w:fldCharType="end"/>
      </w:r>
      <w:r w:rsidRPr="0023509F">
        <w:rPr>
          <w:i w:val="0"/>
          <w:color w:val="auto"/>
          <w:sz w:val="28"/>
          <w:szCs w:val="28"/>
        </w:rPr>
        <w:t xml:space="preserve"> - Схема метода комбинирования измерений</w:t>
      </w:r>
    </w:p>
    <w:p w:rsidR="00C01626" w:rsidRPr="00DF6BB3" w:rsidRDefault="00C01626" w:rsidP="00DF6BB3">
      <w:pPr>
        <w:spacing w:line="360" w:lineRule="auto"/>
        <w:ind w:firstLine="709"/>
        <w:jc w:val="both"/>
        <w:rPr>
          <w:color w:val="222222"/>
          <w:sz w:val="28"/>
          <w:szCs w:val="28"/>
          <w:shd w:val="clear" w:color="auto" w:fill="FFFFFF"/>
        </w:rPr>
      </w:pPr>
      <w:r w:rsidRPr="00DF6BB3">
        <w:rPr>
          <w:color w:val="222222"/>
          <w:sz w:val="28"/>
          <w:szCs w:val="28"/>
          <w:shd w:val="clear" w:color="auto" w:fill="FFFFFF"/>
        </w:rPr>
        <w:t xml:space="preserve">На выходе из </w:t>
      </w:r>
      <w:r w:rsidR="00DF6BB3">
        <w:rPr>
          <w:color w:val="222222"/>
          <w:sz w:val="28"/>
          <w:szCs w:val="28"/>
          <w:shd w:val="clear" w:color="auto" w:fill="FFFFFF"/>
        </w:rPr>
        <w:t>облакомера</w:t>
      </w:r>
      <w:r w:rsidRPr="00DF6BB3">
        <w:rPr>
          <w:color w:val="222222"/>
          <w:sz w:val="28"/>
          <w:szCs w:val="28"/>
          <w:shd w:val="clear" w:color="auto" w:fill="FFFFFF"/>
        </w:rPr>
        <w:t xml:space="preserve"> получаются измерения высот нижнего края облачности. Результаты измерения пре</w:t>
      </w:r>
      <w:r w:rsidRPr="00DF6BB3">
        <w:rPr>
          <w:color w:val="222222"/>
          <w:sz w:val="28"/>
          <w:szCs w:val="28"/>
          <w:shd w:val="clear" w:color="auto" w:fill="FFFFFF"/>
        </w:rPr>
        <w:t>д</w:t>
      </w:r>
      <w:r w:rsidRPr="00DF6BB3">
        <w:rPr>
          <w:color w:val="222222"/>
          <w:sz w:val="28"/>
          <w:szCs w:val="28"/>
          <w:shd w:val="clear" w:color="auto" w:fill="FFFFFF"/>
        </w:rPr>
        <w:t>ставляются на графике зависимости интенсивности излучения от высоты, что позволяет так же опр</w:t>
      </w:r>
      <w:r w:rsidRPr="00DF6BB3">
        <w:rPr>
          <w:color w:val="222222"/>
          <w:sz w:val="28"/>
          <w:szCs w:val="28"/>
          <w:shd w:val="clear" w:color="auto" w:fill="FFFFFF"/>
        </w:rPr>
        <w:t>е</w:t>
      </w:r>
      <w:r w:rsidRPr="00DF6BB3">
        <w:rPr>
          <w:color w:val="222222"/>
          <w:sz w:val="28"/>
          <w:szCs w:val="28"/>
          <w:shd w:val="clear" w:color="auto" w:fill="FFFFFF"/>
        </w:rPr>
        <w:t>делить примерную ширину слоя облачности. Измерения проводятся с частотой от 2 до 40 с. То есть, интервал накопления данных из одной точки может содержать измерения с накоплением данных от 2 до 40 секунд, что определяет отношение сигнал/шум получаемого сигнала.</w:t>
      </w:r>
    </w:p>
    <w:p w:rsidR="00C01626" w:rsidRPr="00DF6BB3" w:rsidRDefault="00C01626" w:rsidP="00DF6BB3">
      <w:pPr>
        <w:spacing w:line="360" w:lineRule="auto"/>
        <w:ind w:firstLine="709"/>
        <w:jc w:val="both"/>
        <w:rPr>
          <w:sz w:val="28"/>
          <w:szCs w:val="28"/>
        </w:rPr>
      </w:pPr>
      <w:r w:rsidRPr="00DF6BB3">
        <w:rPr>
          <w:sz w:val="28"/>
          <w:szCs w:val="28"/>
        </w:rPr>
        <w:t>Видеокамера непрерывно получает поток видеоинформации со скоростью до 25 кадров в секу</w:t>
      </w:r>
      <w:r w:rsidRPr="00DF6BB3">
        <w:rPr>
          <w:sz w:val="28"/>
          <w:szCs w:val="28"/>
        </w:rPr>
        <w:t>н</w:t>
      </w:r>
      <w:r w:rsidRPr="00DF6BB3">
        <w:rPr>
          <w:sz w:val="28"/>
          <w:szCs w:val="28"/>
        </w:rPr>
        <w:t>ду с небосвода. Таким образом, возникает задача синхронизации показаний двух приборов с целью п</w:t>
      </w:r>
      <w:r w:rsidRPr="00DF6BB3">
        <w:rPr>
          <w:sz w:val="28"/>
          <w:szCs w:val="28"/>
        </w:rPr>
        <w:t>о</w:t>
      </w:r>
      <w:r w:rsidRPr="00DF6BB3">
        <w:rPr>
          <w:sz w:val="28"/>
          <w:szCs w:val="28"/>
        </w:rPr>
        <w:t>лучения наиболее объективной информации об облачном покрове. Для дальнейшей работы с изобр</w:t>
      </w:r>
      <w:r w:rsidRPr="00DF6BB3">
        <w:rPr>
          <w:sz w:val="28"/>
          <w:szCs w:val="28"/>
        </w:rPr>
        <w:t>а</w:t>
      </w:r>
      <w:r w:rsidRPr="00DF6BB3">
        <w:rPr>
          <w:sz w:val="28"/>
          <w:szCs w:val="28"/>
        </w:rPr>
        <w:t>жениями необходимо выделить облачность при помощи программных средств обработки.</w:t>
      </w:r>
    </w:p>
    <w:p w:rsidR="00C01626" w:rsidRPr="0023509F" w:rsidRDefault="00C01626" w:rsidP="0023509F"/>
    <w:p w:rsidR="007E4C67" w:rsidRDefault="007E4C67">
      <w:pPr>
        <w:spacing w:after="200" w:line="276" w:lineRule="auto"/>
      </w:pPr>
      <w:r>
        <w:br w:type="page"/>
      </w:r>
    </w:p>
    <w:p w:rsidR="00577009" w:rsidRPr="000B104E" w:rsidRDefault="00577009" w:rsidP="005D189B">
      <w:pPr>
        <w:pStyle w:val="1"/>
        <w:spacing w:line="360" w:lineRule="auto"/>
        <w:jc w:val="center"/>
        <w:rPr>
          <w:rFonts w:ascii="Times New Roman" w:hAnsi="Times New Roman" w:cs="Times New Roman"/>
          <w:color w:val="auto"/>
          <w:sz w:val="32"/>
          <w:szCs w:val="32"/>
        </w:rPr>
      </w:pPr>
      <w:bookmarkStart w:id="5" w:name="_Toc500166223"/>
      <w:r w:rsidRPr="000B104E">
        <w:rPr>
          <w:rFonts w:ascii="Times New Roman" w:hAnsi="Times New Roman" w:cs="Times New Roman"/>
          <w:color w:val="auto"/>
          <w:sz w:val="32"/>
          <w:szCs w:val="32"/>
        </w:rPr>
        <w:lastRenderedPageBreak/>
        <w:t>Заключение</w:t>
      </w:r>
      <w:bookmarkEnd w:id="5"/>
    </w:p>
    <w:p w:rsidR="00B80A25" w:rsidRDefault="00B80A25" w:rsidP="00B80A25">
      <w:pPr>
        <w:spacing w:line="360" w:lineRule="auto"/>
        <w:ind w:firstLine="709"/>
        <w:jc w:val="both"/>
        <w:rPr>
          <w:sz w:val="28"/>
          <w:szCs w:val="28"/>
        </w:rPr>
      </w:pPr>
      <w:r>
        <w:rPr>
          <w:sz w:val="28"/>
          <w:szCs w:val="28"/>
        </w:rPr>
        <w:t>В ходе учебной практики были получены сведения о практической деятельности предприятия, а также изучены принципы функционирования прибора облакомера и методы сопряжения показаний прибора и данных, получаемых с видеокамеры.</w:t>
      </w:r>
    </w:p>
    <w:p w:rsidR="00577009" w:rsidRPr="005D189B" w:rsidRDefault="00B80A25" w:rsidP="00B80A25">
      <w:pPr>
        <w:spacing w:line="360" w:lineRule="auto"/>
        <w:ind w:firstLine="709"/>
        <w:jc w:val="both"/>
        <w:rPr>
          <w:sz w:val="28"/>
          <w:szCs w:val="28"/>
        </w:rPr>
      </w:pPr>
      <w:r>
        <w:rPr>
          <w:sz w:val="28"/>
          <w:szCs w:val="28"/>
        </w:rPr>
        <w:t>Таким образом, цели и задачи учебной</w:t>
      </w:r>
      <w:r w:rsidR="00887A08">
        <w:rPr>
          <w:sz w:val="28"/>
          <w:szCs w:val="28"/>
        </w:rPr>
        <w:t xml:space="preserve"> практики были </w:t>
      </w:r>
      <w:r>
        <w:rPr>
          <w:sz w:val="28"/>
          <w:szCs w:val="28"/>
        </w:rPr>
        <w:t>достигнуты.</w:t>
      </w:r>
    </w:p>
    <w:sectPr w:rsidR="00577009" w:rsidRPr="005D189B" w:rsidSect="002E65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3592C"/>
    <w:multiLevelType w:val="hybridMultilevel"/>
    <w:tmpl w:val="6D34C08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58A29E0"/>
    <w:multiLevelType w:val="hybridMultilevel"/>
    <w:tmpl w:val="9244A1CA"/>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1B2593F"/>
    <w:multiLevelType w:val="multilevel"/>
    <w:tmpl w:val="0BE0C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89101D3"/>
    <w:multiLevelType w:val="multilevel"/>
    <w:tmpl w:val="60D8C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69A7691"/>
    <w:multiLevelType w:val="hybridMultilevel"/>
    <w:tmpl w:val="49746932"/>
    <w:lvl w:ilvl="0" w:tplc="0419000F">
      <w:start w:val="1"/>
      <w:numFmt w:val="decimal"/>
      <w:lvlText w:val="%1."/>
      <w:lvlJc w:val="left"/>
      <w:pPr>
        <w:ind w:left="1069" w:hanging="360"/>
      </w:pPr>
      <w:rPr>
        <w:rFonts w:hint="default"/>
      </w:rPr>
    </w:lvl>
    <w:lvl w:ilvl="1" w:tplc="04190001">
      <w:start w:val="1"/>
      <w:numFmt w:val="bullet"/>
      <w:lvlText w:val=""/>
      <w:lvlJc w:val="left"/>
      <w:pPr>
        <w:ind w:left="1789" w:hanging="360"/>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9553234"/>
    <w:multiLevelType w:val="multilevel"/>
    <w:tmpl w:val="7332B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6F60DBD"/>
    <w:multiLevelType w:val="hybridMultilevel"/>
    <w:tmpl w:val="8C0299D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581F62D1"/>
    <w:multiLevelType w:val="hybridMultilevel"/>
    <w:tmpl w:val="C4D0F5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199014F"/>
    <w:multiLevelType w:val="hybridMultilevel"/>
    <w:tmpl w:val="B3FECFE4"/>
    <w:lvl w:ilvl="0" w:tplc="1B2E0BEC">
      <w:start w:val="1"/>
      <w:numFmt w:val="bullet"/>
      <w:lvlText w:val="-"/>
      <w:lvlJc w:val="left"/>
      <w:pPr>
        <w:tabs>
          <w:tab w:val="num" w:pos="928"/>
        </w:tabs>
        <w:ind w:left="928" w:hanging="360"/>
      </w:pPr>
      <w:rPr>
        <w:rFonts w:hint="default"/>
      </w:rPr>
    </w:lvl>
    <w:lvl w:ilvl="1" w:tplc="04190003" w:tentative="1">
      <w:start w:val="1"/>
      <w:numFmt w:val="bullet"/>
      <w:lvlText w:val="o"/>
      <w:lvlJc w:val="left"/>
      <w:pPr>
        <w:tabs>
          <w:tab w:val="num" w:pos="1648"/>
        </w:tabs>
        <w:ind w:left="1648" w:hanging="360"/>
      </w:pPr>
      <w:rPr>
        <w:rFonts w:ascii="Courier New" w:hAnsi="Courier New" w:cs="Courier New" w:hint="default"/>
      </w:rPr>
    </w:lvl>
    <w:lvl w:ilvl="2" w:tplc="04190005" w:tentative="1">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cs="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cs="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6769786F"/>
    <w:multiLevelType w:val="multilevel"/>
    <w:tmpl w:val="2AEC2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9CE4AF3"/>
    <w:multiLevelType w:val="hybridMultilevel"/>
    <w:tmpl w:val="D056EDBC"/>
    <w:lvl w:ilvl="0" w:tplc="FDE009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71760FE3"/>
    <w:multiLevelType w:val="hybridMultilevel"/>
    <w:tmpl w:val="F8A217CC"/>
    <w:lvl w:ilvl="0" w:tplc="453EAF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CBF7FCF"/>
    <w:multiLevelType w:val="hybridMultilevel"/>
    <w:tmpl w:val="84C4E2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9"/>
  </w:num>
  <w:num w:numId="3">
    <w:abstractNumId w:val="5"/>
  </w:num>
  <w:num w:numId="4">
    <w:abstractNumId w:val="2"/>
  </w:num>
  <w:num w:numId="5">
    <w:abstractNumId w:val="3"/>
  </w:num>
  <w:num w:numId="6">
    <w:abstractNumId w:val="4"/>
  </w:num>
  <w:num w:numId="7">
    <w:abstractNumId w:val="8"/>
  </w:num>
  <w:num w:numId="8">
    <w:abstractNumId w:val="0"/>
  </w:num>
  <w:num w:numId="9">
    <w:abstractNumId w:val="6"/>
  </w:num>
  <w:num w:numId="10">
    <w:abstractNumId w:val="1"/>
  </w:num>
  <w:num w:numId="11">
    <w:abstractNumId w:val="7"/>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compat>
    <w:compatSetting w:name="compatibilityMode" w:uri="http://schemas.microsoft.com/office/word" w:val="12"/>
  </w:compat>
  <w:rsids>
    <w:rsidRoot w:val="00EB0054"/>
    <w:rsid w:val="000B104E"/>
    <w:rsid w:val="00174BFF"/>
    <w:rsid w:val="0023509F"/>
    <w:rsid w:val="0029245F"/>
    <w:rsid w:val="002E65B2"/>
    <w:rsid w:val="00383BB2"/>
    <w:rsid w:val="004225F4"/>
    <w:rsid w:val="0044628E"/>
    <w:rsid w:val="00464D52"/>
    <w:rsid w:val="004D342A"/>
    <w:rsid w:val="00501A4B"/>
    <w:rsid w:val="00562F7E"/>
    <w:rsid w:val="00577009"/>
    <w:rsid w:val="005B5F68"/>
    <w:rsid w:val="005D189B"/>
    <w:rsid w:val="00611625"/>
    <w:rsid w:val="006935A1"/>
    <w:rsid w:val="006A1657"/>
    <w:rsid w:val="00711E7B"/>
    <w:rsid w:val="00764641"/>
    <w:rsid w:val="007B34A7"/>
    <w:rsid w:val="007D5589"/>
    <w:rsid w:val="007E4C67"/>
    <w:rsid w:val="00813907"/>
    <w:rsid w:val="00887A08"/>
    <w:rsid w:val="008C3BDB"/>
    <w:rsid w:val="00995469"/>
    <w:rsid w:val="009C545F"/>
    <w:rsid w:val="00A4066B"/>
    <w:rsid w:val="00A44DEA"/>
    <w:rsid w:val="00B80A25"/>
    <w:rsid w:val="00BA326D"/>
    <w:rsid w:val="00BF754A"/>
    <w:rsid w:val="00C01626"/>
    <w:rsid w:val="00C93181"/>
    <w:rsid w:val="00D17568"/>
    <w:rsid w:val="00D721F1"/>
    <w:rsid w:val="00D903ED"/>
    <w:rsid w:val="00DF3131"/>
    <w:rsid w:val="00DF6BB3"/>
    <w:rsid w:val="00E365B9"/>
    <w:rsid w:val="00E6064E"/>
    <w:rsid w:val="00EA5F7C"/>
    <w:rsid w:val="00EB0054"/>
    <w:rsid w:val="00EC0D75"/>
    <w:rsid w:val="00F25BA6"/>
    <w:rsid w:val="00FA415D"/>
    <w:rsid w:val="00FA4B2D"/>
    <w:rsid w:val="00FB6F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D5233"/>
  <w15:docId w15:val="{B1038478-6A78-4881-B02B-52323AA4F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005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406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7700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EB0054"/>
  </w:style>
  <w:style w:type="paragraph" w:styleId="a3">
    <w:name w:val="List Paragraph"/>
    <w:basedOn w:val="a"/>
    <w:uiPriority w:val="34"/>
    <w:qFormat/>
    <w:rsid w:val="00EB0054"/>
    <w:pPr>
      <w:ind w:left="720"/>
      <w:contextualSpacing/>
    </w:pPr>
  </w:style>
  <w:style w:type="paragraph" w:styleId="a4">
    <w:name w:val="Normal (Web)"/>
    <w:basedOn w:val="a"/>
    <w:uiPriority w:val="99"/>
    <w:unhideWhenUsed/>
    <w:rsid w:val="006A1657"/>
    <w:pPr>
      <w:spacing w:before="100" w:beforeAutospacing="1" w:after="100" w:afterAutospacing="1"/>
    </w:pPr>
    <w:rPr>
      <w:sz w:val="24"/>
      <w:szCs w:val="24"/>
    </w:rPr>
  </w:style>
  <w:style w:type="character" w:customStyle="1" w:styleId="apple-converted-space">
    <w:name w:val="apple-converted-space"/>
    <w:basedOn w:val="a0"/>
    <w:rsid w:val="006A1657"/>
  </w:style>
  <w:style w:type="character" w:customStyle="1" w:styleId="10">
    <w:name w:val="Заголовок 1 Знак"/>
    <w:basedOn w:val="a0"/>
    <w:link w:val="1"/>
    <w:uiPriority w:val="9"/>
    <w:rsid w:val="00A4066B"/>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577009"/>
    <w:rPr>
      <w:rFonts w:asciiTheme="majorHAnsi" w:eastAsiaTheme="majorEastAsia" w:hAnsiTheme="majorHAnsi" w:cstheme="majorBidi"/>
      <w:b/>
      <w:bCs/>
      <w:color w:val="4F81BD" w:themeColor="accent1"/>
      <w:sz w:val="26"/>
      <w:szCs w:val="26"/>
      <w:lang w:eastAsia="ru-RU"/>
    </w:rPr>
  </w:style>
  <w:style w:type="paragraph" w:styleId="a5">
    <w:name w:val="TOC Heading"/>
    <w:basedOn w:val="1"/>
    <w:next w:val="a"/>
    <w:uiPriority w:val="39"/>
    <w:unhideWhenUsed/>
    <w:qFormat/>
    <w:rsid w:val="00577009"/>
    <w:pPr>
      <w:spacing w:line="276" w:lineRule="auto"/>
      <w:outlineLvl w:val="9"/>
    </w:pPr>
    <w:rPr>
      <w:lang w:eastAsia="en-US"/>
    </w:rPr>
  </w:style>
  <w:style w:type="paragraph" w:styleId="11">
    <w:name w:val="toc 1"/>
    <w:basedOn w:val="a"/>
    <w:next w:val="a"/>
    <w:autoRedefine/>
    <w:uiPriority w:val="39"/>
    <w:unhideWhenUsed/>
    <w:rsid w:val="00DF6BB3"/>
    <w:pPr>
      <w:tabs>
        <w:tab w:val="left" w:pos="440"/>
        <w:tab w:val="right" w:leader="dot" w:pos="9345"/>
      </w:tabs>
      <w:spacing w:after="100" w:line="360" w:lineRule="auto"/>
    </w:pPr>
  </w:style>
  <w:style w:type="character" w:styleId="a6">
    <w:name w:val="Hyperlink"/>
    <w:basedOn w:val="a0"/>
    <w:uiPriority w:val="99"/>
    <w:unhideWhenUsed/>
    <w:rsid w:val="00577009"/>
    <w:rPr>
      <w:color w:val="0000FF" w:themeColor="hyperlink"/>
      <w:u w:val="single"/>
    </w:rPr>
  </w:style>
  <w:style w:type="paragraph" w:styleId="a7">
    <w:name w:val="Balloon Text"/>
    <w:basedOn w:val="a"/>
    <w:link w:val="a8"/>
    <w:uiPriority w:val="99"/>
    <w:semiHidden/>
    <w:unhideWhenUsed/>
    <w:rsid w:val="00577009"/>
    <w:rPr>
      <w:rFonts w:ascii="Tahoma" w:hAnsi="Tahoma" w:cs="Tahoma"/>
      <w:sz w:val="16"/>
      <w:szCs w:val="16"/>
    </w:rPr>
  </w:style>
  <w:style w:type="character" w:customStyle="1" w:styleId="a8">
    <w:name w:val="Текст выноски Знак"/>
    <w:basedOn w:val="a0"/>
    <w:link w:val="a7"/>
    <w:uiPriority w:val="99"/>
    <w:semiHidden/>
    <w:rsid w:val="00577009"/>
    <w:rPr>
      <w:rFonts w:ascii="Tahoma" w:eastAsia="Times New Roman" w:hAnsi="Tahoma" w:cs="Tahoma"/>
      <w:sz w:val="16"/>
      <w:szCs w:val="16"/>
      <w:lang w:eastAsia="ru-RU"/>
    </w:rPr>
  </w:style>
  <w:style w:type="paragraph" w:styleId="a9">
    <w:name w:val="caption"/>
    <w:basedOn w:val="a"/>
    <w:next w:val="a"/>
    <w:uiPriority w:val="35"/>
    <w:unhideWhenUsed/>
    <w:qFormat/>
    <w:rsid w:val="00711E7B"/>
    <w:pPr>
      <w:spacing w:after="200"/>
    </w:pPr>
    <w:rPr>
      <w:i/>
      <w:iCs/>
      <w:color w:val="1F497D" w:themeColor="text2"/>
      <w:sz w:val="18"/>
      <w:szCs w:val="18"/>
    </w:rPr>
  </w:style>
  <w:style w:type="paragraph" w:customStyle="1" w:styleId="12">
    <w:name w:val="Стиль1"/>
    <w:basedOn w:val="a"/>
    <w:link w:val="13"/>
    <w:qFormat/>
    <w:rsid w:val="00764641"/>
    <w:pPr>
      <w:spacing w:line="360" w:lineRule="auto"/>
      <w:ind w:left="720" w:firstLine="720"/>
      <w:jc w:val="both"/>
    </w:pPr>
    <w:rPr>
      <w:rFonts w:eastAsia="Calibri"/>
      <w:sz w:val="28"/>
      <w:szCs w:val="28"/>
      <w:lang w:eastAsia="en-US"/>
    </w:rPr>
  </w:style>
  <w:style w:type="character" w:customStyle="1" w:styleId="13">
    <w:name w:val="Стиль1 Знак"/>
    <w:basedOn w:val="a0"/>
    <w:link w:val="12"/>
    <w:rsid w:val="00764641"/>
    <w:rPr>
      <w:rFonts w:ascii="Times New Roman" w:eastAsia="Calibri"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276">
      <w:bodyDiv w:val="1"/>
      <w:marLeft w:val="0"/>
      <w:marRight w:val="0"/>
      <w:marTop w:val="0"/>
      <w:marBottom w:val="0"/>
      <w:divBdr>
        <w:top w:val="none" w:sz="0" w:space="0" w:color="auto"/>
        <w:left w:val="none" w:sz="0" w:space="0" w:color="auto"/>
        <w:bottom w:val="none" w:sz="0" w:space="0" w:color="auto"/>
        <w:right w:val="none" w:sz="0" w:space="0" w:color="auto"/>
      </w:divBdr>
    </w:div>
    <w:div w:id="186910539">
      <w:bodyDiv w:val="1"/>
      <w:marLeft w:val="0"/>
      <w:marRight w:val="0"/>
      <w:marTop w:val="0"/>
      <w:marBottom w:val="0"/>
      <w:divBdr>
        <w:top w:val="none" w:sz="0" w:space="0" w:color="auto"/>
        <w:left w:val="none" w:sz="0" w:space="0" w:color="auto"/>
        <w:bottom w:val="none" w:sz="0" w:space="0" w:color="auto"/>
        <w:right w:val="none" w:sz="0" w:space="0" w:color="auto"/>
      </w:divBdr>
    </w:div>
    <w:div w:id="304745938">
      <w:bodyDiv w:val="1"/>
      <w:marLeft w:val="0"/>
      <w:marRight w:val="0"/>
      <w:marTop w:val="0"/>
      <w:marBottom w:val="0"/>
      <w:divBdr>
        <w:top w:val="none" w:sz="0" w:space="0" w:color="auto"/>
        <w:left w:val="none" w:sz="0" w:space="0" w:color="auto"/>
        <w:bottom w:val="none" w:sz="0" w:space="0" w:color="auto"/>
        <w:right w:val="none" w:sz="0" w:space="0" w:color="auto"/>
      </w:divBdr>
      <w:divsChild>
        <w:div w:id="1280721492">
          <w:marLeft w:val="0"/>
          <w:marRight w:val="0"/>
          <w:marTop w:val="0"/>
          <w:marBottom w:val="0"/>
          <w:divBdr>
            <w:top w:val="none" w:sz="0" w:space="0" w:color="auto"/>
            <w:left w:val="none" w:sz="0" w:space="0" w:color="auto"/>
            <w:bottom w:val="none" w:sz="0" w:space="0" w:color="auto"/>
            <w:right w:val="none" w:sz="0" w:space="0" w:color="auto"/>
          </w:divBdr>
          <w:divsChild>
            <w:div w:id="2069256263">
              <w:marLeft w:val="0"/>
              <w:marRight w:val="0"/>
              <w:marTop w:val="0"/>
              <w:marBottom w:val="0"/>
              <w:divBdr>
                <w:top w:val="none" w:sz="0" w:space="0" w:color="auto"/>
                <w:left w:val="none" w:sz="0" w:space="0" w:color="auto"/>
                <w:bottom w:val="none" w:sz="0" w:space="0" w:color="auto"/>
                <w:right w:val="none" w:sz="0" w:space="0" w:color="auto"/>
              </w:divBdr>
              <w:divsChild>
                <w:div w:id="140837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126742">
      <w:bodyDiv w:val="1"/>
      <w:marLeft w:val="0"/>
      <w:marRight w:val="0"/>
      <w:marTop w:val="0"/>
      <w:marBottom w:val="0"/>
      <w:divBdr>
        <w:top w:val="none" w:sz="0" w:space="0" w:color="auto"/>
        <w:left w:val="none" w:sz="0" w:space="0" w:color="auto"/>
        <w:bottom w:val="none" w:sz="0" w:space="0" w:color="auto"/>
        <w:right w:val="none" w:sz="0" w:space="0" w:color="auto"/>
      </w:divBdr>
    </w:div>
    <w:div w:id="500049580">
      <w:bodyDiv w:val="1"/>
      <w:marLeft w:val="0"/>
      <w:marRight w:val="0"/>
      <w:marTop w:val="0"/>
      <w:marBottom w:val="0"/>
      <w:divBdr>
        <w:top w:val="none" w:sz="0" w:space="0" w:color="auto"/>
        <w:left w:val="none" w:sz="0" w:space="0" w:color="auto"/>
        <w:bottom w:val="none" w:sz="0" w:space="0" w:color="auto"/>
        <w:right w:val="none" w:sz="0" w:space="0" w:color="auto"/>
      </w:divBdr>
    </w:div>
    <w:div w:id="616327423">
      <w:bodyDiv w:val="1"/>
      <w:marLeft w:val="0"/>
      <w:marRight w:val="0"/>
      <w:marTop w:val="0"/>
      <w:marBottom w:val="0"/>
      <w:divBdr>
        <w:top w:val="none" w:sz="0" w:space="0" w:color="auto"/>
        <w:left w:val="none" w:sz="0" w:space="0" w:color="auto"/>
        <w:bottom w:val="none" w:sz="0" w:space="0" w:color="auto"/>
        <w:right w:val="none" w:sz="0" w:space="0" w:color="auto"/>
      </w:divBdr>
    </w:div>
    <w:div w:id="754786123">
      <w:bodyDiv w:val="1"/>
      <w:marLeft w:val="0"/>
      <w:marRight w:val="0"/>
      <w:marTop w:val="0"/>
      <w:marBottom w:val="0"/>
      <w:divBdr>
        <w:top w:val="none" w:sz="0" w:space="0" w:color="auto"/>
        <w:left w:val="none" w:sz="0" w:space="0" w:color="auto"/>
        <w:bottom w:val="none" w:sz="0" w:space="0" w:color="auto"/>
        <w:right w:val="none" w:sz="0" w:space="0" w:color="auto"/>
      </w:divBdr>
    </w:div>
    <w:div w:id="844784704">
      <w:bodyDiv w:val="1"/>
      <w:marLeft w:val="0"/>
      <w:marRight w:val="0"/>
      <w:marTop w:val="0"/>
      <w:marBottom w:val="0"/>
      <w:divBdr>
        <w:top w:val="none" w:sz="0" w:space="0" w:color="auto"/>
        <w:left w:val="none" w:sz="0" w:space="0" w:color="auto"/>
        <w:bottom w:val="none" w:sz="0" w:space="0" w:color="auto"/>
        <w:right w:val="none" w:sz="0" w:space="0" w:color="auto"/>
      </w:divBdr>
    </w:div>
    <w:div w:id="1015426656">
      <w:bodyDiv w:val="1"/>
      <w:marLeft w:val="0"/>
      <w:marRight w:val="0"/>
      <w:marTop w:val="0"/>
      <w:marBottom w:val="0"/>
      <w:divBdr>
        <w:top w:val="none" w:sz="0" w:space="0" w:color="auto"/>
        <w:left w:val="none" w:sz="0" w:space="0" w:color="auto"/>
        <w:bottom w:val="none" w:sz="0" w:space="0" w:color="auto"/>
        <w:right w:val="none" w:sz="0" w:space="0" w:color="auto"/>
      </w:divBdr>
    </w:div>
    <w:div w:id="1120152574">
      <w:bodyDiv w:val="1"/>
      <w:marLeft w:val="0"/>
      <w:marRight w:val="0"/>
      <w:marTop w:val="0"/>
      <w:marBottom w:val="0"/>
      <w:divBdr>
        <w:top w:val="none" w:sz="0" w:space="0" w:color="auto"/>
        <w:left w:val="none" w:sz="0" w:space="0" w:color="auto"/>
        <w:bottom w:val="none" w:sz="0" w:space="0" w:color="auto"/>
        <w:right w:val="none" w:sz="0" w:space="0" w:color="auto"/>
      </w:divBdr>
    </w:div>
    <w:div w:id="1201238426">
      <w:bodyDiv w:val="1"/>
      <w:marLeft w:val="0"/>
      <w:marRight w:val="0"/>
      <w:marTop w:val="0"/>
      <w:marBottom w:val="0"/>
      <w:divBdr>
        <w:top w:val="none" w:sz="0" w:space="0" w:color="auto"/>
        <w:left w:val="none" w:sz="0" w:space="0" w:color="auto"/>
        <w:bottom w:val="none" w:sz="0" w:space="0" w:color="auto"/>
        <w:right w:val="none" w:sz="0" w:space="0" w:color="auto"/>
      </w:divBdr>
    </w:div>
    <w:div w:id="1301232695">
      <w:bodyDiv w:val="1"/>
      <w:marLeft w:val="0"/>
      <w:marRight w:val="0"/>
      <w:marTop w:val="0"/>
      <w:marBottom w:val="0"/>
      <w:divBdr>
        <w:top w:val="none" w:sz="0" w:space="0" w:color="auto"/>
        <w:left w:val="none" w:sz="0" w:space="0" w:color="auto"/>
        <w:bottom w:val="none" w:sz="0" w:space="0" w:color="auto"/>
        <w:right w:val="none" w:sz="0" w:space="0" w:color="auto"/>
      </w:divBdr>
    </w:div>
    <w:div w:id="1725447929">
      <w:bodyDiv w:val="1"/>
      <w:marLeft w:val="0"/>
      <w:marRight w:val="0"/>
      <w:marTop w:val="0"/>
      <w:marBottom w:val="0"/>
      <w:divBdr>
        <w:top w:val="none" w:sz="0" w:space="0" w:color="auto"/>
        <w:left w:val="none" w:sz="0" w:space="0" w:color="auto"/>
        <w:bottom w:val="none" w:sz="0" w:space="0" w:color="auto"/>
        <w:right w:val="none" w:sz="0" w:space="0" w:color="auto"/>
      </w:divBdr>
    </w:div>
    <w:div w:id="1863476260">
      <w:bodyDiv w:val="1"/>
      <w:marLeft w:val="0"/>
      <w:marRight w:val="0"/>
      <w:marTop w:val="0"/>
      <w:marBottom w:val="0"/>
      <w:divBdr>
        <w:top w:val="none" w:sz="0" w:space="0" w:color="auto"/>
        <w:left w:val="none" w:sz="0" w:space="0" w:color="auto"/>
        <w:bottom w:val="none" w:sz="0" w:space="0" w:color="auto"/>
        <w:right w:val="none" w:sz="0" w:space="0" w:color="auto"/>
      </w:divBdr>
    </w:div>
    <w:div w:id="1893275086">
      <w:bodyDiv w:val="1"/>
      <w:marLeft w:val="0"/>
      <w:marRight w:val="0"/>
      <w:marTop w:val="0"/>
      <w:marBottom w:val="0"/>
      <w:divBdr>
        <w:top w:val="none" w:sz="0" w:space="0" w:color="auto"/>
        <w:left w:val="none" w:sz="0" w:space="0" w:color="auto"/>
        <w:bottom w:val="none" w:sz="0" w:space="0" w:color="auto"/>
        <w:right w:val="none" w:sz="0" w:space="0" w:color="auto"/>
      </w:divBdr>
    </w:div>
    <w:div w:id="209932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978F86-B263-46F6-8A98-685E512EA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9</Pages>
  <Words>1156</Words>
  <Characters>6593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Бойцова</dc:creator>
  <cp:keywords/>
  <dc:description/>
  <cp:lastModifiedBy>Anastasia</cp:lastModifiedBy>
  <cp:revision>17</cp:revision>
  <dcterms:created xsi:type="dcterms:W3CDTF">2015-08-30T19:25:00Z</dcterms:created>
  <dcterms:modified xsi:type="dcterms:W3CDTF">2017-12-04T12:56:00Z</dcterms:modified>
</cp:coreProperties>
</file>