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B64341" w:rsidRPr="006F6699" w:rsidTr="00467884">
        <w:trPr>
          <w:cantSplit/>
          <w:trHeight w:val="277"/>
        </w:trPr>
        <w:tc>
          <w:tcPr>
            <w:tcW w:w="1276" w:type="dxa"/>
            <w:vMerge w:val="restart"/>
          </w:tcPr>
          <w:p w:rsidR="00B64341" w:rsidRPr="006F6699" w:rsidRDefault="00B64341" w:rsidP="00467884">
            <w:pPr>
              <w:spacing w:before="60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>
                  <wp:extent cx="581025" cy="819150"/>
                  <wp:effectExtent l="19050" t="0" r="9525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B64341" w:rsidRPr="006F6699" w:rsidRDefault="00B64341" w:rsidP="00467884">
            <w:pPr>
              <w:jc w:val="center"/>
              <w:rPr>
                <w:sz w:val="18"/>
                <w:szCs w:val="18"/>
              </w:rPr>
            </w:pPr>
            <w:r w:rsidRPr="006F6699">
              <w:rPr>
                <w:sz w:val="18"/>
                <w:szCs w:val="18"/>
              </w:rPr>
              <w:t>МИНОБРНАУКИ РОССИИ</w:t>
            </w:r>
          </w:p>
          <w:p w:rsidR="00B64341" w:rsidRPr="006F6699" w:rsidRDefault="00B64341" w:rsidP="00467884">
            <w:pPr>
              <w:jc w:val="center"/>
              <w:rPr>
                <w:b/>
                <w:sz w:val="18"/>
                <w:szCs w:val="18"/>
              </w:rPr>
            </w:pPr>
            <w:r w:rsidRPr="006F6699">
              <w:rPr>
                <w:b/>
                <w:sz w:val="18"/>
                <w:szCs w:val="18"/>
              </w:rPr>
              <w:t xml:space="preserve"> «Балтийский государственный технический университет «ВОЕНМЕХ» им. Д.Ф. Устинова» </w:t>
            </w:r>
          </w:p>
          <w:p w:rsidR="00B64341" w:rsidRPr="006F6699" w:rsidRDefault="00B64341" w:rsidP="00467884">
            <w:pPr>
              <w:jc w:val="center"/>
              <w:rPr>
                <w:b/>
              </w:rPr>
            </w:pPr>
            <w:r w:rsidRPr="006F6699">
              <w:rPr>
                <w:b/>
                <w:sz w:val="18"/>
                <w:szCs w:val="18"/>
              </w:rPr>
              <w:t>(БГТУ «ВОЕНМЕХ» им. Д.Ф. Устинова»)</w:t>
            </w:r>
          </w:p>
        </w:tc>
      </w:tr>
      <w:tr w:rsidR="00B64341" w:rsidRPr="006F6699" w:rsidTr="00467884">
        <w:trPr>
          <w:cantSplit/>
          <w:trHeight w:val="276"/>
        </w:trPr>
        <w:tc>
          <w:tcPr>
            <w:tcW w:w="1276" w:type="dxa"/>
            <w:vMerge/>
          </w:tcPr>
          <w:p w:rsidR="00B64341" w:rsidRPr="006F6699" w:rsidRDefault="00B64341" w:rsidP="00467884">
            <w:pPr>
              <w:spacing w:before="60"/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B64341" w:rsidRPr="006F6699" w:rsidRDefault="00B64341" w:rsidP="00467884">
            <w:pPr>
              <w:jc w:val="center"/>
            </w:pPr>
            <w:r w:rsidRPr="006F6699">
              <w:t>БГТУ.СМК-Ф-4.2-К5-01</w:t>
            </w:r>
          </w:p>
        </w:tc>
      </w:tr>
    </w:tbl>
    <w:p w:rsidR="00B64341" w:rsidRPr="004009AA" w:rsidRDefault="00B64341" w:rsidP="00B64341">
      <w:pPr>
        <w:rPr>
          <w:rFonts w:ascii="Calibri" w:hAnsi="Calibri"/>
          <w:vanish/>
          <w:sz w:val="22"/>
          <w:szCs w:val="22"/>
        </w:rPr>
      </w:pPr>
    </w:p>
    <w:tbl>
      <w:tblPr>
        <w:tblW w:w="0" w:type="auto"/>
        <w:tblLook w:val="04A0"/>
      </w:tblPr>
      <w:tblGrid>
        <w:gridCol w:w="1668"/>
        <w:gridCol w:w="262"/>
        <w:gridCol w:w="835"/>
        <w:gridCol w:w="278"/>
        <w:gridCol w:w="6528"/>
      </w:tblGrid>
      <w:tr w:rsidR="00B64341" w:rsidRPr="006F6699" w:rsidTr="00467884">
        <w:trPr>
          <w:trHeight w:val="371"/>
        </w:trPr>
        <w:tc>
          <w:tcPr>
            <w:tcW w:w="1685" w:type="dxa"/>
            <w:shd w:val="clear" w:color="auto" w:fill="auto"/>
            <w:vAlign w:val="bottom"/>
          </w:tcPr>
          <w:p w:rsidR="00B64341" w:rsidRPr="006F6699" w:rsidRDefault="00B64341" w:rsidP="00467884"/>
          <w:p w:rsidR="00B64341" w:rsidRPr="006F6699" w:rsidRDefault="00B64341" w:rsidP="00467884">
            <w:r w:rsidRPr="006F6699">
              <w:t>Факультет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B64341" w:rsidRPr="006F6699" w:rsidRDefault="00B64341" w:rsidP="00467884">
            <w:pPr>
              <w:ind w:left="-125" w:right="-250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4341" w:rsidRPr="00B64341" w:rsidRDefault="0092082A" w:rsidP="00467884">
            <w:r>
              <w:t>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64341" w:rsidRPr="006F6699" w:rsidRDefault="00B64341" w:rsidP="00467884"/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4341" w:rsidRPr="00B64341" w:rsidRDefault="0092082A" w:rsidP="00467884">
            <w:pPr>
              <w:ind w:right="-108"/>
            </w:pPr>
            <w:r>
              <w:rPr>
                <w:sz w:val="22"/>
                <w:szCs w:val="22"/>
              </w:rPr>
              <w:t>Оружие и систем вооружения</w:t>
            </w:r>
          </w:p>
        </w:tc>
      </w:tr>
      <w:tr w:rsidR="00B64341" w:rsidRPr="006F6699" w:rsidTr="00467884">
        <w:trPr>
          <w:trHeight w:val="130"/>
        </w:trPr>
        <w:tc>
          <w:tcPr>
            <w:tcW w:w="1685" w:type="dxa"/>
            <w:shd w:val="clear" w:color="auto" w:fill="auto"/>
            <w:vAlign w:val="bottom"/>
          </w:tcPr>
          <w:p w:rsidR="00B64341" w:rsidRPr="006F6699" w:rsidRDefault="00B64341" w:rsidP="00467884"/>
        </w:tc>
        <w:tc>
          <w:tcPr>
            <w:tcW w:w="266" w:type="dxa"/>
            <w:shd w:val="clear" w:color="auto" w:fill="auto"/>
            <w:vAlign w:val="bottom"/>
          </w:tcPr>
          <w:p w:rsidR="00B64341" w:rsidRPr="006F6699" w:rsidRDefault="00B64341" w:rsidP="00467884">
            <w:pPr>
              <w:ind w:left="-125" w:right="-250"/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4341" w:rsidRPr="0014170E" w:rsidRDefault="00B64341" w:rsidP="00467884">
            <w:pPr>
              <w:rPr>
                <w:sz w:val="18"/>
                <w:szCs w:val="18"/>
              </w:rPr>
            </w:pPr>
            <w:r w:rsidRPr="0014170E">
              <w:rPr>
                <w:sz w:val="18"/>
                <w:szCs w:val="18"/>
              </w:rPr>
              <w:t>шифр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64341" w:rsidRPr="0014170E" w:rsidRDefault="00B64341" w:rsidP="00467884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4341" w:rsidRPr="0014170E" w:rsidRDefault="00B64341" w:rsidP="00467884">
            <w:pPr>
              <w:rPr>
                <w:sz w:val="18"/>
                <w:szCs w:val="18"/>
              </w:rPr>
            </w:pPr>
            <w:r w:rsidRPr="0014170E">
              <w:rPr>
                <w:sz w:val="18"/>
                <w:szCs w:val="18"/>
              </w:rPr>
              <w:t>наименование</w:t>
            </w:r>
          </w:p>
        </w:tc>
      </w:tr>
      <w:tr w:rsidR="00B64341" w:rsidRPr="006F6699" w:rsidTr="00467884">
        <w:trPr>
          <w:trHeight w:val="143"/>
        </w:trPr>
        <w:tc>
          <w:tcPr>
            <w:tcW w:w="1685" w:type="dxa"/>
            <w:shd w:val="clear" w:color="auto" w:fill="auto"/>
            <w:vAlign w:val="bottom"/>
          </w:tcPr>
          <w:p w:rsidR="00B64341" w:rsidRPr="006F6699" w:rsidRDefault="00B64341" w:rsidP="00467884">
            <w:r w:rsidRPr="006F6699">
              <w:t>Кафедра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B64341" w:rsidRPr="006F6699" w:rsidRDefault="00B64341" w:rsidP="00467884">
            <w:pPr>
              <w:ind w:left="-125" w:right="-250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4341" w:rsidRPr="003E280D" w:rsidRDefault="0092082A" w:rsidP="00467884">
            <w:r>
              <w:t>Е7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64341" w:rsidRPr="006F6699" w:rsidRDefault="00B64341" w:rsidP="00467884"/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4341" w:rsidRPr="006F6699" w:rsidRDefault="0092082A" w:rsidP="00467884">
            <w:r>
              <w:t>Механика деформируемого твердого тела</w:t>
            </w:r>
          </w:p>
        </w:tc>
      </w:tr>
      <w:tr w:rsidR="00B64341" w:rsidRPr="006F6699" w:rsidTr="00467884">
        <w:trPr>
          <w:trHeight w:val="146"/>
        </w:trPr>
        <w:tc>
          <w:tcPr>
            <w:tcW w:w="1685" w:type="dxa"/>
            <w:shd w:val="clear" w:color="auto" w:fill="auto"/>
            <w:vAlign w:val="bottom"/>
          </w:tcPr>
          <w:p w:rsidR="00B64341" w:rsidRPr="006F6699" w:rsidRDefault="00B64341" w:rsidP="00467884"/>
        </w:tc>
        <w:tc>
          <w:tcPr>
            <w:tcW w:w="266" w:type="dxa"/>
            <w:shd w:val="clear" w:color="auto" w:fill="auto"/>
            <w:vAlign w:val="bottom"/>
          </w:tcPr>
          <w:p w:rsidR="00B64341" w:rsidRPr="0014170E" w:rsidRDefault="00B64341" w:rsidP="00467884">
            <w:pPr>
              <w:ind w:left="-125" w:right="-25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4341" w:rsidRPr="0014170E" w:rsidRDefault="00B64341" w:rsidP="00467884">
            <w:pPr>
              <w:rPr>
                <w:sz w:val="18"/>
                <w:szCs w:val="18"/>
              </w:rPr>
            </w:pPr>
            <w:r w:rsidRPr="0014170E">
              <w:rPr>
                <w:sz w:val="18"/>
                <w:szCs w:val="18"/>
              </w:rPr>
              <w:t>шифр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64341" w:rsidRPr="0014170E" w:rsidRDefault="00B64341" w:rsidP="00467884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4341" w:rsidRPr="0014170E" w:rsidRDefault="00B64341" w:rsidP="00467884">
            <w:pPr>
              <w:rPr>
                <w:sz w:val="18"/>
                <w:szCs w:val="18"/>
              </w:rPr>
            </w:pPr>
            <w:r w:rsidRPr="0014170E">
              <w:rPr>
                <w:sz w:val="18"/>
                <w:szCs w:val="18"/>
              </w:rPr>
              <w:t>наименование</w:t>
            </w:r>
          </w:p>
        </w:tc>
      </w:tr>
      <w:tr w:rsidR="00B64341" w:rsidRPr="006F6699" w:rsidTr="00467884">
        <w:trPr>
          <w:trHeight w:val="149"/>
        </w:trPr>
        <w:tc>
          <w:tcPr>
            <w:tcW w:w="1685" w:type="dxa"/>
            <w:shd w:val="clear" w:color="auto" w:fill="auto"/>
            <w:vAlign w:val="bottom"/>
          </w:tcPr>
          <w:p w:rsidR="00B64341" w:rsidRPr="006F6699" w:rsidRDefault="00B64341" w:rsidP="00467884">
            <w:r w:rsidRPr="006F6699">
              <w:t>Дисциплина</w:t>
            </w:r>
          </w:p>
        </w:tc>
        <w:tc>
          <w:tcPr>
            <w:tcW w:w="266" w:type="dxa"/>
            <w:shd w:val="clear" w:color="auto" w:fill="auto"/>
            <w:vAlign w:val="bottom"/>
          </w:tcPr>
          <w:p w:rsidR="00B64341" w:rsidRPr="006F6699" w:rsidRDefault="00B64341" w:rsidP="00467884">
            <w:pPr>
              <w:ind w:left="-125" w:right="-250"/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4341" w:rsidRPr="006F6699" w:rsidRDefault="0092082A" w:rsidP="00467884">
            <w:r>
              <w:t>Учебная практика</w:t>
            </w:r>
          </w:p>
        </w:tc>
      </w:tr>
    </w:tbl>
    <w:p w:rsidR="00B64341" w:rsidRPr="006F6699" w:rsidRDefault="00B64341" w:rsidP="00B64341">
      <w:pPr>
        <w:spacing w:line="360" w:lineRule="auto"/>
      </w:pPr>
    </w:p>
    <w:p w:rsidR="00B64341" w:rsidRPr="006F6699" w:rsidRDefault="00B64341" w:rsidP="00B64341">
      <w:pPr>
        <w:spacing w:before="60"/>
        <w:jc w:val="center"/>
      </w:pPr>
    </w:p>
    <w:p w:rsidR="00B64341" w:rsidRPr="006F6699" w:rsidRDefault="00B64341" w:rsidP="00B64341">
      <w:pPr>
        <w:spacing w:before="60"/>
        <w:jc w:val="center"/>
      </w:pPr>
    </w:p>
    <w:p w:rsidR="00B64341" w:rsidRPr="006F6699" w:rsidRDefault="00B64341" w:rsidP="00B64341">
      <w:pPr>
        <w:spacing w:before="60"/>
        <w:jc w:val="center"/>
      </w:pPr>
    </w:p>
    <w:p w:rsidR="00B64341" w:rsidRPr="006F6699" w:rsidRDefault="00B64341" w:rsidP="00B64341">
      <w:pPr>
        <w:spacing w:before="60"/>
        <w:jc w:val="center"/>
      </w:pPr>
    </w:p>
    <w:p w:rsidR="00B64341" w:rsidRDefault="00B64341" w:rsidP="00B64341">
      <w:pPr>
        <w:tabs>
          <w:tab w:val="left" w:pos="4395"/>
          <w:tab w:val="center" w:pos="4962"/>
        </w:tabs>
        <w:jc w:val="center"/>
        <w:outlineLvl w:val="0"/>
        <w:rPr>
          <w:sz w:val="28"/>
          <w:szCs w:val="28"/>
        </w:rPr>
      </w:pPr>
    </w:p>
    <w:p w:rsidR="00B64341" w:rsidRDefault="00B64341" w:rsidP="00B64341">
      <w:pPr>
        <w:tabs>
          <w:tab w:val="left" w:pos="4395"/>
          <w:tab w:val="center" w:pos="4962"/>
        </w:tabs>
        <w:jc w:val="center"/>
        <w:outlineLvl w:val="0"/>
        <w:rPr>
          <w:sz w:val="28"/>
          <w:szCs w:val="28"/>
        </w:rPr>
      </w:pPr>
    </w:p>
    <w:p w:rsidR="00B64341" w:rsidRDefault="0092082A" w:rsidP="00B64341">
      <w:pPr>
        <w:tabs>
          <w:tab w:val="left" w:pos="4395"/>
          <w:tab w:val="center" w:pos="496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CE7DDD">
        <w:rPr>
          <w:sz w:val="28"/>
          <w:szCs w:val="28"/>
        </w:rPr>
        <w:t xml:space="preserve"> </w:t>
      </w:r>
    </w:p>
    <w:p w:rsidR="00B64341" w:rsidRPr="0092082A" w:rsidRDefault="00B64341" w:rsidP="0092082A">
      <w:pPr>
        <w:jc w:val="center"/>
        <w:rPr>
          <w:rFonts w:ascii="Cambria" w:hAnsi="Cambria"/>
          <w:color w:val="231F20"/>
          <w:sz w:val="32"/>
          <w:szCs w:val="32"/>
        </w:rPr>
      </w:pPr>
      <w:r>
        <w:rPr>
          <w:sz w:val="28"/>
          <w:szCs w:val="28"/>
        </w:rPr>
        <w:t>"</w:t>
      </w:r>
      <w:r w:rsidR="0092082A" w:rsidRPr="0092082A">
        <w:rPr>
          <w:rFonts w:ascii="Cambria" w:hAnsi="Cambria"/>
          <w:color w:val="231F20"/>
          <w:sz w:val="32"/>
          <w:szCs w:val="32"/>
        </w:rPr>
        <w:t xml:space="preserve"> </w:t>
      </w:r>
      <w:r w:rsidR="0092082A" w:rsidRPr="00B618A0">
        <w:rPr>
          <w:rFonts w:ascii="Cambria" w:hAnsi="Cambria"/>
          <w:color w:val="231F20"/>
          <w:sz w:val="32"/>
          <w:szCs w:val="32"/>
        </w:rPr>
        <w:t>Необитаемые подводные аппараты вчера, сегодня и завтра</w:t>
      </w:r>
      <w:r>
        <w:rPr>
          <w:sz w:val="28"/>
          <w:szCs w:val="28"/>
        </w:rPr>
        <w:t>"</w:t>
      </w:r>
    </w:p>
    <w:p w:rsidR="00B64341" w:rsidRDefault="00B64341" w:rsidP="00B64341">
      <w:pPr>
        <w:tabs>
          <w:tab w:val="left" w:pos="4395"/>
          <w:tab w:val="center" w:pos="4962"/>
        </w:tabs>
        <w:outlineLvl w:val="0"/>
        <w:rPr>
          <w:sz w:val="28"/>
          <w:szCs w:val="28"/>
        </w:rPr>
      </w:pPr>
    </w:p>
    <w:p w:rsidR="00B64341" w:rsidRDefault="00B64341" w:rsidP="00B64341">
      <w:pPr>
        <w:tabs>
          <w:tab w:val="left" w:pos="4395"/>
          <w:tab w:val="center" w:pos="4962"/>
        </w:tabs>
        <w:outlineLvl w:val="0"/>
        <w:rPr>
          <w:sz w:val="28"/>
          <w:szCs w:val="28"/>
        </w:rPr>
      </w:pPr>
    </w:p>
    <w:p w:rsidR="00B64341" w:rsidRPr="003E280D" w:rsidRDefault="00B64341" w:rsidP="00B64341">
      <w:pPr>
        <w:tabs>
          <w:tab w:val="left" w:pos="4395"/>
          <w:tab w:val="center" w:pos="4962"/>
        </w:tabs>
        <w:outlineLvl w:val="0"/>
        <w:rPr>
          <w:sz w:val="28"/>
          <w:szCs w:val="28"/>
        </w:rPr>
      </w:pPr>
    </w:p>
    <w:p w:rsidR="00B64341" w:rsidRPr="006F6699" w:rsidRDefault="00B64341" w:rsidP="00B64341">
      <w:pPr>
        <w:jc w:val="center"/>
      </w:pPr>
    </w:p>
    <w:p w:rsidR="00B64341" w:rsidRDefault="00B64341" w:rsidP="00B64341">
      <w:pPr>
        <w:jc w:val="center"/>
      </w:pPr>
    </w:p>
    <w:p w:rsidR="00B64341" w:rsidRDefault="00B64341" w:rsidP="00B64341">
      <w:pPr>
        <w:jc w:val="center"/>
      </w:pPr>
    </w:p>
    <w:p w:rsidR="00B64341" w:rsidRDefault="00B64341" w:rsidP="00B64341">
      <w:pPr>
        <w:jc w:val="center"/>
      </w:pPr>
    </w:p>
    <w:p w:rsidR="00B64341" w:rsidRDefault="00B64341" w:rsidP="00B64341">
      <w:pPr>
        <w:jc w:val="center"/>
      </w:pPr>
    </w:p>
    <w:p w:rsidR="00B64341" w:rsidRPr="006F6699" w:rsidRDefault="00B64341" w:rsidP="00B64341">
      <w:pPr>
        <w:jc w:val="center"/>
      </w:pPr>
    </w:p>
    <w:p w:rsidR="00B64341" w:rsidRPr="006F6699" w:rsidRDefault="00B64341" w:rsidP="00B64341"/>
    <w:tbl>
      <w:tblPr>
        <w:tblW w:w="4942" w:type="dxa"/>
        <w:tblInd w:w="4928" w:type="dxa"/>
        <w:tblLook w:val="04A0"/>
      </w:tblPr>
      <w:tblGrid>
        <w:gridCol w:w="1179"/>
        <w:gridCol w:w="917"/>
        <w:gridCol w:w="392"/>
        <w:gridCol w:w="787"/>
        <w:gridCol w:w="130"/>
        <w:gridCol w:w="88"/>
        <w:gridCol w:w="1449"/>
      </w:tblGrid>
      <w:tr w:rsidR="00B64341" w:rsidRPr="006F6699" w:rsidTr="00467884">
        <w:trPr>
          <w:trHeight w:val="593"/>
        </w:trPr>
        <w:tc>
          <w:tcPr>
            <w:tcW w:w="3275" w:type="dxa"/>
            <w:gridSpan w:val="4"/>
            <w:shd w:val="clear" w:color="auto" w:fill="auto"/>
          </w:tcPr>
          <w:p w:rsidR="00B64341" w:rsidRDefault="00B64341" w:rsidP="00467884">
            <w:pPr>
              <w:tabs>
                <w:tab w:val="left" w:pos="5670"/>
              </w:tabs>
            </w:pPr>
          </w:p>
          <w:p w:rsidR="00B64341" w:rsidRPr="006F6699" w:rsidRDefault="00B64341" w:rsidP="00467884">
            <w:pPr>
              <w:tabs>
                <w:tab w:val="left" w:pos="5670"/>
              </w:tabs>
            </w:pPr>
            <w:r w:rsidRPr="006F6699">
              <w:t>Выполнил студент группы:</w:t>
            </w:r>
          </w:p>
        </w:tc>
        <w:tc>
          <w:tcPr>
            <w:tcW w:w="218" w:type="dxa"/>
            <w:gridSpan w:val="2"/>
            <w:shd w:val="clear" w:color="auto" w:fill="auto"/>
          </w:tcPr>
          <w:p w:rsidR="00B64341" w:rsidRPr="0014170E" w:rsidRDefault="00B64341" w:rsidP="00467884">
            <w:pPr>
              <w:pStyle w:val="a3"/>
              <w:ind w:left="0"/>
              <w:rPr>
                <w:szCs w:val="24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B64341" w:rsidRPr="006F6699" w:rsidRDefault="00B64341" w:rsidP="00467884">
            <w:pPr>
              <w:tabs>
                <w:tab w:val="left" w:pos="5670"/>
              </w:tabs>
            </w:pPr>
          </w:p>
          <w:p w:rsidR="00B64341" w:rsidRPr="006F6699" w:rsidRDefault="00B64341" w:rsidP="00467884">
            <w:pPr>
              <w:tabs>
                <w:tab w:val="left" w:pos="5670"/>
              </w:tabs>
            </w:pPr>
            <w:r w:rsidRPr="006F6699">
              <w:t xml:space="preserve"> Е1М31</w:t>
            </w:r>
          </w:p>
        </w:tc>
      </w:tr>
      <w:tr w:rsidR="00B64341" w:rsidRPr="006F6699" w:rsidTr="00467884">
        <w:trPr>
          <w:trHeight w:val="524"/>
        </w:trPr>
        <w:tc>
          <w:tcPr>
            <w:tcW w:w="4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64341" w:rsidRPr="006F6699" w:rsidRDefault="00B64341" w:rsidP="00467884">
            <w:pPr>
              <w:tabs>
                <w:tab w:val="left" w:pos="5670"/>
              </w:tabs>
            </w:pPr>
            <w:r w:rsidRPr="006F6699">
              <w:t xml:space="preserve"> </w:t>
            </w:r>
          </w:p>
          <w:p w:rsidR="00B64341" w:rsidRPr="006F6699" w:rsidRDefault="00B64341" w:rsidP="00467884">
            <w:pPr>
              <w:tabs>
                <w:tab w:val="left" w:pos="5670"/>
              </w:tabs>
              <w:jc w:val="center"/>
            </w:pPr>
            <w:r>
              <w:t>Васильев Б.М.</w:t>
            </w:r>
          </w:p>
        </w:tc>
      </w:tr>
      <w:tr w:rsidR="00B64341" w:rsidRPr="006F6699" w:rsidTr="00467884">
        <w:trPr>
          <w:trHeight w:val="347"/>
        </w:trPr>
        <w:tc>
          <w:tcPr>
            <w:tcW w:w="4942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B64341" w:rsidRPr="0014170E" w:rsidRDefault="00B64341" w:rsidP="00467884">
            <w:pPr>
              <w:tabs>
                <w:tab w:val="left" w:pos="5670"/>
              </w:tabs>
              <w:jc w:val="center"/>
              <w:rPr>
                <w:vertAlign w:val="superscript"/>
              </w:rPr>
            </w:pPr>
            <w:r w:rsidRPr="0014170E">
              <w:rPr>
                <w:vertAlign w:val="superscript"/>
              </w:rPr>
              <w:t>Фамилия И.О.</w:t>
            </w:r>
          </w:p>
        </w:tc>
      </w:tr>
      <w:tr w:rsidR="00B64341" w:rsidRPr="006F6699" w:rsidTr="00467884">
        <w:trPr>
          <w:trHeight w:val="331"/>
        </w:trPr>
        <w:tc>
          <w:tcPr>
            <w:tcW w:w="4942" w:type="dxa"/>
            <w:gridSpan w:val="7"/>
            <w:shd w:val="clear" w:color="auto" w:fill="auto"/>
          </w:tcPr>
          <w:p w:rsidR="00B64341" w:rsidRPr="0014170E" w:rsidRDefault="00B64341" w:rsidP="00467884">
            <w:pPr>
              <w:tabs>
                <w:tab w:val="left" w:pos="5670"/>
              </w:tabs>
              <w:rPr>
                <w:lang w:val="en-US"/>
              </w:rPr>
            </w:pPr>
            <w:r w:rsidRPr="0014170E">
              <w:rPr>
                <w:b/>
              </w:rPr>
              <w:t>РУКОВОДИТЕЛЬ</w:t>
            </w:r>
          </w:p>
        </w:tc>
      </w:tr>
      <w:tr w:rsidR="00B64341" w:rsidRPr="006F6699" w:rsidTr="00467884">
        <w:trPr>
          <w:trHeight w:val="331"/>
        </w:trPr>
        <w:tc>
          <w:tcPr>
            <w:tcW w:w="20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4341" w:rsidRPr="006F6699" w:rsidRDefault="0092082A" w:rsidP="00467884">
            <w:pPr>
              <w:tabs>
                <w:tab w:val="left" w:pos="5670"/>
              </w:tabs>
            </w:pPr>
            <w:r>
              <w:t>Санников В.А</w:t>
            </w:r>
            <w:r w:rsidR="00B64341">
              <w:t>.</w:t>
            </w:r>
          </w:p>
        </w:tc>
        <w:tc>
          <w:tcPr>
            <w:tcW w:w="392" w:type="dxa"/>
            <w:shd w:val="clear" w:color="auto" w:fill="auto"/>
          </w:tcPr>
          <w:p w:rsidR="00B64341" w:rsidRPr="006F6699" w:rsidRDefault="00B64341" w:rsidP="00467884">
            <w:pPr>
              <w:tabs>
                <w:tab w:val="left" w:pos="5670"/>
              </w:tabs>
            </w:pPr>
          </w:p>
        </w:tc>
        <w:tc>
          <w:tcPr>
            <w:tcW w:w="245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64341" w:rsidRPr="006F6699" w:rsidRDefault="00B64341" w:rsidP="00467884">
            <w:pPr>
              <w:tabs>
                <w:tab w:val="left" w:pos="5670"/>
              </w:tabs>
            </w:pPr>
          </w:p>
        </w:tc>
      </w:tr>
      <w:tr w:rsidR="00B64341" w:rsidRPr="006F6699" w:rsidTr="00467884">
        <w:trPr>
          <w:trHeight w:val="347"/>
        </w:trPr>
        <w:tc>
          <w:tcPr>
            <w:tcW w:w="4942" w:type="dxa"/>
            <w:gridSpan w:val="7"/>
            <w:shd w:val="clear" w:color="auto" w:fill="auto"/>
          </w:tcPr>
          <w:p w:rsidR="00B64341" w:rsidRPr="0014170E" w:rsidRDefault="00B64341" w:rsidP="00467884">
            <w:pPr>
              <w:tabs>
                <w:tab w:val="left" w:pos="5670"/>
              </w:tabs>
              <w:jc w:val="both"/>
              <w:rPr>
                <w:vertAlign w:val="superscript"/>
              </w:rPr>
            </w:pPr>
            <w:r w:rsidRPr="0014170E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B64341" w:rsidRPr="006F6699" w:rsidTr="00467884">
        <w:trPr>
          <w:trHeight w:val="331"/>
        </w:trPr>
        <w:tc>
          <w:tcPr>
            <w:tcW w:w="1179" w:type="dxa"/>
            <w:shd w:val="clear" w:color="auto" w:fill="auto"/>
            <w:vAlign w:val="bottom"/>
          </w:tcPr>
          <w:p w:rsidR="00B64341" w:rsidRPr="006F6699" w:rsidRDefault="00B64341" w:rsidP="00467884">
            <w:pPr>
              <w:tabs>
                <w:tab w:val="left" w:pos="5670"/>
              </w:tabs>
            </w:pPr>
            <w:r w:rsidRPr="006F6699">
              <w:t xml:space="preserve">Оценка </w:t>
            </w:r>
          </w:p>
        </w:tc>
        <w:tc>
          <w:tcPr>
            <w:tcW w:w="222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4341" w:rsidRPr="006F6699" w:rsidRDefault="00B64341" w:rsidP="00467884">
            <w:pPr>
              <w:tabs>
                <w:tab w:val="left" w:pos="5670"/>
              </w:tabs>
            </w:pPr>
          </w:p>
        </w:tc>
        <w:tc>
          <w:tcPr>
            <w:tcW w:w="1536" w:type="dxa"/>
            <w:gridSpan w:val="2"/>
            <w:shd w:val="clear" w:color="auto" w:fill="auto"/>
          </w:tcPr>
          <w:p w:rsidR="00B64341" w:rsidRPr="006F6699" w:rsidRDefault="00B64341" w:rsidP="00467884">
            <w:pPr>
              <w:tabs>
                <w:tab w:val="left" w:pos="5670"/>
              </w:tabs>
            </w:pPr>
          </w:p>
        </w:tc>
      </w:tr>
      <w:tr w:rsidR="00B64341" w:rsidRPr="006F6699" w:rsidTr="00467884">
        <w:trPr>
          <w:trHeight w:val="468"/>
        </w:trPr>
        <w:tc>
          <w:tcPr>
            <w:tcW w:w="1179" w:type="dxa"/>
            <w:shd w:val="clear" w:color="auto" w:fill="auto"/>
            <w:vAlign w:val="bottom"/>
          </w:tcPr>
          <w:p w:rsidR="00B64341" w:rsidRPr="006F6699" w:rsidRDefault="00B64341" w:rsidP="00467884">
            <w:pPr>
              <w:tabs>
                <w:tab w:val="left" w:pos="5670"/>
              </w:tabs>
            </w:pPr>
            <w:r w:rsidRPr="006F6699">
              <w:t>«_____»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64341" w:rsidRPr="006F6699" w:rsidRDefault="00B64341" w:rsidP="00467884">
            <w:pPr>
              <w:tabs>
                <w:tab w:val="left" w:pos="5670"/>
              </w:tabs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B64341" w:rsidRPr="006F6699" w:rsidRDefault="0092082A" w:rsidP="00467884">
            <w:pPr>
              <w:tabs>
                <w:tab w:val="left" w:pos="5670"/>
              </w:tabs>
            </w:pPr>
            <w:r>
              <w:t>2019</w:t>
            </w:r>
            <w:r w:rsidR="00B64341" w:rsidRPr="006F6699">
              <w:t xml:space="preserve"> г.</w:t>
            </w:r>
          </w:p>
        </w:tc>
      </w:tr>
    </w:tbl>
    <w:p w:rsidR="00B64341" w:rsidRPr="006F6699" w:rsidRDefault="00B64341" w:rsidP="00B64341">
      <w:pPr>
        <w:tabs>
          <w:tab w:val="left" w:pos="5670"/>
        </w:tabs>
        <w:ind w:left="5387"/>
      </w:pPr>
    </w:p>
    <w:p w:rsidR="00B64341" w:rsidRPr="006F6699" w:rsidRDefault="00B64341" w:rsidP="00B64341">
      <w:pPr>
        <w:pStyle w:val="a3"/>
        <w:ind w:left="0"/>
        <w:rPr>
          <w:szCs w:val="24"/>
          <w:lang w:eastAsia="ru-RU"/>
        </w:rPr>
      </w:pPr>
    </w:p>
    <w:p w:rsidR="00B64341" w:rsidRDefault="00B64341" w:rsidP="00B64341">
      <w:pPr>
        <w:tabs>
          <w:tab w:val="left" w:pos="5670"/>
        </w:tabs>
        <w:ind w:left="5387"/>
      </w:pPr>
    </w:p>
    <w:p w:rsidR="00B64341" w:rsidRPr="006F6699" w:rsidRDefault="00B64341" w:rsidP="00B64341">
      <w:pPr>
        <w:tabs>
          <w:tab w:val="left" w:pos="5670"/>
        </w:tabs>
        <w:ind w:left="5387"/>
      </w:pPr>
    </w:p>
    <w:p w:rsidR="00B64341" w:rsidRPr="006F6699" w:rsidRDefault="00B64341" w:rsidP="00B64341">
      <w:pPr>
        <w:jc w:val="center"/>
        <w:outlineLvl w:val="0"/>
      </w:pPr>
      <w:r w:rsidRPr="006F6699">
        <w:t>САНКТ-ПЕТЕРБУРГ</w:t>
      </w:r>
    </w:p>
    <w:p w:rsidR="00B64341" w:rsidRDefault="00174727" w:rsidP="00B64341">
      <w:pPr>
        <w:jc w:val="center"/>
      </w:pPr>
      <w:r>
        <w:t>2019</w:t>
      </w:r>
      <w:r w:rsidR="00B64341">
        <w:t xml:space="preserve"> </w:t>
      </w:r>
      <w:r w:rsidR="00B64341" w:rsidRPr="006F6699">
        <w:t>г.</w:t>
      </w:r>
      <w:bookmarkEnd w:id="0"/>
    </w:p>
    <w:p w:rsidR="0092082A" w:rsidRPr="0092082A" w:rsidRDefault="0092082A" w:rsidP="0092082A">
      <w:pPr>
        <w:jc w:val="center"/>
        <w:rPr>
          <w:rFonts w:ascii="Cambria" w:hAnsi="Cambria"/>
          <w:b/>
          <w:color w:val="231F20"/>
          <w:sz w:val="32"/>
          <w:szCs w:val="32"/>
        </w:rPr>
      </w:pPr>
      <w:r w:rsidRPr="0092082A">
        <w:rPr>
          <w:rFonts w:ascii="Cambria" w:hAnsi="Cambria"/>
          <w:b/>
          <w:color w:val="231F20"/>
          <w:sz w:val="32"/>
          <w:szCs w:val="32"/>
        </w:rPr>
        <w:lastRenderedPageBreak/>
        <w:t>Необитаемые подводные аппараты вчера, сегодня и завтра</w:t>
      </w:r>
    </w:p>
    <w:p w:rsidR="0092082A" w:rsidRPr="00B618A0" w:rsidRDefault="0092082A" w:rsidP="0092082A">
      <w:pPr>
        <w:spacing w:before="131" w:line="266" w:lineRule="auto"/>
        <w:ind w:left="150" w:right="147" w:firstLine="260"/>
        <w:jc w:val="both"/>
        <w:rPr>
          <w:rFonts w:ascii="Cambria" w:hAnsi="Cambria"/>
          <w:i/>
        </w:rPr>
      </w:pPr>
      <w:r w:rsidRPr="00B618A0">
        <w:rPr>
          <w:rFonts w:ascii="Cambria" w:hAnsi="Cambria"/>
          <w:i/>
          <w:color w:val="231F20"/>
          <w:w w:val="105"/>
        </w:rPr>
        <w:t>В</w:t>
      </w:r>
      <w:r w:rsidRPr="00B618A0">
        <w:rPr>
          <w:rFonts w:ascii="Cambria" w:hAnsi="Cambria"/>
          <w:i/>
          <w:color w:val="231F20"/>
          <w:spacing w:val="-11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данной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статье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представлена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обобщающая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информация</w:t>
      </w:r>
      <w:r w:rsidRPr="00B618A0">
        <w:rPr>
          <w:rFonts w:ascii="Cambria" w:hAnsi="Cambria"/>
          <w:i/>
          <w:color w:val="231F20"/>
          <w:spacing w:val="-11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о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современном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состоянии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и</w:t>
      </w:r>
      <w:r w:rsidRPr="00B618A0">
        <w:rPr>
          <w:rFonts w:ascii="Cambria" w:hAnsi="Cambria"/>
          <w:i/>
          <w:color w:val="231F20"/>
          <w:spacing w:val="-10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перспективах</w:t>
      </w:r>
      <w:r w:rsidRPr="00B618A0">
        <w:rPr>
          <w:rFonts w:ascii="Cambria" w:hAnsi="Cambria"/>
          <w:i/>
          <w:color w:val="231F20"/>
          <w:spacing w:val="-11"/>
          <w:w w:val="105"/>
        </w:rPr>
        <w:t xml:space="preserve"> </w:t>
      </w:r>
      <w:r w:rsidRPr="00B618A0">
        <w:rPr>
          <w:rFonts w:ascii="Cambria" w:hAnsi="Cambria"/>
          <w:i/>
          <w:color w:val="231F20"/>
          <w:spacing w:val="-4"/>
          <w:w w:val="105"/>
        </w:rPr>
        <w:t>даль</w:t>
      </w:r>
      <w:r w:rsidRPr="00B618A0">
        <w:rPr>
          <w:rFonts w:ascii="Cambria" w:hAnsi="Cambria"/>
          <w:i/>
          <w:color w:val="231F20"/>
          <w:w w:val="105"/>
        </w:rPr>
        <w:t>нейшего развития необитаемых подводных аппаратов. Рассмотрены в</w:t>
      </w:r>
      <w:r>
        <w:rPr>
          <w:rFonts w:ascii="Cambria" w:hAnsi="Cambria"/>
          <w:i/>
          <w:color w:val="231F20"/>
          <w:w w:val="105"/>
        </w:rPr>
        <w:t>опросы их классификации и типи</w:t>
      </w:r>
      <w:r w:rsidRPr="00B618A0">
        <w:rPr>
          <w:rFonts w:ascii="Cambria" w:hAnsi="Cambria"/>
          <w:i/>
          <w:color w:val="231F20"/>
          <w:w w:val="105"/>
        </w:rPr>
        <w:t>зации, приведены основные особенности</w:t>
      </w:r>
      <w:r w:rsidRPr="00B618A0">
        <w:rPr>
          <w:rFonts w:ascii="Cambria" w:hAnsi="Cambria"/>
          <w:i/>
          <w:color w:val="231F20"/>
          <w:spacing w:val="-2"/>
          <w:w w:val="105"/>
        </w:rPr>
        <w:t xml:space="preserve"> </w:t>
      </w:r>
      <w:r w:rsidRPr="00B618A0">
        <w:rPr>
          <w:rFonts w:ascii="Cambria" w:hAnsi="Cambria"/>
          <w:i/>
          <w:color w:val="231F20"/>
          <w:w w:val="105"/>
        </w:rPr>
        <w:t>аппаратов.</w:t>
      </w:r>
    </w:p>
    <w:p w:rsidR="0092082A" w:rsidRPr="00B3599F" w:rsidRDefault="0092082A" w:rsidP="0092082A">
      <w:pPr>
        <w:pStyle w:val="ad"/>
        <w:spacing w:before="93"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sz w:val="28"/>
          <w:szCs w:val="28"/>
        </w:rPr>
        <w:t>Необитаемые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подводные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аппараты</w:t>
      </w:r>
      <w:r w:rsidRPr="00B3599F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одна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из</w:t>
      </w:r>
      <w:r w:rsidRPr="00B3599F">
        <w:rPr>
          <w:rFonts w:ascii="Times New Roman" w:hAnsi="Times New Roman" w:cs="Times New Roman"/>
          <w:color w:val="231F20"/>
          <w:spacing w:val="-2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наи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более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важных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быстропрогрессирующих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областей </w:t>
      </w:r>
      <w:proofErr w:type="spellStart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микроробототехники</w:t>
      </w:r>
      <w:proofErr w:type="spellEnd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, насчитывающая более</w:t>
      </w:r>
      <w:r w:rsidRPr="00B3599F">
        <w:rPr>
          <w:rFonts w:ascii="Times New Roman" w:hAnsi="Times New Roman" w:cs="Times New Roman"/>
          <w:color w:val="231F20"/>
          <w:spacing w:val="3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500</w:t>
      </w:r>
      <w:r w:rsidRPr="00B3599F">
        <w:rPr>
          <w:rFonts w:ascii="Times New Roman" w:hAnsi="Times New Roman" w:cs="Times New Roman"/>
          <w:color w:val="231F20"/>
          <w:spacing w:val="4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раз-</w:t>
      </w:r>
      <w:r w:rsidRPr="00B3599F">
        <w:rPr>
          <w:rFonts w:ascii="Times New Roman" w:hAnsi="Times New Roman" w:cs="Times New Roman"/>
          <w:color w:val="231F20"/>
          <w:w w:val="1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личных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проектов.</w:t>
      </w:r>
      <w:r w:rsidRPr="00B359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[6].</w:t>
      </w:r>
      <w:r w:rsidRPr="00B359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Но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динамика</w:t>
      </w:r>
      <w:r w:rsidRPr="00B359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развития</w:t>
      </w:r>
      <w:r w:rsidRPr="00B359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этого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на-</w:t>
      </w:r>
      <w:r w:rsidRPr="00B3599F">
        <w:rPr>
          <w:rFonts w:ascii="Times New Roman" w:hAnsi="Times New Roman" w:cs="Times New Roman"/>
          <w:color w:val="231F20"/>
          <w:w w:val="1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правления во многом обусловлена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современными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электронными технологиями и</w:t>
      </w:r>
      <w:r w:rsidRPr="00B3599F">
        <w:rPr>
          <w:rFonts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потребительским</w:t>
      </w:r>
      <w:r w:rsidRPr="00B3599F">
        <w:rPr>
          <w:rFonts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спросом. Расположение человека вне погружаемой части</w:t>
      </w:r>
      <w:r w:rsidRPr="00B3599F">
        <w:rPr>
          <w:rFonts w:ascii="Times New Roman" w:hAnsi="Times New Roman" w:cs="Times New Roman"/>
          <w:color w:val="231F20"/>
          <w:spacing w:val="2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этой</w:t>
      </w:r>
      <w:r w:rsidRPr="00B3599F">
        <w:rPr>
          <w:rFonts w:ascii="Times New Roman" w:hAnsi="Times New Roman" w:cs="Times New Roman"/>
          <w:color w:val="231F20"/>
          <w:w w:val="9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разновидности современных технических</w:t>
      </w:r>
      <w:r w:rsidRPr="00B3599F">
        <w:rPr>
          <w:rFonts w:ascii="Times New Roman" w:hAnsi="Times New Roman" w:cs="Times New Roman"/>
          <w:color w:val="231F20"/>
          <w:spacing w:val="3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средств</w:t>
      </w:r>
      <w:r w:rsidRPr="00B3599F">
        <w:rPr>
          <w:rFonts w:ascii="Times New Roman" w:hAnsi="Times New Roman" w:cs="Times New Roman"/>
          <w:color w:val="231F20"/>
          <w:spacing w:val="4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из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учения и освоения океана создает</w:t>
      </w:r>
      <w:r w:rsidRPr="00B3599F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ряд</w:t>
      </w:r>
      <w:r w:rsidRPr="00B3599F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преимуществ,</w:t>
      </w:r>
      <w:r w:rsidRPr="00B3599F">
        <w:rPr>
          <w:rFonts w:ascii="Times New Roman" w:hAnsi="Times New Roman" w:cs="Times New Roman"/>
          <w:color w:val="231F20"/>
          <w:w w:val="9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среди которых высокая безопасность</w:t>
      </w:r>
      <w:r w:rsidRPr="00B3599F">
        <w:rPr>
          <w:rFonts w:ascii="Times New Roman" w:hAnsi="Times New Roman" w:cs="Times New Roman"/>
          <w:color w:val="231F20"/>
          <w:spacing w:val="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для</w:t>
      </w:r>
      <w:r w:rsidRPr="00B3599F">
        <w:rPr>
          <w:rFonts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обслуживаю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щего</w:t>
      </w:r>
      <w:r w:rsidRPr="00B3599F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персонала,</w:t>
      </w:r>
      <w:r w:rsidRPr="00B3599F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резкое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уменьшение</w:t>
      </w:r>
      <w:r w:rsidRPr="00B3599F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габаритов</w:t>
      </w:r>
      <w:r w:rsidRPr="00B3599F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масс</w:t>
      </w:r>
      <w:r w:rsidRPr="00B3599F">
        <w:rPr>
          <w:rFonts w:ascii="Times New Roman" w:hAnsi="Times New Roman" w:cs="Times New Roman"/>
          <w:color w:val="231F20"/>
          <w:w w:val="9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аппаратов в связи с отказом от</w:t>
      </w:r>
      <w:r w:rsidRPr="00B3599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размещения</w:t>
      </w:r>
      <w:r w:rsidRPr="00B3599F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сложных</w:t>
      </w:r>
      <w:r w:rsidRPr="00B3599F">
        <w:rPr>
          <w:rFonts w:ascii="Times New Roman" w:hAnsi="Times New Roman" w:cs="Times New Roman"/>
          <w:color w:val="231F20"/>
          <w:w w:val="9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 связанных с антропометрическими</w:t>
      </w:r>
      <w:r w:rsidRPr="00B3599F">
        <w:rPr>
          <w:rFonts w:ascii="Times New Roman" w:hAnsi="Times New Roman" w:cs="Times New Roman"/>
          <w:color w:val="231F20"/>
          <w:spacing w:val="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показателями</w:t>
      </w:r>
      <w:r w:rsidRPr="00B3599F">
        <w:rPr>
          <w:rFonts w:ascii="Times New Roman" w:hAnsi="Times New Roman" w:cs="Times New Roman"/>
          <w:color w:val="231F20"/>
          <w:spacing w:val="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си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стем</w:t>
      </w:r>
      <w:r w:rsidRPr="00B3599F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жизнеобеспечения,</w:t>
      </w:r>
      <w:r w:rsidRPr="00B3599F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B3599F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одной</w:t>
      </w:r>
      <w:r w:rsidRPr="00B3599F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стороны,</w:t>
      </w:r>
      <w:r w:rsidRPr="00B3599F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интен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сивном развитием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миниатюризации</w:t>
      </w:r>
      <w:r w:rsidRPr="00B3599F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исследовательских</w:t>
      </w:r>
      <w:r w:rsidRPr="00B3599F">
        <w:rPr>
          <w:rFonts w:ascii="Times New Roman" w:hAnsi="Times New Roman" w:cs="Times New Roman"/>
          <w:color w:val="231F20"/>
          <w:w w:val="9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приборов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устройств,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что</w:t>
      </w:r>
      <w:r w:rsidRPr="00B3599F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характерно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для</w:t>
      </w:r>
      <w:r w:rsidRPr="00B3599F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современного</w:t>
      </w:r>
      <w:r w:rsidRPr="00B3599F">
        <w:rPr>
          <w:rFonts w:ascii="Times New Roman" w:hAnsi="Times New Roman" w:cs="Times New Roman"/>
          <w:color w:val="231F20"/>
          <w:w w:val="9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этапа</w:t>
      </w:r>
      <w:r w:rsidRPr="00B3599F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развития</w:t>
      </w:r>
      <w:r w:rsidRPr="00B359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техники,</w:t>
      </w:r>
      <w:r w:rsidRPr="00B359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B3599F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другой</w:t>
      </w:r>
      <w:r w:rsidRPr="00B359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стороны.</w:t>
      </w:r>
      <w:r w:rsidRPr="00B359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Но</w:t>
      </w:r>
      <w:r w:rsidRPr="00B3599F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B359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на-</w:t>
      </w:r>
      <w:r w:rsidRPr="00B3599F">
        <w:rPr>
          <w:rFonts w:ascii="Times New Roman" w:hAnsi="Times New Roman" w:cs="Times New Roman"/>
          <w:color w:val="231F20"/>
          <w:w w:val="1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чала</w:t>
      </w:r>
      <w:r w:rsidRPr="00B3599F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дадим</w:t>
      </w:r>
      <w:r w:rsidRPr="00B3599F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определение</w:t>
      </w:r>
      <w:r w:rsidRPr="00B3599F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самому</w:t>
      </w:r>
      <w:r w:rsidRPr="00B3599F">
        <w:rPr>
          <w:rFonts w:ascii="Times New Roman" w:hAnsi="Times New Roman" w:cs="Times New Roman"/>
          <w:color w:val="231F20"/>
          <w:spacing w:val="13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понятию</w:t>
      </w:r>
      <w:r w:rsidRPr="00B3599F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подводный ап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парат.</w:t>
      </w:r>
    </w:p>
    <w:p w:rsidR="0092082A" w:rsidRPr="00B3599F" w:rsidRDefault="0092082A" w:rsidP="0092082A">
      <w:pPr>
        <w:pStyle w:val="ad"/>
        <w:spacing w:before="12" w:line="360" w:lineRule="auto"/>
        <w:ind w:right="4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Итак, подводный аппарат-это техническое средство для проведения многооперационных работ под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поверх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ностью моря (повышенным давлением) вплоть до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пре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дельных глубин, где невозможно или не </w:t>
      </w:r>
      <w:r w:rsidRPr="00B3599F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целесообразно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применение обычной водолазной техники, а также в </w:t>
      </w:r>
      <w:r w:rsidRPr="00B3599F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>усло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виях</w:t>
      </w:r>
      <w:r w:rsidRPr="00B3599F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средах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непригодных</w:t>
      </w:r>
      <w:r w:rsidRPr="00B3599F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водолазного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труда.</w:t>
      </w:r>
    </w:p>
    <w:p w:rsidR="0092082A" w:rsidRPr="00B3599F" w:rsidRDefault="0092082A" w:rsidP="0092082A">
      <w:pPr>
        <w:pStyle w:val="ad"/>
        <w:spacing w:line="360" w:lineRule="auto"/>
        <w:ind w:right="4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В прошлом практиковалось использование </w:t>
      </w:r>
      <w:r w:rsidRPr="00B3599F">
        <w:rPr>
          <w:rFonts w:ascii="Times New Roman" w:hAnsi="Times New Roman" w:cs="Times New Roman"/>
          <w:color w:val="231F20"/>
          <w:spacing w:val="-4"/>
          <w:sz w:val="28"/>
          <w:szCs w:val="28"/>
        </w:rPr>
        <w:t>специ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ально переоборудованных в этих целях полноценных</w:t>
      </w:r>
      <w:r w:rsidRPr="00B3599F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w w:val="90"/>
          <w:sz w:val="28"/>
          <w:szCs w:val="28"/>
        </w:rPr>
        <w:t xml:space="preserve">под-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водных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лодок.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Но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этого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скором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времени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отошли,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ввиду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их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высокой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стоимости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эксплуатации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низкой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>эф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фективности. [3. с.</w:t>
      </w:r>
      <w:r w:rsidRPr="00B3599F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16–20].</w:t>
      </w:r>
    </w:p>
    <w:p w:rsidR="0092082A" w:rsidRPr="00B3599F" w:rsidRDefault="0092082A" w:rsidP="0092082A">
      <w:pPr>
        <w:pStyle w:val="ad"/>
        <w:spacing w:line="360" w:lineRule="auto"/>
        <w:ind w:right="41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Все подводные аппараты классифицируются по следу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ющим параметрам:</w:t>
      </w:r>
    </w:p>
    <w:p w:rsidR="0092082A" w:rsidRPr="005B1B70" w:rsidRDefault="0092082A" w:rsidP="0092082A">
      <w:pPr>
        <w:pStyle w:val="a8"/>
        <w:numPr>
          <w:ilvl w:val="0"/>
          <w:numId w:val="2"/>
        </w:numPr>
        <w:tabs>
          <w:tab w:val="left" w:pos="671"/>
        </w:tabs>
        <w:overflowPunct/>
        <w:adjustRightInd/>
        <w:spacing w:before="93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По</w:t>
      </w:r>
      <w:r w:rsidRPr="00B3599F">
        <w:rPr>
          <w:color w:val="231F20"/>
          <w:spacing w:val="-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назначению:</w:t>
      </w:r>
    </w:p>
    <w:p w:rsidR="0092082A" w:rsidRPr="005B1B70" w:rsidRDefault="0092082A" w:rsidP="0092082A">
      <w:pPr>
        <w:tabs>
          <w:tab w:val="left" w:pos="671"/>
        </w:tabs>
        <w:spacing w:before="93" w:line="360" w:lineRule="auto"/>
        <w:ind w:left="460"/>
        <w:rPr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lastRenderedPageBreak/>
        <w:t xml:space="preserve">исследовательские подводные аппараты </w:t>
      </w:r>
      <w:r w:rsidRPr="00B3599F">
        <w:rPr>
          <w:color w:val="231F20"/>
          <w:spacing w:val="-4"/>
          <w:w w:val="95"/>
          <w:sz w:val="28"/>
          <w:szCs w:val="28"/>
        </w:rPr>
        <w:t>всевоз</w:t>
      </w:r>
      <w:r w:rsidRPr="00B3599F">
        <w:rPr>
          <w:color w:val="231F20"/>
          <w:sz w:val="28"/>
          <w:szCs w:val="28"/>
        </w:rPr>
        <w:t>можного</w:t>
      </w:r>
      <w:r w:rsidRPr="00B3599F">
        <w:rPr>
          <w:color w:val="231F20"/>
          <w:spacing w:val="-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назначения;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6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 xml:space="preserve">рабочие подводные аппараты, как правило </w:t>
      </w:r>
      <w:r w:rsidRPr="00B3599F">
        <w:rPr>
          <w:color w:val="231F20"/>
          <w:spacing w:val="-3"/>
          <w:w w:val="90"/>
          <w:sz w:val="28"/>
          <w:szCs w:val="28"/>
        </w:rPr>
        <w:t>специа</w:t>
      </w:r>
      <w:r w:rsidRPr="00B3599F">
        <w:rPr>
          <w:color w:val="231F20"/>
          <w:w w:val="90"/>
          <w:sz w:val="28"/>
          <w:szCs w:val="28"/>
        </w:rPr>
        <w:t>лизированные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под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определенный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круг</w:t>
      </w:r>
      <w:r w:rsidRPr="00B3599F">
        <w:rPr>
          <w:color w:val="231F20"/>
          <w:spacing w:val="-21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выполняемых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color w:val="231F20"/>
          <w:spacing w:val="-3"/>
          <w:w w:val="90"/>
          <w:sz w:val="28"/>
          <w:szCs w:val="28"/>
        </w:rPr>
        <w:t>задач;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спасательные подводные</w:t>
      </w:r>
      <w:r w:rsidRPr="00B3599F">
        <w:rPr>
          <w:color w:val="231F20"/>
          <w:spacing w:val="-25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аппараты;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9"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t xml:space="preserve">грузовые подводные аппараты, </w:t>
      </w:r>
      <w:r w:rsidRPr="00B3599F">
        <w:rPr>
          <w:color w:val="231F20"/>
          <w:spacing w:val="-2"/>
          <w:w w:val="95"/>
          <w:sz w:val="28"/>
          <w:szCs w:val="28"/>
        </w:rPr>
        <w:t xml:space="preserve">предназначенные </w:t>
      </w:r>
      <w:r w:rsidRPr="00B3599F">
        <w:rPr>
          <w:color w:val="231F20"/>
          <w:sz w:val="28"/>
          <w:szCs w:val="28"/>
        </w:rPr>
        <w:t>для</w:t>
      </w:r>
      <w:r w:rsidRPr="00B3599F">
        <w:rPr>
          <w:color w:val="231F20"/>
          <w:spacing w:val="-15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транспортировки</w:t>
      </w:r>
      <w:r w:rsidRPr="00B3599F">
        <w:rPr>
          <w:color w:val="231F20"/>
          <w:spacing w:val="-14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грузов</w:t>
      </w:r>
      <w:r w:rsidRPr="00B3599F">
        <w:rPr>
          <w:color w:val="231F20"/>
          <w:spacing w:val="-14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и</w:t>
      </w:r>
      <w:r w:rsidRPr="00B3599F">
        <w:rPr>
          <w:color w:val="231F20"/>
          <w:spacing w:val="-15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водолазов;</w:t>
      </w:r>
    </w:p>
    <w:p w:rsidR="0092082A" w:rsidRPr="005B1B70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 xml:space="preserve">экспериментальные подводные аппараты, </w:t>
      </w:r>
      <w:r w:rsidRPr="00B3599F">
        <w:rPr>
          <w:color w:val="231F20"/>
          <w:spacing w:val="-4"/>
          <w:w w:val="90"/>
          <w:sz w:val="28"/>
          <w:szCs w:val="28"/>
        </w:rPr>
        <w:t>предна</w:t>
      </w:r>
      <w:r w:rsidRPr="00B3599F">
        <w:rPr>
          <w:color w:val="231F20"/>
          <w:w w:val="90"/>
          <w:sz w:val="28"/>
          <w:szCs w:val="28"/>
        </w:rPr>
        <w:t xml:space="preserve">значенные для обеспечения опытов, испытания </w:t>
      </w:r>
      <w:r w:rsidRPr="00B3599F">
        <w:rPr>
          <w:color w:val="231F20"/>
          <w:spacing w:val="-4"/>
          <w:w w:val="90"/>
          <w:sz w:val="28"/>
          <w:szCs w:val="28"/>
        </w:rPr>
        <w:t>оборудо</w:t>
      </w:r>
      <w:r w:rsidRPr="00B3599F">
        <w:rPr>
          <w:color w:val="231F20"/>
          <w:sz w:val="28"/>
          <w:szCs w:val="28"/>
        </w:rPr>
        <w:t>вания и</w:t>
      </w:r>
      <w:r w:rsidRPr="00B3599F">
        <w:rPr>
          <w:color w:val="231F20"/>
          <w:spacing w:val="-13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устройств.</w:t>
      </w:r>
    </w:p>
    <w:p w:rsidR="0092082A" w:rsidRPr="005B1B70" w:rsidRDefault="0092082A" w:rsidP="0092082A">
      <w:pPr>
        <w:tabs>
          <w:tab w:val="left" w:pos="671"/>
        </w:tabs>
        <w:spacing w:line="360" w:lineRule="auto"/>
        <w:ind w:left="460"/>
        <w:rPr>
          <w:sz w:val="28"/>
          <w:szCs w:val="28"/>
        </w:rPr>
      </w:pPr>
    </w:p>
    <w:p w:rsidR="0092082A" w:rsidRPr="005B1B70" w:rsidRDefault="0092082A" w:rsidP="0092082A">
      <w:pPr>
        <w:pStyle w:val="a8"/>
        <w:numPr>
          <w:ilvl w:val="0"/>
          <w:numId w:val="2"/>
        </w:numPr>
        <w:tabs>
          <w:tab w:val="left" w:pos="671"/>
        </w:tabs>
        <w:overflowPunct/>
        <w:adjustRightInd/>
        <w:spacing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По</w:t>
      </w:r>
      <w:r w:rsidRPr="00B3599F">
        <w:rPr>
          <w:color w:val="231F20"/>
          <w:spacing w:val="-1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способу</w:t>
      </w:r>
      <w:r w:rsidRPr="00B3599F">
        <w:rPr>
          <w:color w:val="231F20"/>
          <w:spacing w:val="-16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доставки</w:t>
      </w:r>
      <w:r w:rsidRPr="00B3599F">
        <w:rPr>
          <w:color w:val="231F20"/>
          <w:spacing w:val="-1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к</w:t>
      </w:r>
      <w:r w:rsidRPr="00B3599F">
        <w:rPr>
          <w:color w:val="231F20"/>
          <w:spacing w:val="-16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месту</w:t>
      </w:r>
      <w:r w:rsidRPr="00B3599F">
        <w:rPr>
          <w:color w:val="231F20"/>
          <w:spacing w:val="-1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погружения:</w:t>
      </w:r>
    </w:p>
    <w:p w:rsidR="0092082A" w:rsidRPr="005B1B70" w:rsidRDefault="0092082A" w:rsidP="0092082A">
      <w:pPr>
        <w:tabs>
          <w:tab w:val="left" w:pos="671"/>
        </w:tabs>
        <w:spacing w:line="360" w:lineRule="auto"/>
        <w:ind w:left="460"/>
        <w:rPr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0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буксируемые;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1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транспортируемые</w:t>
      </w:r>
      <w:r w:rsidRPr="00B3599F">
        <w:rPr>
          <w:color w:val="231F20"/>
          <w:spacing w:val="-26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на</w:t>
      </w:r>
      <w:r w:rsidRPr="00B3599F">
        <w:rPr>
          <w:color w:val="231F20"/>
          <w:spacing w:val="-25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борту</w:t>
      </w:r>
      <w:r w:rsidRPr="00B3599F">
        <w:rPr>
          <w:color w:val="231F20"/>
          <w:spacing w:val="-25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судна-носителя;</w:t>
      </w:r>
    </w:p>
    <w:p w:rsidR="0092082A" w:rsidRPr="005B1B70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автономные.</w:t>
      </w:r>
    </w:p>
    <w:p w:rsidR="0092082A" w:rsidRPr="005B1B70" w:rsidRDefault="0092082A" w:rsidP="0092082A">
      <w:pPr>
        <w:tabs>
          <w:tab w:val="left" w:pos="671"/>
        </w:tabs>
        <w:spacing w:before="12" w:line="360" w:lineRule="auto"/>
        <w:ind w:left="460"/>
        <w:rPr>
          <w:sz w:val="28"/>
          <w:szCs w:val="28"/>
        </w:rPr>
      </w:pPr>
    </w:p>
    <w:p w:rsidR="0092082A" w:rsidRPr="005B1B70" w:rsidRDefault="0092082A" w:rsidP="0092082A">
      <w:pPr>
        <w:pStyle w:val="a8"/>
        <w:numPr>
          <w:ilvl w:val="0"/>
          <w:numId w:val="2"/>
        </w:numPr>
        <w:tabs>
          <w:tab w:val="left" w:pos="671"/>
        </w:tabs>
        <w:overflowPunct/>
        <w:adjustRightInd/>
        <w:spacing w:before="11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По</w:t>
      </w:r>
      <w:r w:rsidRPr="00B3599F">
        <w:rPr>
          <w:color w:val="231F20"/>
          <w:spacing w:val="-12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способу</w:t>
      </w:r>
      <w:r w:rsidRPr="00B3599F">
        <w:rPr>
          <w:color w:val="231F20"/>
          <w:spacing w:val="-12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удержания</w:t>
      </w:r>
      <w:r w:rsidRPr="00B3599F">
        <w:rPr>
          <w:color w:val="231F20"/>
          <w:spacing w:val="-12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на</w:t>
      </w:r>
      <w:r w:rsidRPr="00B3599F">
        <w:rPr>
          <w:color w:val="231F20"/>
          <w:spacing w:val="-12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глубине:</w:t>
      </w:r>
    </w:p>
    <w:p w:rsidR="0092082A" w:rsidRPr="005B1B70" w:rsidRDefault="0092082A" w:rsidP="0092082A">
      <w:pPr>
        <w:tabs>
          <w:tab w:val="left" w:pos="671"/>
        </w:tabs>
        <w:spacing w:before="11" w:line="360" w:lineRule="auto"/>
        <w:ind w:left="460"/>
        <w:rPr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 xml:space="preserve">привязные (опускные), поддерживаемые на </w:t>
      </w:r>
      <w:proofErr w:type="spellStart"/>
      <w:r w:rsidRPr="00B3599F">
        <w:rPr>
          <w:color w:val="231F20"/>
          <w:spacing w:val="-8"/>
          <w:sz w:val="28"/>
          <w:szCs w:val="28"/>
        </w:rPr>
        <w:t>ка</w:t>
      </w:r>
      <w:r>
        <w:rPr>
          <w:color w:val="231F20"/>
          <w:sz w:val="28"/>
          <w:szCs w:val="28"/>
        </w:rPr>
        <w:t>бель</w:t>
      </w:r>
      <w:r w:rsidRPr="00B3599F">
        <w:rPr>
          <w:color w:val="231F20"/>
          <w:sz w:val="28"/>
          <w:szCs w:val="28"/>
        </w:rPr>
        <w:t>тросе</w:t>
      </w:r>
      <w:proofErr w:type="spellEnd"/>
      <w:r w:rsidRPr="00B3599F">
        <w:rPr>
          <w:color w:val="231F20"/>
          <w:spacing w:val="-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(гидростаты);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t>поплавковые,</w:t>
      </w:r>
      <w:r w:rsidRPr="00B3599F">
        <w:rPr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имеющие</w:t>
      </w:r>
      <w:r w:rsidRPr="00B3599F">
        <w:rPr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легковесный</w:t>
      </w:r>
      <w:r w:rsidRPr="00B3599F">
        <w:rPr>
          <w:color w:val="231F20"/>
          <w:spacing w:val="-29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поплавок</w:t>
      </w:r>
      <w:r w:rsidRPr="00B3599F">
        <w:rPr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color w:val="231F20"/>
          <w:spacing w:val="-5"/>
          <w:w w:val="95"/>
          <w:sz w:val="28"/>
          <w:szCs w:val="28"/>
        </w:rPr>
        <w:t>(ба</w:t>
      </w:r>
      <w:r w:rsidRPr="00B3599F">
        <w:rPr>
          <w:color w:val="231F20"/>
          <w:sz w:val="28"/>
          <w:szCs w:val="28"/>
        </w:rPr>
        <w:t>тискафы);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proofErr w:type="spellStart"/>
      <w:r w:rsidRPr="00B3599F">
        <w:rPr>
          <w:color w:val="231F20"/>
          <w:w w:val="95"/>
          <w:sz w:val="28"/>
          <w:szCs w:val="28"/>
        </w:rPr>
        <w:t>беспоплавковые</w:t>
      </w:r>
      <w:proofErr w:type="spellEnd"/>
      <w:r w:rsidRPr="00B3599F">
        <w:rPr>
          <w:color w:val="231F20"/>
          <w:w w:val="95"/>
          <w:sz w:val="28"/>
          <w:szCs w:val="28"/>
        </w:rPr>
        <w:t xml:space="preserve">, поддерживаемые плавучестью </w:t>
      </w:r>
      <w:r w:rsidRPr="00B3599F">
        <w:rPr>
          <w:color w:val="231F20"/>
          <w:sz w:val="28"/>
          <w:szCs w:val="28"/>
        </w:rPr>
        <w:t>прочного</w:t>
      </w:r>
      <w:r w:rsidRPr="00B3599F">
        <w:rPr>
          <w:color w:val="231F20"/>
          <w:spacing w:val="-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корпуса;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t xml:space="preserve">гидродинамические, использующие тягу </w:t>
      </w:r>
      <w:r w:rsidRPr="00B3599F">
        <w:rPr>
          <w:color w:val="231F20"/>
          <w:spacing w:val="-4"/>
          <w:w w:val="95"/>
          <w:sz w:val="28"/>
          <w:szCs w:val="28"/>
        </w:rPr>
        <w:t>движи</w:t>
      </w:r>
      <w:r w:rsidRPr="00B3599F">
        <w:rPr>
          <w:color w:val="231F20"/>
          <w:sz w:val="28"/>
          <w:szCs w:val="28"/>
        </w:rPr>
        <w:t>телей</w:t>
      </w:r>
      <w:r w:rsidRPr="00B3599F">
        <w:rPr>
          <w:color w:val="231F20"/>
          <w:spacing w:val="-11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для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удержания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на</w:t>
      </w:r>
      <w:r w:rsidRPr="00B3599F">
        <w:rPr>
          <w:color w:val="231F20"/>
          <w:spacing w:val="-11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глубине;</w:t>
      </w:r>
    </w:p>
    <w:p w:rsidR="0092082A" w:rsidRPr="005B1B70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 xml:space="preserve">донные, передвигающиеся при помощи </w:t>
      </w:r>
      <w:r w:rsidRPr="00B3599F">
        <w:rPr>
          <w:color w:val="231F20"/>
          <w:spacing w:val="-3"/>
          <w:w w:val="90"/>
          <w:sz w:val="28"/>
          <w:szCs w:val="28"/>
        </w:rPr>
        <w:t>механиче</w:t>
      </w:r>
      <w:r w:rsidRPr="00B3599F">
        <w:rPr>
          <w:color w:val="231F20"/>
          <w:sz w:val="28"/>
          <w:szCs w:val="28"/>
        </w:rPr>
        <w:t>ских</w:t>
      </w:r>
      <w:r w:rsidRPr="00B3599F">
        <w:rPr>
          <w:color w:val="231F20"/>
          <w:spacing w:val="-11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средств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сцепления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грунтом.</w:t>
      </w:r>
    </w:p>
    <w:p w:rsidR="0092082A" w:rsidRPr="005B1B70" w:rsidRDefault="0092082A" w:rsidP="0092082A">
      <w:pPr>
        <w:tabs>
          <w:tab w:val="left" w:pos="671"/>
        </w:tabs>
        <w:spacing w:line="360" w:lineRule="auto"/>
        <w:ind w:left="460"/>
        <w:rPr>
          <w:sz w:val="28"/>
          <w:szCs w:val="28"/>
        </w:rPr>
      </w:pPr>
    </w:p>
    <w:p w:rsidR="0092082A" w:rsidRPr="005B1B70" w:rsidRDefault="0092082A" w:rsidP="0092082A">
      <w:pPr>
        <w:pStyle w:val="a8"/>
        <w:numPr>
          <w:ilvl w:val="0"/>
          <w:numId w:val="2"/>
        </w:numPr>
        <w:tabs>
          <w:tab w:val="left" w:pos="671"/>
        </w:tabs>
        <w:overflowPunct/>
        <w:adjustRightInd/>
        <w:spacing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По способу</w:t>
      </w:r>
      <w:r w:rsidRPr="00B3599F">
        <w:rPr>
          <w:color w:val="231F20"/>
          <w:spacing w:val="-13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всплытия:</w:t>
      </w:r>
    </w:p>
    <w:p w:rsidR="0092082A" w:rsidRPr="005B1B70" w:rsidRDefault="0092082A" w:rsidP="0092082A">
      <w:pPr>
        <w:tabs>
          <w:tab w:val="left" w:pos="671"/>
        </w:tabs>
        <w:spacing w:line="360" w:lineRule="auto"/>
        <w:ind w:left="460"/>
        <w:rPr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3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>привязные,</w:t>
      </w:r>
      <w:r w:rsidRPr="00B3599F">
        <w:rPr>
          <w:color w:val="231F20"/>
          <w:spacing w:val="-23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поднимаемые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по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средствам</w:t>
      </w:r>
      <w:r w:rsidRPr="00B3599F">
        <w:rPr>
          <w:color w:val="231F20"/>
          <w:spacing w:val="-22"/>
          <w:w w:val="90"/>
          <w:sz w:val="28"/>
          <w:szCs w:val="28"/>
        </w:rPr>
        <w:t xml:space="preserve"> </w:t>
      </w:r>
      <w:proofErr w:type="spellStart"/>
      <w:r>
        <w:rPr>
          <w:color w:val="231F20"/>
          <w:w w:val="90"/>
          <w:sz w:val="28"/>
          <w:szCs w:val="28"/>
        </w:rPr>
        <w:t>кабель</w:t>
      </w:r>
      <w:r w:rsidRPr="00B3599F">
        <w:rPr>
          <w:color w:val="231F20"/>
          <w:w w:val="90"/>
          <w:sz w:val="28"/>
          <w:szCs w:val="28"/>
        </w:rPr>
        <w:t>троса</w:t>
      </w:r>
      <w:proofErr w:type="spellEnd"/>
      <w:r w:rsidRPr="00B3599F">
        <w:rPr>
          <w:color w:val="231F20"/>
          <w:w w:val="90"/>
          <w:sz w:val="28"/>
          <w:szCs w:val="28"/>
        </w:rPr>
        <w:t>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 xml:space="preserve">балластируемые, имеющие сбрасываемый </w:t>
      </w:r>
      <w:r w:rsidRPr="00B3599F">
        <w:rPr>
          <w:color w:val="231F20"/>
          <w:spacing w:val="-3"/>
          <w:w w:val="90"/>
          <w:sz w:val="28"/>
          <w:szCs w:val="28"/>
        </w:rPr>
        <w:t xml:space="preserve">твердый </w:t>
      </w:r>
      <w:r w:rsidRPr="00B3599F">
        <w:rPr>
          <w:color w:val="231F20"/>
          <w:sz w:val="28"/>
          <w:szCs w:val="28"/>
        </w:rPr>
        <w:t>балласт;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>гидродинамические, поднимаемые тягой движи</w:t>
      </w:r>
      <w:r w:rsidRPr="00B3599F">
        <w:rPr>
          <w:color w:val="231F20"/>
          <w:sz w:val="28"/>
          <w:szCs w:val="28"/>
        </w:rPr>
        <w:t>телей;</w:t>
      </w:r>
    </w:p>
    <w:p w:rsidR="0092082A" w:rsidRPr="005B1B70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93" w:line="360" w:lineRule="auto"/>
        <w:ind w:left="0" w:right="39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lastRenderedPageBreak/>
        <w:t xml:space="preserve">с комбинированным способом </w:t>
      </w:r>
      <w:proofErr w:type="spellStart"/>
      <w:r w:rsidRPr="00B3599F">
        <w:rPr>
          <w:color w:val="231F20"/>
          <w:w w:val="90"/>
          <w:sz w:val="28"/>
          <w:szCs w:val="28"/>
        </w:rPr>
        <w:t>балластирования</w:t>
      </w:r>
      <w:proofErr w:type="spellEnd"/>
      <w:r w:rsidRPr="00B3599F">
        <w:rPr>
          <w:color w:val="231F20"/>
          <w:w w:val="90"/>
          <w:sz w:val="28"/>
          <w:szCs w:val="28"/>
        </w:rPr>
        <w:t xml:space="preserve"> </w:t>
      </w:r>
      <w:r w:rsidRPr="00B3599F">
        <w:rPr>
          <w:color w:val="231F20"/>
          <w:spacing w:val="-7"/>
          <w:w w:val="90"/>
          <w:sz w:val="28"/>
          <w:szCs w:val="28"/>
        </w:rPr>
        <w:t>ап</w:t>
      </w:r>
      <w:r w:rsidRPr="00B3599F">
        <w:rPr>
          <w:color w:val="231F20"/>
          <w:sz w:val="28"/>
          <w:szCs w:val="28"/>
        </w:rPr>
        <w:t>парата.</w:t>
      </w:r>
    </w:p>
    <w:p w:rsidR="0092082A" w:rsidRPr="005B1B70" w:rsidRDefault="0092082A" w:rsidP="0092082A">
      <w:pPr>
        <w:tabs>
          <w:tab w:val="left" w:pos="671"/>
        </w:tabs>
        <w:spacing w:before="93" w:line="360" w:lineRule="auto"/>
        <w:ind w:left="460" w:right="39"/>
        <w:rPr>
          <w:sz w:val="28"/>
          <w:szCs w:val="28"/>
        </w:rPr>
      </w:pPr>
    </w:p>
    <w:p w:rsidR="0092082A" w:rsidRPr="005B1B70" w:rsidRDefault="0092082A" w:rsidP="0092082A">
      <w:pPr>
        <w:pStyle w:val="a8"/>
        <w:numPr>
          <w:ilvl w:val="0"/>
          <w:numId w:val="2"/>
        </w:numPr>
        <w:tabs>
          <w:tab w:val="left" w:pos="671"/>
        </w:tabs>
        <w:overflowPunct/>
        <w:adjustRightInd/>
        <w:spacing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По способу управления</w:t>
      </w:r>
      <w:r w:rsidRPr="00B3599F">
        <w:rPr>
          <w:color w:val="231F20"/>
          <w:spacing w:val="-38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аппаратом:</w:t>
      </w:r>
    </w:p>
    <w:p w:rsidR="0092082A" w:rsidRPr="005B1B70" w:rsidRDefault="0092082A" w:rsidP="0092082A">
      <w:pPr>
        <w:tabs>
          <w:tab w:val="left" w:pos="671"/>
        </w:tabs>
        <w:spacing w:line="360" w:lineRule="auto"/>
        <w:ind w:left="460"/>
        <w:rPr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1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обитаемые,</w:t>
      </w:r>
      <w:r w:rsidRPr="00B3599F">
        <w:rPr>
          <w:color w:val="231F20"/>
          <w:spacing w:val="-11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человеком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на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борту;</w:t>
      </w:r>
    </w:p>
    <w:p w:rsidR="0092082A" w:rsidRPr="005B1B70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right="39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 xml:space="preserve">необитаемые, управляемые дистанционно или </w:t>
      </w:r>
      <w:r w:rsidRPr="00B3599F">
        <w:rPr>
          <w:color w:val="231F20"/>
          <w:spacing w:val="-5"/>
          <w:w w:val="90"/>
          <w:sz w:val="28"/>
          <w:szCs w:val="28"/>
        </w:rPr>
        <w:t>про</w:t>
      </w:r>
      <w:r w:rsidRPr="00B3599F">
        <w:rPr>
          <w:color w:val="231F20"/>
          <w:w w:val="95"/>
          <w:sz w:val="28"/>
          <w:szCs w:val="28"/>
        </w:rPr>
        <w:t>граммируемые</w:t>
      </w:r>
      <w:r w:rsidRPr="00B3599F">
        <w:rPr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(работающие</w:t>
      </w:r>
      <w:r w:rsidRPr="00B3599F">
        <w:rPr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по</w:t>
      </w:r>
      <w:r w:rsidRPr="00B3599F">
        <w:rPr>
          <w:color w:val="231F20"/>
          <w:spacing w:val="-23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заданной</w:t>
      </w:r>
      <w:r w:rsidRPr="00B3599F">
        <w:rPr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программе).</w:t>
      </w:r>
    </w:p>
    <w:p w:rsidR="0092082A" w:rsidRPr="005B1B70" w:rsidRDefault="0092082A" w:rsidP="0092082A">
      <w:pPr>
        <w:tabs>
          <w:tab w:val="left" w:pos="671"/>
        </w:tabs>
        <w:spacing w:before="12" w:line="360" w:lineRule="auto"/>
        <w:ind w:left="460" w:right="39"/>
        <w:rPr>
          <w:sz w:val="28"/>
          <w:szCs w:val="28"/>
        </w:rPr>
      </w:pPr>
    </w:p>
    <w:p w:rsidR="0092082A" w:rsidRPr="005B1B70" w:rsidRDefault="0092082A" w:rsidP="0092082A">
      <w:pPr>
        <w:pStyle w:val="a8"/>
        <w:numPr>
          <w:ilvl w:val="0"/>
          <w:numId w:val="2"/>
        </w:numPr>
        <w:tabs>
          <w:tab w:val="left" w:pos="671"/>
        </w:tabs>
        <w:overflowPunct/>
        <w:adjustRightInd/>
        <w:spacing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По глубине</w:t>
      </w:r>
      <w:r w:rsidRPr="00B3599F">
        <w:rPr>
          <w:color w:val="231F20"/>
          <w:spacing w:val="-1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погружения:</w:t>
      </w:r>
    </w:p>
    <w:p w:rsidR="0092082A" w:rsidRPr="005B1B70" w:rsidRDefault="0092082A" w:rsidP="0092082A">
      <w:pPr>
        <w:tabs>
          <w:tab w:val="left" w:pos="671"/>
        </w:tabs>
        <w:spacing w:line="360" w:lineRule="auto"/>
        <w:ind w:left="460"/>
        <w:rPr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1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для</w:t>
      </w:r>
      <w:r w:rsidRPr="00B3599F">
        <w:rPr>
          <w:color w:val="231F20"/>
          <w:spacing w:val="-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малых</w:t>
      </w:r>
      <w:r w:rsidRPr="00B3599F">
        <w:rPr>
          <w:color w:val="231F20"/>
          <w:spacing w:val="-8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глубин</w:t>
      </w:r>
      <w:r w:rsidRPr="00B3599F">
        <w:rPr>
          <w:color w:val="231F20"/>
          <w:spacing w:val="-8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(до</w:t>
      </w:r>
      <w:r w:rsidRPr="00B3599F">
        <w:rPr>
          <w:color w:val="231F20"/>
          <w:spacing w:val="-8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600</w:t>
      </w:r>
      <w:r w:rsidRPr="00B3599F">
        <w:rPr>
          <w:color w:val="231F20"/>
          <w:spacing w:val="-8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м);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для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средних</w:t>
      </w:r>
      <w:r w:rsidRPr="00B3599F">
        <w:rPr>
          <w:color w:val="231F20"/>
          <w:spacing w:val="-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глубин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(до</w:t>
      </w:r>
      <w:r w:rsidRPr="00B3599F">
        <w:rPr>
          <w:color w:val="231F20"/>
          <w:spacing w:val="-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2000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м);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1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для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больших</w:t>
      </w:r>
      <w:r w:rsidRPr="00B3599F">
        <w:rPr>
          <w:color w:val="231F20"/>
          <w:spacing w:val="-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глубин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(до</w:t>
      </w:r>
      <w:r w:rsidRPr="00B3599F">
        <w:rPr>
          <w:color w:val="231F20"/>
          <w:spacing w:val="-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6000</w:t>
      </w:r>
      <w:r w:rsidRPr="00B3599F">
        <w:rPr>
          <w:color w:val="231F20"/>
          <w:spacing w:val="-1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м);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before="12" w:line="360" w:lineRule="auto"/>
        <w:ind w:left="0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sz w:val="28"/>
          <w:szCs w:val="28"/>
        </w:rPr>
        <w:t>для</w:t>
      </w:r>
      <w:r w:rsidRPr="00B3599F">
        <w:rPr>
          <w:color w:val="231F20"/>
          <w:spacing w:val="-2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предельных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глубин</w:t>
      </w:r>
      <w:r w:rsidRPr="00B3599F">
        <w:rPr>
          <w:color w:val="231F20"/>
          <w:spacing w:val="-2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(до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12000</w:t>
      </w:r>
      <w:r w:rsidRPr="00B3599F">
        <w:rPr>
          <w:color w:val="231F20"/>
          <w:spacing w:val="-2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м).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[2.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с.</w:t>
      </w:r>
      <w:r w:rsidRPr="00B3599F">
        <w:rPr>
          <w:color w:val="231F20"/>
          <w:spacing w:val="-20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18–21].</w:t>
      </w:r>
    </w:p>
    <w:p w:rsidR="0092082A" w:rsidRPr="00B3599F" w:rsidRDefault="0092082A" w:rsidP="0092082A">
      <w:pPr>
        <w:pStyle w:val="ad"/>
        <w:spacing w:before="11"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Обитаемые подводные аппараты в своей конструкции имеют</w:t>
      </w:r>
      <w:r w:rsidRPr="00B3599F">
        <w:rPr>
          <w:rFonts w:ascii="Times New Roman" w:hAnsi="Times New Roman" w:cs="Times New Roman"/>
          <w:color w:val="231F20"/>
          <w:spacing w:val="-21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ряд</w:t>
      </w:r>
      <w:r w:rsidRPr="00B3599F">
        <w:rPr>
          <w:rFonts w:ascii="Times New Roman" w:hAnsi="Times New Roman" w:cs="Times New Roman"/>
          <w:color w:val="231F20"/>
          <w:spacing w:val="-21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основных</w:t>
      </w:r>
      <w:r w:rsidRPr="00B3599F">
        <w:rPr>
          <w:rFonts w:ascii="Times New Roman" w:hAnsi="Times New Roman" w:cs="Times New Roman"/>
          <w:color w:val="231F20"/>
          <w:spacing w:val="-20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элементов,</w:t>
      </w:r>
      <w:r w:rsidRPr="00B3599F">
        <w:rPr>
          <w:rFonts w:ascii="Times New Roman" w:hAnsi="Times New Roman" w:cs="Times New Roman"/>
          <w:color w:val="231F20"/>
          <w:spacing w:val="-21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таких</w:t>
      </w:r>
      <w:r w:rsidRPr="00B3599F">
        <w:rPr>
          <w:rFonts w:ascii="Times New Roman" w:hAnsi="Times New Roman" w:cs="Times New Roman"/>
          <w:color w:val="231F20"/>
          <w:spacing w:val="-21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как</w:t>
      </w:r>
      <w:r w:rsidRPr="00B3599F">
        <w:rPr>
          <w:rFonts w:ascii="Times New Roman" w:hAnsi="Times New Roman" w:cs="Times New Roman"/>
          <w:color w:val="231F20"/>
          <w:spacing w:val="-20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прочный</w:t>
      </w:r>
      <w:r w:rsidRPr="00B3599F">
        <w:rPr>
          <w:rFonts w:ascii="Times New Roman" w:hAnsi="Times New Roman" w:cs="Times New Roman"/>
          <w:color w:val="231F20"/>
          <w:spacing w:val="-21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корпус, легкий корпус, система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 погружения и всплытия, </w:t>
      </w:r>
      <w:proofErr w:type="spellStart"/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уравни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тельно-дифферентная</w:t>
      </w:r>
      <w:proofErr w:type="spellEnd"/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 система, система аварийного бал- ласта, источник энергии, движительно-рулевой комплекс, система гидравлики, система жизнеобеспечения, система навигации</w:t>
      </w:r>
      <w:r w:rsidRPr="00B3599F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связи,</w:t>
      </w:r>
      <w:r w:rsidRPr="00B3599F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средства</w:t>
      </w:r>
      <w:r w:rsidRPr="00B3599F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подводного</w:t>
      </w:r>
      <w:r w:rsidRPr="00B3599F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освещения,</w:t>
      </w:r>
      <w:r w:rsidRPr="00B3599F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а</w:t>
      </w:r>
      <w:r w:rsidRPr="00B3599F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также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всевозможное</w:t>
      </w:r>
      <w:r w:rsidRPr="00B3599F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оборудование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приборы.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[1.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с.</w:t>
      </w:r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277–290].</w:t>
      </w:r>
    </w:p>
    <w:p w:rsidR="0092082A" w:rsidRPr="00B3599F" w:rsidRDefault="0092082A" w:rsidP="0092082A">
      <w:pPr>
        <w:pStyle w:val="ad"/>
        <w:spacing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Необитаемые подводные аппараты, ввиду отсутствия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человека на борту и относительно малых </w:t>
      </w:r>
      <w:proofErr w:type="spellStart"/>
      <w:r>
        <w:rPr>
          <w:rFonts w:ascii="Times New Roman" w:hAnsi="Times New Roman" w:cs="Times New Roman"/>
          <w:color w:val="231F20"/>
          <w:spacing w:val="-3"/>
          <w:sz w:val="28"/>
          <w:szCs w:val="28"/>
        </w:rPr>
        <w:t>масса</w:t>
      </w:r>
      <w:r w:rsidRPr="00B3599F">
        <w:rPr>
          <w:rFonts w:ascii="Times New Roman" w:hAnsi="Times New Roman" w:cs="Times New Roman"/>
          <w:color w:val="231F20"/>
          <w:spacing w:val="-3"/>
          <w:sz w:val="28"/>
          <w:szCs w:val="28"/>
        </w:rPr>
        <w:t>габа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ритных</w:t>
      </w:r>
      <w:proofErr w:type="spellEnd"/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показателей,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не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нуждаются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большей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части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этих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систем. Основными элементами необитаемых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подво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дных аппаратов являются корпус, система погружения и всплытия, источник энергии и движительно-рулевой комплекс. Остальные приборы устанавливаются в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зави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симости от выполняемой</w:t>
      </w:r>
      <w:r w:rsidRPr="00B3599F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задачи.</w:t>
      </w:r>
    </w:p>
    <w:p w:rsidR="0092082A" w:rsidRPr="00B3599F" w:rsidRDefault="0092082A" w:rsidP="0092082A">
      <w:pPr>
        <w:pStyle w:val="ad"/>
        <w:spacing w:line="360" w:lineRule="auto"/>
        <w:ind w:right="39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Так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же,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внутри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каждой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из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классификаций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подводные аппараты можно, в свою очередь, классифицировать</w:t>
      </w:r>
      <w:r w:rsidRPr="00B3599F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по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основным характеристикам, таким как</w:t>
      </w:r>
      <w:r w:rsidRPr="00B3599F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водоизмещение,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автономность и скорость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хода.</w:t>
      </w:r>
    </w:p>
    <w:p w:rsidR="0092082A" w:rsidRPr="00B3599F" w:rsidRDefault="0092082A" w:rsidP="0092082A">
      <w:pPr>
        <w:pStyle w:val="ad"/>
        <w:spacing w:line="360" w:lineRule="auto"/>
        <w:ind w:right="39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 xml:space="preserve">По водоизмещению подводные аппараты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подразде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ляются</w:t>
      </w:r>
      <w:r w:rsidRPr="00B3599F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аппараты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малого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(до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20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т),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среднего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(от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20</w:t>
      </w:r>
      <w:r w:rsidRPr="00B3599F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до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60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т)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большого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(более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60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т)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водоизмещения.</w:t>
      </w:r>
    </w:p>
    <w:p w:rsidR="0092082A" w:rsidRPr="00B3599F" w:rsidRDefault="0092082A" w:rsidP="0092082A">
      <w:pPr>
        <w:pStyle w:val="ad"/>
        <w:spacing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По </w:t>
      </w:r>
      <w:r w:rsidRPr="00B3599F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автономности </w:t>
      </w:r>
      <w:r w:rsidRPr="00B3599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можно </w:t>
      </w:r>
      <w:r w:rsidRPr="00B3599F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выделить </w:t>
      </w:r>
      <w:r w:rsidRPr="00B3599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четыре 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>основных</w:t>
      </w:r>
      <w:r w:rsidRPr="00B3599F">
        <w:rPr>
          <w:rFonts w:ascii="Times New Roman" w:hAnsi="Times New Roman" w:cs="Times New Roman"/>
          <w:color w:val="231F20"/>
          <w:spacing w:val="-6"/>
          <w:w w:val="8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группы: неавтономные (привязные), </w:t>
      </w:r>
      <w:r w:rsidRPr="00B3599F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малой </w:t>
      </w:r>
      <w:r w:rsidRPr="00B3599F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>(несколько часов),</w:t>
      </w:r>
      <w:r w:rsidRPr="00B3599F">
        <w:rPr>
          <w:rFonts w:ascii="Times New Roman" w:hAnsi="Times New Roman" w:cs="Times New Roman"/>
          <w:color w:val="231F20"/>
          <w:spacing w:val="-6"/>
          <w:w w:val="9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средней </w:t>
      </w:r>
      <w:r w:rsidRPr="00B3599F">
        <w:rPr>
          <w:rFonts w:ascii="Times New Roman" w:hAnsi="Times New Roman" w:cs="Times New Roman"/>
          <w:color w:val="231F20"/>
          <w:spacing w:val="-4"/>
          <w:w w:val="90"/>
          <w:sz w:val="28"/>
          <w:szCs w:val="28"/>
        </w:rPr>
        <w:t xml:space="preserve">(до </w:t>
      </w:r>
      <w:r w:rsidRPr="00B3599F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суток)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и </w:t>
      </w:r>
      <w:r w:rsidRPr="00B3599F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высокой (несколько </w:t>
      </w:r>
      <w:r w:rsidRPr="00B3599F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>суток)</w:t>
      </w:r>
      <w:r w:rsidRPr="00B3599F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автономности.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Поэтому же принципу подводные аппараты по скорости хода подразделяются на аппараты с малой (до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1,5</w:t>
      </w:r>
      <w:r w:rsidRPr="00B3599F">
        <w:rPr>
          <w:rFonts w:ascii="Times New Roman" w:hAnsi="Times New Roman" w:cs="Times New Roman"/>
          <w:color w:val="231F20"/>
          <w:w w:val="10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м/с), средней (до 3 м/с) скоростью и </w:t>
      </w:r>
      <w:r w:rsidRPr="00B3599F">
        <w:rPr>
          <w:rFonts w:ascii="Times New Roman" w:hAnsi="Times New Roman" w:cs="Times New Roman"/>
          <w:color w:val="231F20"/>
          <w:spacing w:val="-2"/>
          <w:sz w:val="28"/>
          <w:szCs w:val="28"/>
        </w:rPr>
        <w:t>быстроходные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(свыше 3 м/с).</w:t>
      </w:r>
    </w:p>
    <w:p w:rsidR="0092082A" w:rsidRPr="00B3599F" w:rsidRDefault="0092082A" w:rsidP="0092082A">
      <w:pPr>
        <w:pStyle w:val="ad"/>
        <w:spacing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Более подробной классификации коснемся в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отно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шении необитаемых подводных аппаратов. Этот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класс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представлен огромнейшим числом аппаратов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разноо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бразных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конструкций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конфигураций.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Но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главным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об-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разом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все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они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подразделяются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две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больших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группы</w:t>
      </w:r>
      <w:r w:rsidRPr="00B3599F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>ап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паратов: самоходные необитаемые подводные  аппараты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 буксируемые (опускные) необитаемые подводные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>ап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параты. Наибольшее распространение, ввиду своей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>вы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сокой эффективности, получили самоходные</w:t>
      </w:r>
      <w:r w:rsidRPr="00B3599F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аппараты.</w:t>
      </w:r>
    </w:p>
    <w:p w:rsidR="0092082A" w:rsidRPr="00B3599F" w:rsidRDefault="0092082A" w:rsidP="0092082A">
      <w:pPr>
        <w:pStyle w:val="ad"/>
        <w:spacing w:line="360" w:lineRule="auto"/>
        <w:ind w:right="39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Все самоходные необитаемые подводные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аппараты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подразделяются на телеуправляемые (НТПА) и</w:t>
      </w:r>
      <w:r w:rsidRPr="00B359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sz w:val="28"/>
          <w:szCs w:val="28"/>
        </w:rPr>
        <w:t>авто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номные (АНПА). Но в настоящее время имеет </w:t>
      </w:r>
      <w:r w:rsidRPr="00B3599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место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быть и комбинированный или гибридный тип аппарата,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включающий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себя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возможность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переоборудования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как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 НТПА так и в</w:t>
      </w:r>
      <w:r w:rsidRPr="00B3599F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АНПА.</w:t>
      </w:r>
    </w:p>
    <w:p w:rsidR="0092082A" w:rsidRPr="00B3599F" w:rsidRDefault="0092082A" w:rsidP="0092082A">
      <w:pPr>
        <w:pStyle w:val="ad"/>
        <w:spacing w:before="93"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Автономные необитаемые подводные аппараты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>де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лятся на переносные (класса микро), АНПА легкого,</w:t>
      </w:r>
      <w:r w:rsidRPr="00B3599F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>тя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желого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так</w:t>
      </w:r>
      <w:r w:rsidRPr="00B3599F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называемого</w:t>
      </w:r>
      <w:r w:rsidRPr="00B3599F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большого</w:t>
      </w:r>
      <w:r w:rsidRPr="00B3599F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классов.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Данный вид необитаемых подводных аппаратов</w:t>
      </w:r>
      <w:r w:rsidRPr="00B3599F">
        <w:rPr>
          <w:rFonts w:ascii="Times New Roman" w:hAnsi="Times New Roman" w:cs="Times New Roman"/>
          <w:color w:val="231F20"/>
          <w:spacing w:val="-28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0"/>
          <w:sz w:val="28"/>
          <w:szCs w:val="28"/>
        </w:rPr>
        <w:t xml:space="preserve">только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начинает развиваться, но тенденция в развитии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берет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уклон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сторону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малогабаритных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АНПА.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Мировыми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>ли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дерами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разработке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производстве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АНПА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являются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США,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Канада,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Франция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Япония.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эти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страны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прихо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дится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львиная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доля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разработок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этой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области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робототех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ники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(примерно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75%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от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всех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разработанных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АНПА).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>Аб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солютным лидером в данном направлении </w:t>
      </w:r>
      <w:r w:rsidRPr="00B3599F">
        <w:rPr>
          <w:rFonts w:ascii="Times New Roman" w:hAnsi="Times New Roman" w:cs="Times New Roman"/>
          <w:color w:val="231F20"/>
          <w:spacing w:val="-2"/>
          <w:w w:val="90"/>
          <w:sz w:val="28"/>
          <w:szCs w:val="28"/>
        </w:rPr>
        <w:t xml:space="preserve">робототехники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являются Соединенные Штаты, на их долю</w:t>
      </w:r>
      <w:r w:rsidRPr="00B3599F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приходится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более 50%</w:t>
      </w:r>
      <w:r w:rsidRPr="00B359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разработок.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B3599F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состоянию</w:t>
      </w:r>
      <w:r w:rsidRPr="00B3599F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2013</w:t>
      </w:r>
      <w:r w:rsidRPr="00B3599F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год</w:t>
      </w:r>
      <w:r w:rsidRPr="00B3599F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ВМС</w:t>
      </w:r>
      <w:r w:rsidRPr="00B3599F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США</w:t>
      </w:r>
      <w:r w:rsidRPr="00B3599F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эксплуатиру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ется около 250 АНПА. [5. с.</w:t>
      </w:r>
      <w:r w:rsidRPr="00B3599F">
        <w:rPr>
          <w:rFonts w:ascii="Times New Roman" w:hAnsi="Times New Roman" w:cs="Times New Roman"/>
          <w:color w:val="231F20"/>
          <w:spacing w:val="-3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67].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Главным качественным отличием этого класса 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не-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обитаемых подводных аппаратов является модульный принцип построения современных аппаратов, что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при-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вело</w:t>
      </w:r>
      <w:r w:rsidRPr="00B3599F">
        <w:rPr>
          <w:rFonts w:ascii="Times New Roman" w:hAnsi="Times New Roman" w:cs="Times New Roman"/>
          <w:color w:val="231F20"/>
          <w:spacing w:val="-2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</w:t>
      </w:r>
      <w:r w:rsidRPr="00B3599F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стиранию</w:t>
      </w:r>
      <w:r w:rsidRPr="00B3599F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граней</w:t>
      </w:r>
      <w:r w:rsidRPr="00B3599F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между</w:t>
      </w:r>
      <w:r w:rsidRPr="00B3599F">
        <w:rPr>
          <w:rFonts w:ascii="Times New Roman" w:hAnsi="Times New Roman" w:cs="Times New Roman"/>
          <w:color w:val="231F20"/>
          <w:spacing w:val="-2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их</w:t>
      </w:r>
      <w:r w:rsidRPr="00B3599F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целевым</w:t>
      </w:r>
      <w:r w:rsidRPr="00B3599F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назначением.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Практически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все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современные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разработки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конструкций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АНПА являются</w:t>
      </w:r>
      <w:r w:rsidRPr="00B3599F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многоцелевыми.</w:t>
      </w:r>
    </w:p>
    <w:p w:rsidR="0092082A" w:rsidRDefault="0092082A" w:rsidP="0092082A">
      <w:pPr>
        <w:pStyle w:val="ad"/>
        <w:spacing w:line="360" w:lineRule="auto"/>
        <w:ind w:firstLine="46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92082A" w:rsidRDefault="0092082A" w:rsidP="0092082A">
      <w:pPr>
        <w:pStyle w:val="ad"/>
        <w:spacing w:line="360" w:lineRule="auto"/>
        <w:ind w:firstLine="46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sz w:val="28"/>
          <w:szCs w:val="28"/>
        </w:rPr>
        <w:t>По форме корпуса выделяются:</w:t>
      </w:r>
    </w:p>
    <w:p w:rsidR="0092082A" w:rsidRPr="00B3599F" w:rsidRDefault="0092082A" w:rsidP="0092082A">
      <w:pPr>
        <w:pStyle w:val="ad"/>
        <w:spacing w:line="360" w:lineRule="auto"/>
        <w:ind w:firstLine="460"/>
        <w:jc w:val="both"/>
        <w:rPr>
          <w:rFonts w:ascii="Times New Roman" w:hAnsi="Times New Roman" w:cs="Times New Roman"/>
          <w:sz w:val="28"/>
          <w:szCs w:val="28"/>
        </w:rPr>
      </w:pP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 xml:space="preserve">АНПА с классическими гидродинамическими </w:t>
      </w:r>
      <w:r w:rsidRPr="00B3599F">
        <w:rPr>
          <w:color w:val="231F20"/>
          <w:spacing w:val="-5"/>
          <w:w w:val="90"/>
          <w:sz w:val="28"/>
          <w:szCs w:val="28"/>
        </w:rPr>
        <w:t>фор</w:t>
      </w:r>
      <w:r w:rsidRPr="00B3599F">
        <w:rPr>
          <w:color w:val="231F20"/>
          <w:w w:val="90"/>
          <w:sz w:val="28"/>
          <w:szCs w:val="28"/>
        </w:rPr>
        <w:t>мами</w:t>
      </w:r>
      <w:r w:rsidRPr="00B3599F">
        <w:rPr>
          <w:color w:val="231F20"/>
          <w:spacing w:val="-19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(цилиндрической,</w:t>
      </w:r>
      <w:r w:rsidRPr="00B3599F">
        <w:rPr>
          <w:color w:val="231F20"/>
          <w:spacing w:val="-19"/>
          <w:w w:val="90"/>
          <w:sz w:val="28"/>
          <w:szCs w:val="28"/>
        </w:rPr>
        <w:t xml:space="preserve"> </w:t>
      </w:r>
      <w:proofErr w:type="spellStart"/>
      <w:r w:rsidRPr="00B3599F">
        <w:rPr>
          <w:color w:val="231F20"/>
          <w:w w:val="90"/>
          <w:sz w:val="28"/>
          <w:szCs w:val="28"/>
        </w:rPr>
        <w:t>торпедообразной</w:t>
      </w:r>
      <w:proofErr w:type="spellEnd"/>
      <w:r w:rsidRPr="00B3599F">
        <w:rPr>
          <w:color w:val="231F20"/>
          <w:w w:val="90"/>
          <w:sz w:val="28"/>
          <w:szCs w:val="28"/>
        </w:rPr>
        <w:t>,</w:t>
      </w:r>
      <w:r w:rsidRPr="00B3599F">
        <w:rPr>
          <w:color w:val="231F20"/>
          <w:spacing w:val="-19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 xml:space="preserve">каплеобразной, </w:t>
      </w:r>
      <w:r w:rsidRPr="00B3599F">
        <w:rPr>
          <w:color w:val="231F20"/>
          <w:sz w:val="28"/>
          <w:szCs w:val="28"/>
        </w:rPr>
        <w:t>сигарообразной,</w:t>
      </w:r>
      <w:r w:rsidRPr="00B3599F">
        <w:rPr>
          <w:color w:val="231F20"/>
          <w:spacing w:val="-24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плоской</w:t>
      </w:r>
      <w:r w:rsidRPr="00B3599F">
        <w:rPr>
          <w:color w:val="231F20"/>
          <w:spacing w:val="-23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и</w:t>
      </w:r>
      <w:r w:rsidRPr="00B3599F">
        <w:rPr>
          <w:color w:val="231F20"/>
          <w:spacing w:val="-23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комбинированной);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t>АНПА</w:t>
      </w:r>
      <w:r w:rsidRPr="00B3599F">
        <w:rPr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планерной</w:t>
      </w:r>
      <w:r w:rsidRPr="00B3599F">
        <w:rPr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формы</w:t>
      </w:r>
      <w:r w:rsidRPr="00B3599F">
        <w:rPr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</w:t>
      </w:r>
      <w:r w:rsidRPr="00B3599F">
        <w:rPr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системой</w:t>
      </w:r>
      <w:r w:rsidRPr="00B3599F">
        <w:rPr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движения,</w:t>
      </w:r>
      <w:r w:rsidRPr="00B3599F">
        <w:rPr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color w:val="231F20"/>
          <w:spacing w:val="-8"/>
          <w:w w:val="95"/>
          <w:sz w:val="28"/>
          <w:szCs w:val="28"/>
        </w:rPr>
        <w:t>ос</w:t>
      </w:r>
      <w:r w:rsidRPr="00B3599F">
        <w:rPr>
          <w:color w:val="231F20"/>
          <w:w w:val="90"/>
          <w:sz w:val="28"/>
          <w:szCs w:val="28"/>
        </w:rPr>
        <w:t xml:space="preserve">нованной на изменении собственной (остаточной) </w:t>
      </w:r>
      <w:r w:rsidRPr="00B3599F">
        <w:rPr>
          <w:color w:val="231F20"/>
          <w:spacing w:val="-4"/>
          <w:w w:val="90"/>
          <w:sz w:val="28"/>
          <w:szCs w:val="28"/>
        </w:rPr>
        <w:t xml:space="preserve">плаву- </w:t>
      </w:r>
      <w:r w:rsidRPr="00B3599F">
        <w:rPr>
          <w:color w:val="231F20"/>
          <w:sz w:val="28"/>
          <w:szCs w:val="28"/>
        </w:rPr>
        <w:t>чести;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0"/>
          <w:sz w:val="28"/>
          <w:szCs w:val="28"/>
        </w:rPr>
        <w:t>АНПА</w:t>
      </w:r>
      <w:r w:rsidRPr="00B3599F">
        <w:rPr>
          <w:color w:val="231F20"/>
          <w:spacing w:val="-8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с</w:t>
      </w:r>
      <w:r w:rsidRPr="00B3599F">
        <w:rPr>
          <w:color w:val="231F20"/>
          <w:spacing w:val="-7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плоской</w:t>
      </w:r>
      <w:r w:rsidRPr="00B3599F">
        <w:rPr>
          <w:color w:val="231F20"/>
          <w:spacing w:val="-7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верхней</w:t>
      </w:r>
      <w:r w:rsidRPr="00B3599F">
        <w:rPr>
          <w:color w:val="231F20"/>
          <w:spacing w:val="-8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частью</w:t>
      </w:r>
      <w:r w:rsidRPr="00B3599F">
        <w:rPr>
          <w:color w:val="231F20"/>
          <w:spacing w:val="-7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>корпуса</w:t>
      </w:r>
      <w:r w:rsidRPr="00B3599F">
        <w:rPr>
          <w:color w:val="231F20"/>
          <w:spacing w:val="-7"/>
          <w:w w:val="90"/>
          <w:sz w:val="28"/>
          <w:szCs w:val="28"/>
        </w:rPr>
        <w:t xml:space="preserve"> </w:t>
      </w:r>
      <w:r w:rsidRPr="00B3599F">
        <w:rPr>
          <w:color w:val="231F20"/>
          <w:w w:val="90"/>
          <w:sz w:val="28"/>
          <w:szCs w:val="28"/>
        </w:rPr>
        <w:t xml:space="preserve">(аппараты с фотоэлектронными преобразователями для подзарядки </w:t>
      </w:r>
      <w:r w:rsidRPr="00B3599F">
        <w:rPr>
          <w:color w:val="231F20"/>
          <w:sz w:val="28"/>
          <w:szCs w:val="28"/>
        </w:rPr>
        <w:t>аккумуляторных</w:t>
      </w:r>
      <w:r w:rsidRPr="00B3599F">
        <w:rPr>
          <w:color w:val="231F20"/>
          <w:spacing w:val="-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батарей);</w:t>
      </w:r>
    </w:p>
    <w:p w:rsidR="0092082A" w:rsidRPr="00B3599F" w:rsidRDefault="0092082A" w:rsidP="0092082A">
      <w:pPr>
        <w:pStyle w:val="a8"/>
        <w:numPr>
          <w:ilvl w:val="0"/>
          <w:numId w:val="3"/>
        </w:numPr>
        <w:tabs>
          <w:tab w:val="left" w:pos="671"/>
        </w:tabs>
        <w:overflowPunct/>
        <w:adjustRightInd/>
        <w:spacing w:line="360" w:lineRule="auto"/>
        <w:ind w:left="0" w:right="148" w:firstLine="460"/>
        <w:contextualSpacing w:val="0"/>
        <w:jc w:val="both"/>
        <w:textAlignment w:val="auto"/>
        <w:rPr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t xml:space="preserve">АНПА с </w:t>
      </w:r>
      <w:proofErr w:type="spellStart"/>
      <w:r w:rsidRPr="00B3599F">
        <w:rPr>
          <w:color w:val="231F20"/>
          <w:w w:val="95"/>
          <w:sz w:val="28"/>
          <w:szCs w:val="28"/>
        </w:rPr>
        <w:t>бионическими</w:t>
      </w:r>
      <w:proofErr w:type="spellEnd"/>
      <w:r w:rsidRPr="00B3599F">
        <w:rPr>
          <w:color w:val="231F20"/>
          <w:w w:val="95"/>
          <w:sz w:val="28"/>
          <w:szCs w:val="28"/>
        </w:rPr>
        <w:t xml:space="preserve">  формами  (плавающего и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ползущего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типа)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или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созданные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использованием</w:t>
      </w:r>
      <w:r w:rsidRPr="00B3599F">
        <w:rPr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B3599F">
        <w:rPr>
          <w:color w:val="231F20"/>
          <w:spacing w:val="-5"/>
          <w:w w:val="95"/>
          <w:sz w:val="28"/>
          <w:szCs w:val="28"/>
        </w:rPr>
        <w:t>био</w:t>
      </w:r>
      <w:r w:rsidRPr="00B3599F">
        <w:rPr>
          <w:color w:val="231F20"/>
          <w:w w:val="95"/>
          <w:sz w:val="28"/>
          <w:szCs w:val="28"/>
        </w:rPr>
        <w:t>нических</w:t>
      </w:r>
      <w:proofErr w:type="spellEnd"/>
      <w:r w:rsidRPr="00B3599F">
        <w:rPr>
          <w:color w:val="231F20"/>
          <w:w w:val="95"/>
          <w:sz w:val="28"/>
          <w:szCs w:val="28"/>
        </w:rPr>
        <w:t xml:space="preserve"> принципов (например, аппараты с </w:t>
      </w:r>
      <w:r w:rsidRPr="00B3599F">
        <w:rPr>
          <w:color w:val="231F20"/>
          <w:spacing w:val="-3"/>
          <w:w w:val="95"/>
          <w:sz w:val="28"/>
          <w:szCs w:val="28"/>
        </w:rPr>
        <w:t>плавнико</w:t>
      </w:r>
      <w:r w:rsidRPr="00B3599F">
        <w:rPr>
          <w:color w:val="231F20"/>
          <w:sz w:val="28"/>
          <w:szCs w:val="28"/>
        </w:rPr>
        <w:t>выми</w:t>
      </w:r>
      <w:r w:rsidRPr="00B3599F">
        <w:rPr>
          <w:color w:val="231F20"/>
          <w:spacing w:val="-7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движителями).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Бионика</w:t>
      </w:r>
      <w:r w:rsidRPr="00B3599F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этом</w:t>
      </w:r>
      <w:r w:rsidRPr="00B3599F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классе</w:t>
      </w:r>
      <w:r w:rsidRPr="00B3599F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необитаемых</w:t>
      </w:r>
      <w:r w:rsidRPr="00B3599F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подводных</w:t>
      </w:r>
      <w:r w:rsidRPr="00B3599F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аппа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ратов развивается очень эффективно и в дальнейшей </w:t>
      </w:r>
      <w:r w:rsidRPr="00B3599F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>пер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спективе АНПА с </w:t>
      </w:r>
      <w:proofErr w:type="spellStart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бионическими</w:t>
      </w:r>
      <w:proofErr w:type="spellEnd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формами корпуса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вы-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теснит</w:t>
      </w:r>
      <w:r w:rsidRPr="00B359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другие</w:t>
      </w:r>
      <w:r w:rsidRPr="00B359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вариации</w:t>
      </w:r>
      <w:r w:rsidRPr="00B359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исполнения</w:t>
      </w:r>
      <w:r w:rsidRPr="00B359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аппаратов.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Несмотря на свое относительно недавнее появление данный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класс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аппаратов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находит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себе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применение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>до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статочно разных сферах подводной деятельности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чело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века.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Но наиболее широкое распространение получили необитаемые телеуправляемые подводные аппараты (НТПА). Этот класс подводных необитаемых</w:t>
      </w:r>
      <w:r w:rsidRPr="00B3599F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аппаратов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уже достаточно сформировался и хорошо зарекомендовал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себя.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настоящее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время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НТПА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активно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используются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во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всех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сферах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человека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под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водой.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proofErr w:type="spellStart"/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Необита</w:t>
      </w:r>
      <w:proofErr w:type="spellEnd"/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- </w:t>
      </w:r>
      <w:proofErr w:type="spellStart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емые</w:t>
      </w:r>
      <w:proofErr w:type="spellEnd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телеуправляемые подводные аппараты делятся</w:t>
      </w:r>
      <w:r w:rsidRPr="00B3599F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на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малогабаритные подводные аппараты, подводные </w:t>
      </w:r>
      <w:r w:rsidRPr="00B3599F">
        <w:rPr>
          <w:rFonts w:ascii="Times New Roman" w:hAnsi="Times New Roman" w:cs="Times New Roman"/>
          <w:color w:val="231F20"/>
          <w:spacing w:val="-4"/>
          <w:w w:val="90"/>
          <w:sz w:val="28"/>
          <w:szCs w:val="28"/>
        </w:rPr>
        <w:t xml:space="preserve">микро-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аппараты, подводные аппараты класса мини, НТПА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ос- </w:t>
      </w:r>
      <w:proofErr w:type="spellStart"/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новного</w:t>
      </w:r>
      <w:proofErr w:type="spellEnd"/>
      <w:r w:rsidRPr="00B3599F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класса,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НТПА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>рабочего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класса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донные</w:t>
      </w:r>
      <w:r w:rsidRPr="00B3599F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НТПА.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Так же существуют и аппараты имеющие возможность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переоборудования из одного класса в другой посредствам изменения</w:t>
      </w:r>
      <w:r w:rsidRPr="00B3599F">
        <w:rPr>
          <w:rFonts w:ascii="Times New Roman" w:hAnsi="Times New Roman" w:cs="Times New Roman"/>
          <w:color w:val="231F20"/>
          <w:spacing w:val="-16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конфигурации</w:t>
      </w:r>
      <w:r w:rsidRPr="00B3599F">
        <w:rPr>
          <w:rFonts w:ascii="Times New Roman" w:hAnsi="Times New Roman" w:cs="Times New Roman"/>
          <w:color w:val="231F20"/>
          <w:spacing w:val="-15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навесного</w:t>
      </w:r>
      <w:r w:rsidRPr="00B3599F">
        <w:rPr>
          <w:rFonts w:ascii="Times New Roman" w:hAnsi="Times New Roman" w:cs="Times New Roman"/>
          <w:color w:val="231F20"/>
          <w:spacing w:val="-15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оборудования.</w:t>
      </w:r>
      <w:r w:rsidRPr="00B3599F">
        <w:rPr>
          <w:rFonts w:ascii="Times New Roman" w:hAnsi="Times New Roman" w:cs="Times New Roman"/>
          <w:color w:val="231F20"/>
          <w:spacing w:val="-16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>НТПА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массе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классифицируются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микро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(масса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менее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5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кг),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мини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(масса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5–30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кг),</w:t>
      </w:r>
      <w:r w:rsidRPr="00B359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легкие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(30–500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кг),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средние</w:t>
      </w:r>
      <w:r w:rsidRPr="00B359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(500–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5000</w:t>
      </w:r>
      <w:r w:rsidRPr="00B359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кг)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тяжелые</w:t>
      </w:r>
      <w:r w:rsidRPr="00B359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(более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5000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кг)</w:t>
      </w:r>
      <w:r w:rsidRPr="00B359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аппараты.</w:t>
      </w:r>
    </w:p>
    <w:p w:rsidR="0092082A" w:rsidRPr="00B3599F" w:rsidRDefault="0092082A" w:rsidP="0092082A">
      <w:pPr>
        <w:pStyle w:val="ad"/>
        <w:spacing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Класс</w:t>
      </w:r>
      <w:r w:rsidRPr="00B3599F">
        <w:rPr>
          <w:rFonts w:ascii="Times New Roman" w:hAnsi="Times New Roman" w:cs="Times New Roman"/>
          <w:color w:val="231F20"/>
          <w:spacing w:val="-29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подводных</w:t>
      </w:r>
      <w:r w:rsidRPr="00B3599F">
        <w:rPr>
          <w:rFonts w:ascii="Times New Roman" w:hAnsi="Times New Roman" w:cs="Times New Roman"/>
          <w:color w:val="231F20"/>
          <w:spacing w:val="-28"/>
          <w:w w:val="90"/>
          <w:sz w:val="28"/>
          <w:szCs w:val="28"/>
        </w:rPr>
        <w:t xml:space="preserve"> </w:t>
      </w:r>
      <w:proofErr w:type="spellStart"/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микроаппаратов</w:t>
      </w:r>
      <w:proofErr w:type="spellEnd"/>
      <w:r w:rsidRPr="00B3599F">
        <w:rPr>
          <w:rFonts w:ascii="Times New Roman" w:hAnsi="Times New Roman" w:cs="Times New Roman"/>
          <w:color w:val="231F20"/>
          <w:spacing w:val="-29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сформировался</w:t>
      </w:r>
      <w:r w:rsidRPr="00B3599F">
        <w:rPr>
          <w:rFonts w:ascii="Times New Roman" w:hAnsi="Times New Roman" w:cs="Times New Roman"/>
          <w:color w:val="231F20"/>
          <w:spacing w:val="-28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отно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сительно</w:t>
      </w:r>
      <w:r w:rsidRPr="00B3599F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недавно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включает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себя</w:t>
      </w:r>
      <w:r w:rsidRPr="00B3599F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все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аппараты</w:t>
      </w:r>
      <w:r w:rsidRPr="00B3599F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массой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до 5 кг. Как правило, они предназначены для выполнения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обзорно-поисковых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работ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глубинах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100–150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м.</w:t>
      </w:r>
    </w:p>
    <w:p w:rsidR="0092082A" w:rsidRPr="00B3599F" w:rsidRDefault="0092082A" w:rsidP="0092082A">
      <w:pPr>
        <w:pStyle w:val="ad"/>
        <w:spacing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Аппараты основного класса предназначены для 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>ре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шения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поисковых,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инспекционных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осмотровых</w:t>
      </w:r>
      <w:r w:rsidRPr="00B3599F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задач,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выполнения легких механических работ и проведения </w:t>
      </w:r>
      <w:r w:rsidRPr="00B3599F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>из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мерений параметров водной среды. Они характеризуются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следующими параметрами: максимальная рабочая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глу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бина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3000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(но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чаще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встречаются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аппараты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пре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делом в 1000 м); радиус действия в пределах 100–200 метров;</w:t>
      </w:r>
      <w:r w:rsidRPr="00B359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скорость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подводного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хода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Pr="00B359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узлов;</w:t>
      </w:r>
      <w:r w:rsidRPr="00B359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масса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аппарата от 20 до 350</w:t>
      </w:r>
      <w:r w:rsidRPr="00B3599F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кг.</w:t>
      </w:r>
    </w:p>
    <w:p w:rsidR="0092082A" w:rsidRPr="00B3599F" w:rsidRDefault="0092082A" w:rsidP="0092082A">
      <w:pPr>
        <w:pStyle w:val="ad"/>
        <w:spacing w:line="360" w:lineRule="auto"/>
        <w:ind w:right="3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Аппараты рабочего класса предназначены для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>вы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полнения широкого круга подводно-технических </w:t>
      </w:r>
      <w:r w:rsidRPr="00B3599F">
        <w:rPr>
          <w:rFonts w:ascii="Times New Roman" w:hAnsi="Times New Roman" w:cs="Times New Roman"/>
          <w:color w:val="231F20"/>
          <w:spacing w:val="-4"/>
          <w:w w:val="90"/>
          <w:sz w:val="28"/>
          <w:szCs w:val="28"/>
        </w:rPr>
        <w:t xml:space="preserve">работ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(аварийно-спасатель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ных, поисковых, инженерно-стро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ительных и ремонтных). Этот класс составляют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НТПА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массой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30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B359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5000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кг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B359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достаточно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сложным</w:t>
      </w:r>
      <w:r w:rsidRPr="00B359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сменным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навесным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оборудованием</w:t>
      </w:r>
      <w:r w:rsidRPr="00B3599F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системами</w:t>
      </w:r>
      <w:r w:rsidRPr="00B3599F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обеспечения.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Как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правило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данный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вид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аппаратов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устанавливается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не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 xml:space="preserve">носителе, на котором размещается комплекс с </w:t>
      </w:r>
      <w:proofErr w:type="spellStart"/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>ап</w:t>
      </w:r>
      <w:proofErr w:type="spellEnd"/>
      <w:r w:rsidRPr="00B3599F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-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паратом и системами обеспечения и обслуживания</w:t>
      </w:r>
      <w:r w:rsidRPr="00B3599F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также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спускоподъёмное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устройство.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Кроме</w:t>
      </w:r>
      <w:r w:rsidRPr="00B3599F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надводного судна в качестве носителя может использоваться </w:t>
      </w:r>
      <w:r w:rsidRPr="00B3599F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подво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дная лодка, оснащенная устройством для вывода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аппа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рата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его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приема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подводном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положении.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Так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же</w:t>
      </w:r>
      <w:r w:rsidRPr="00B3599F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этих целях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может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быть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использован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самолет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или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вертолет-ам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фибия,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способный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быстро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доставить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аппарат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</w:t>
      </w:r>
      <w:r w:rsidRPr="00B3599F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месту</w:t>
      </w:r>
      <w:r w:rsidRPr="00B3599F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>по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гружения. [4. с.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66–69].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Донные НТПА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-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это аппараты на гусеничном или </w:t>
      </w:r>
      <w:r w:rsidRPr="00B3599F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ко-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лесном</w:t>
      </w:r>
      <w:r w:rsidRPr="00B3599F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ходу,</w:t>
      </w:r>
      <w:r w:rsidRPr="00B3599F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предназначенные</w:t>
      </w:r>
      <w:r w:rsidRPr="00B3599F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для</w:t>
      </w:r>
      <w:r w:rsidRPr="00B3599F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0"/>
          <w:sz w:val="28"/>
          <w:szCs w:val="28"/>
        </w:rPr>
        <w:t>тяжелых</w:t>
      </w:r>
      <w:r w:rsidRPr="00B3599F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2"/>
          <w:w w:val="90"/>
          <w:sz w:val="28"/>
          <w:szCs w:val="28"/>
        </w:rPr>
        <w:t xml:space="preserve">механических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работ</w:t>
      </w:r>
      <w:r w:rsidRPr="00B359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морском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дне.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мире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насчитывается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не</w:t>
      </w:r>
      <w:r w:rsidRPr="00B359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более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65–70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видов</w:t>
      </w:r>
      <w:r w:rsidRPr="00B3599F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НТПА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этого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класса,</w:t>
      </w:r>
      <w:r w:rsidRPr="00B3599F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правило</w:t>
      </w:r>
      <w:r w:rsidRPr="00B3599F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это</w:t>
      </w:r>
      <w:r w:rsidRPr="00B3599F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4"/>
          <w:sz w:val="28"/>
          <w:szCs w:val="28"/>
        </w:rPr>
        <w:t>про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мышленные инженерные</w:t>
      </w:r>
      <w:r w:rsidRPr="00B359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машины.</w:t>
      </w:r>
    </w:p>
    <w:p w:rsidR="0092082A" w:rsidRPr="00B3599F" w:rsidRDefault="0092082A" w:rsidP="0092082A">
      <w:pPr>
        <w:pStyle w:val="ad"/>
        <w:spacing w:line="360" w:lineRule="auto"/>
        <w:ind w:right="148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этой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области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робототехники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лидируют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США,</w:t>
      </w:r>
      <w:r w:rsidRPr="00B3599F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Вели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кобритания,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Канада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>Франция.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долю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этих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стран</w:t>
      </w:r>
      <w:r w:rsidRPr="00B3599F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при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ходится</w:t>
      </w:r>
      <w:r w:rsidRPr="00B3599F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порядка</w:t>
      </w:r>
      <w:r w:rsidRPr="00B3599F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80%</w:t>
      </w:r>
      <w:r w:rsidRPr="00B3599F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от</w:t>
      </w:r>
      <w:r w:rsidRPr="00B3599F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мирового</w:t>
      </w:r>
      <w:r w:rsidRPr="00B3599F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производства.</w:t>
      </w:r>
      <w:r w:rsidRPr="00B3599F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Лидером </w:t>
      </w:r>
      <w:r w:rsidRPr="00B3599F">
        <w:rPr>
          <w:rFonts w:ascii="Times New Roman" w:hAnsi="Times New Roman" w:cs="Times New Roman"/>
          <w:color w:val="231F20"/>
          <w:w w:val="95"/>
          <w:sz w:val="28"/>
          <w:szCs w:val="28"/>
        </w:rPr>
        <w:t>являются США, их доля в данной области</w:t>
      </w:r>
      <w:r w:rsidRPr="00B3599F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производства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робототехники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составляет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около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34%.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[5.</w:t>
      </w:r>
      <w:r w:rsidRPr="00B359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с.</w:t>
      </w:r>
      <w:r w:rsidRPr="00B3599F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3599F">
        <w:rPr>
          <w:rFonts w:ascii="Times New Roman" w:hAnsi="Times New Roman" w:cs="Times New Roman"/>
          <w:color w:val="231F20"/>
          <w:sz w:val="28"/>
          <w:szCs w:val="28"/>
        </w:rPr>
        <w:t>63].</w:t>
      </w:r>
    </w:p>
    <w:p w:rsidR="0092082A" w:rsidRPr="00B3599F" w:rsidRDefault="0092082A" w:rsidP="0092082A">
      <w:pPr>
        <w:spacing w:line="360" w:lineRule="auto"/>
        <w:ind w:firstLine="460"/>
        <w:jc w:val="both"/>
        <w:rPr>
          <w:color w:val="231F20"/>
          <w:sz w:val="28"/>
          <w:szCs w:val="28"/>
        </w:rPr>
      </w:pPr>
      <w:r w:rsidRPr="00B3599F">
        <w:rPr>
          <w:color w:val="231F20"/>
          <w:w w:val="95"/>
          <w:sz w:val="28"/>
          <w:szCs w:val="28"/>
        </w:rPr>
        <w:t>Но</w:t>
      </w:r>
      <w:r w:rsidRPr="00B3599F">
        <w:rPr>
          <w:color w:val="231F20"/>
          <w:spacing w:val="-22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несмотря</w:t>
      </w:r>
      <w:r w:rsidRPr="00B3599F">
        <w:rPr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на</w:t>
      </w:r>
      <w:r w:rsidRPr="00B3599F">
        <w:rPr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все</w:t>
      </w:r>
      <w:r w:rsidRPr="00B3599F">
        <w:rPr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свои</w:t>
      </w:r>
      <w:r w:rsidRPr="00B3599F">
        <w:rPr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достоинства,</w:t>
      </w:r>
      <w:r w:rsidRPr="00B3599F">
        <w:rPr>
          <w:color w:val="231F20"/>
          <w:spacing w:val="-22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на</w:t>
      </w:r>
      <w:r w:rsidRPr="00B3599F">
        <w:rPr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данном</w:t>
      </w:r>
      <w:r w:rsidRPr="00B3599F">
        <w:rPr>
          <w:color w:val="231F20"/>
          <w:spacing w:val="-21"/>
          <w:w w:val="95"/>
          <w:sz w:val="28"/>
          <w:szCs w:val="28"/>
        </w:rPr>
        <w:t xml:space="preserve"> </w:t>
      </w:r>
      <w:r w:rsidRPr="00B3599F">
        <w:rPr>
          <w:color w:val="231F20"/>
          <w:spacing w:val="-3"/>
          <w:w w:val="95"/>
          <w:sz w:val="28"/>
          <w:szCs w:val="28"/>
        </w:rPr>
        <w:t xml:space="preserve">этапе </w:t>
      </w:r>
      <w:r w:rsidRPr="00B3599F">
        <w:rPr>
          <w:color w:val="231F20"/>
          <w:w w:val="90"/>
          <w:sz w:val="28"/>
          <w:szCs w:val="28"/>
        </w:rPr>
        <w:t xml:space="preserve">развития робототехники аппараты не в состоянии </w:t>
      </w:r>
      <w:r w:rsidRPr="00B3599F">
        <w:rPr>
          <w:color w:val="231F20"/>
          <w:spacing w:val="-4"/>
          <w:w w:val="90"/>
          <w:sz w:val="28"/>
          <w:szCs w:val="28"/>
        </w:rPr>
        <w:t xml:space="preserve">полно- </w:t>
      </w:r>
      <w:r w:rsidRPr="00B3599F">
        <w:rPr>
          <w:color w:val="231F20"/>
          <w:w w:val="90"/>
          <w:sz w:val="28"/>
          <w:szCs w:val="28"/>
        </w:rPr>
        <w:t>ценно заменить собой водолазный труд. Еще очень</w:t>
      </w:r>
      <w:r w:rsidRPr="00B3599F">
        <w:rPr>
          <w:color w:val="231F20"/>
          <w:spacing w:val="-32"/>
          <w:w w:val="90"/>
          <w:sz w:val="28"/>
          <w:szCs w:val="28"/>
        </w:rPr>
        <w:t xml:space="preserve"> </w:t>
      </w:r>
      <w:r w:rsidRPr="00B3599F">
        <w:rPr>
          <w:color w:val="231F20"/>
          <w:spacing w:val="-3"/>
          <w:w w:val="90"/>
          <w:sz w:val="28"/>
          <w:szCs w:val="28"/>
        </w:rPr>
        <w:t xml:space="preserve">далеки </w:t>
      </w:r>
      <w:r w:rsidRPr="00B3599F">
        <w:rPr>
          <w:color w:val="231F20"/>
          <w:w w:val="95"/>
          <w:sz w:val="28"/>
          <w:szCs w:val="28"/>
        </w:rPr>
        <w:t>от</w:t>
      </w:r>
      <w:r w:rsidRPr="00B3599F">
        <w:rPr>
          <w:color w:val="231F20"/>
          <w:spacing w:val="-1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совершенства</w:t>
      </w:r>
      <w:r w:rsidRPr="00B3599F">
        <w:rPr>
          <w:color w:val="231F20"/>
          <w:spacing w:val="-1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манипуляторы,</w:t>
      </w:r>
      <w:r w:rsidRPr="00B3599F">
        <w:rPr>
          <w:color w:val="231F20"/>
          <w:spacing w:val="-10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не</w:t>
      </w:r>
      <w:r w:rsidRPr="00B3599F">
        <w:rPr>
          <w:color w:val="231F20"/>
          <w:spacing w:val="-11"/>
          <w:w w:val="95"/>
          <w:sz w:val="28"/>
          <w:szCs w:val="28"/>
        </w:rPr>
        <w:t xml:space="preserve"> </w:t>
      </w:r>
      <w:r w:rsidRPr="00B3599F">
        <w:rPr>
          <w:color w:val="231F20"/>
          <w:w w:val="95"/>
          <w:sz w:val="28"/>
          <w:szCs w:val="28"/>
        </w:rPr>
        <w:t>способные</w:t>
      </w:r>
      <w:r w:rsidRPr="00B3599F">
        <w:rPr>
          <w:color w:val="231F20"/>
          <w:spacing w:val="-11"/>
          <w:w w:val="95"/>
          <w:sz w:val="28"/>
          <w:szCs w:val="28"/>
        </w:rPr>
        <w:t xml:space="preserve"> </w:t>
      </w:r>
      <w:r w:rsidRPr="00B3599F">
        <w:rPr>
          <w:color w:val="231F20"/>
          <w:spacing w:val="-3"/>
          <w:w w:val="95"/>
          <w:sz w:val="28"/>
          <w:szCs w:val="28"/>
        </w:rPr>
        <w:t xml:space="preserve">заменить </w:t>
      </w:r>
      <w:r w:rsidRPr="00B3599F">
        <w:rPr>
          <w:color w:val="231F20"/>
          <w:w w:val="95"/>
          <w:sz w:val="28"/>
          <w:szCs w:val="28"/>
        </w:rPr>
        <w:t xml:space="preserve">человеческих рук. Так же весьма ограниченны и </w:t>
      </w:r>
      <w:r w:rsidRPr="00B3599F">
        <w:rPr>
          <w:color w:val="231F20"/>
          <w:spacing w:val="-4"/>
          <w:w w:val="95"/>
          <w:sz w:val="28"/>
          <w:szCs w:val="28"/>
        </w:rPr>
        <w:t>манев</w:t>
      </w:r>
      <w:r w:rsidRPr="00B3599F">
        <w:rPr>
          <w:color w:val="231F20"/>
          <w:w w:val="95"/>
          <w:sz w:val="28"/>
          <w:szCs w:val="28"/>
        </w:rPr>
        <w:t xml:space="preserve">ренные характеристики аппаратов. В результате </w:t>
      </w:r>
      <w:r w:rsidRPr="00B3599F">
        <w:rPr>
          <w:color w:val="231F20"/>
          <w:spacing w:val="-4"/>
          <w:w w:val="95"/>
          <w:sz w:val="28"/>
          <w:szCs w:val="28"/>
        </w:rPr>
        <w:t xml:space="preserve">этого </w:t>
      </w:r>
      <w:r w:rsidRPr="00B3599F">
        <w:rPr>
          <w:color w:val="231F20"/>
          <w:w w:val="95"/>
          <w:sz w:val="28"/>
          <w:szCs w:val="28"/>
        </w:rPr>
        <w:t xml:space="preserve">целый ряд подводно-технических работ остается </w:t>
      </w:r>
      <w:r w:rsidRPr="00B3599F">
        <w:rPr>
          <w:color w:val="231F20"/>
          <w:spacing w:val="-4"/>
          <w:w w:val="95"/>
          <w:sz w:val="28"/>
          <w:szCs w:val="28"/>
        </w:rPr>
        <w:t>невоз</w:t>
      </w:r>
      <w:r w:rsidRPr="00B3599F">
        <w:rPr>
          <w:color w:val="231F20"/>
          <w:sz w:val="28"/>
          <w:szCs w:val="28"/>
        </w:rPr>
        <w:t>можно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выполнить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без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привлечения</w:t>
      </w:r>
      <w:r w:rsidRPr="00B3599F">
        <w:rPr>
          <w:color w:val="231F20"/>
          <w:spacing w:val="-19"/>
          <w:sz w:val="28"/>
          <w:szCs w:val="28"/>
        </w:rPr>
        <w:t xml:space="preserve"> </w:t>
      </w:r>
      <w:r w:rsidRPr="00B3599F">
        <w:rPr>
          <w:color w:val="231F20"/>
          <w:sz w:val="28"/>
          <w:szCs w:val="28"/>
        </w:rPr>
        <w:t>водолазов</w:t>
      </w:r>
    </w:p>
    <w:p w:rsidR="0092082A" w:rsidRPr="005B1B70" w:rsidRDefault="0092082A" w:rsidP="0092082A">
      <w:pPr>
        <w:pStyle w:val="ad"/>
        <w:spacing w:before="93" w:line="360" w:lineRule="auto"/>
        <w:ind w:left="410"/>
        <w:rPr>
          <w:rFonts w:ascii="Times New Roman" w:hAnsi="Times New Roman" w:cs="Times New Roman"/>
          <w:sz w:val="28"/>
          <w:szCs w:val="28"/>
        </w:rPr>
      </w:pPr>
      <w:r w:rsidRPr="005B1B70">
        <w:rPr>
          <w:rFonts w:ascii="Times New Roman" w:hAnsi="Times New Roman" w:cs="Times New Roman"/>
          <w:color w:val="231F20"/>
          <w:sz w:val="28"/>
          <w:szCs w:val="28"/>
        </w:rPr>
        <w:t>Литература:</w:t>
      </w:r>
    </w:p>
    <w:p w:rsidR="0092082A" w:rsidRPr="005B1B70" w:rsidRDefault="0092082A" w:rsidP="0092082A">
      <w:pPr>
        <w:pStyle w:val="ad"/>
        <w:spacing w:before="11" w:line="360" w:lineRule="auto"/>
        <w:rPr>
          <w:rFonts w:ascii="Times New Roman" w:hAnsi="Times New Roman" w:cs="Times New Roman"/>
          <w:sz w:val="28"/>
          <w:szCs w:val="28"/>
        </w:rPr>
      </w:pPr>
    </w:p>
    <w:p w:rsidR="0092082A" w:rsidRPr="005B1B70" w:rsidRDefault="0092082A" w:rsidP="0092082A">
      <w:pPr>
        <w:pStyle w:val="a8"/>
        <w:numPr>
          <w:ilvl w:val="0"/>
          <w:numId w:val="4"/>
        </w:numPr>
        <w:tabs>
          <w:tab w:val="left" w:pos="830"/>
          <w:tab w:val="left" w:pos="831"/>
        </w:tabs>
        <w:overflowPunct/>
        <w:adjustRightInd/>
        <w:spacing w:line="360" w:lineRule="auto"/>
        <w:ind w:hanging="420"/>
        <w:contextualSpacing w:val="0"/>
        <w:jc w:val="both"/>
        <w:textAlignment w:val="auto"/>
        <w:rPr>
          <w:sz w:val="28"/>
          <w:szCs w:val="28"/>
        </w:rPr>
      </w:pPr>
      <w:r w:rsidRPr="005B1B70">
        <w:rPr>
          <w:color w:val="231F20"/>
          <w:sz w:val="28"/>
          <w:szCs w:val="28"/>
        </w:rPr>
        <w:t>Д.</w:t>
      </w:r>
      <w:r w:rsidRPr="005B1B70">
        <w:rPr>
          <w:color w:val="231F20"/>
          <w:spacing w:val="-29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В.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Войтов.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«Подводные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обитаемые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аппараты».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Издательство</w:t>
      </w:r>
      <w:r w:rsidRPr="005B1B70">
        <w:rPr>
          <w:color w:val="231F20"/>
          <w:spacing w:val="-10"/>
          <w:sz w:val="28"/>
          <w:szCs w:val="28"/>
        </w:rPr>
        <w:t xml:space="preserve"> </w:t>
      </w:r>
      <w:proofErr w:type="spellStart"/>
      <w:r w:rsidRPr="005B1B70">
        <w:rPr>
          <w:color w:val="231F20"/>
          <w:sz w:val="28"/>
          <w:szCs w:val="28"/>
        </w:rPr>
        <w:t>Астрель</w:t>
      </w:r>
      <w:proofErr w:type="spellEnd"/>
      <w:r w:rsidRPr="005B1B70">
        <w:rPr>
          <w:color w:val="231F20"/>
          <w:sz w:val="28"/>
          <w:szCs w:val="28"/>
        </w:rPr>
        <w:t>.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2002</w:t>
      </w:r>
      <w:r w:rsidRPr="005B1B70">
        <w:rPr>
          <w:color w:val="231F20"/>
          <w:spacing w:val="-11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год.</w:t>
      </w:r>
    </w:p>
    <w:p w:rsidR="0092082A" w:rsidRPr="005B1B70" w:rsidRDefault="0092082A" w:rsidP="0092082A">
      <w:pPr>
        <w:pStyle w:val="a8"/>
        <w:numPr>
          <w:ilvl w:val="0"/>
          <w:numId w:val="4"/>
        </w:numPr>
        <w:tabs>
          <w:tab w:val="left" w:pos="830"/>
          <w:tab w:val="left" w:pos="831"/>
        </w:tabs>
        <w:overflowPunct/>
        <w:adjustRightInd/>
        <w:spacing w:before="11" w:line="360" w:lineRule="auto"/>
        <w:ind w:hanging="420"/>
        <w:contextualSpacing w:val="0"/>
        <w:jc w:val="both"/>
        <w:textAlignment w:val="auto"/>
        <w:rPr>
          <w:sz w:val="28"/>
          <w:szCs w:val="28"/>
        </w:rPr>
      </w:pPr>
      <w:r w:rsidRPr="005B1B70">
        <w:rPr>
          <w:color w:val="231F20"/>
          <w:w w:val="95"/>
          <w:sz w:val="28"/>
          <w:szCs w:val="28"/>
        </w:rPr>
        <w:t>А.</w:t>
      </w:r>
      <w:r w:rsidRPr="005B1B70">
        <w:rPr>
          <w:color w:val="231F20"/>
          <w:spacing w:val="-34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Н.</w:t>
      </w:r>
      <w:r w:rsidRPr="005B1B70">
        <w:rPr>
          <w:color w:val="231F20"/>
          <w:spacing w:val="-23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Дмитриев.</w:t>
      </w:r>
      <w:r w:rsidRPr="005B1B70">
        <w:rPr>
          <w:color w:val="231F20"/>
          <w:spacing w:val="-2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«Проектирование</w:t>
      </w:r>
      <w:r w:rsidRPr="005B1B70">
        <w:rPr>
          <w:color w:val="231F20"/>
          <w:spacing w:val="-2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подводных</w:t>
      </w:r>
      <w:r w:rsidRPr="005B1B70">
        <w:rPr>
          <w:color w:val="231F20"/>
          <w:spacing w:val="-2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аппаратов».</w:t>
      </w:r>
      <w:r w:rsidRPr="005B1B70">
        <w:rPr>
          <w:color w:val="231F20"/>
          <w:spacing w:val="-23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Издательство</w:t>
      </w:r>
      <w:r w:rsidRPr="005B1B70">
        <w:rPr>
          <w:color w:val="231F20"/>
          <w:spacing w:val="-2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Судостроение.</w:t>
      </w:r>
      <w:r w:rsidRPr="005B1B70">
        <w:rPr>
          <w:color w:val="231F20"/>
          <w:spacing w:val="-2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Ленинград.</w:t>
      </w:r>
      <w:r w:rsidRPr="005B1B70">
        <w:rPr>
          <w:color w:val="231F20"/>
          <w:spacing w:val="-35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1978</w:t>
      </w:r>
      <w:r w:rsidRPr="005B1B70">
        <w:rPr>
          <w:color w:val="231F20"/>
          <w:spacing w:val="-2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год.</w:t>
      </w:r>
    </w:p>
    <w:p w:rsidR="0092082A" w:rsidRPr="005B1B70" w:rsidRDefault="0092082A" w:rsidP="0092082A">
      <w:pPr>
        <w:pStyle w:val="a8"/>
        <w:numPr>
          <w:ilvl w:val="0"/>
          <w:numId w:val="4"/>
        </w:numPr>
        <w:tabs>
          <w:tab w:val="left" w:pos="830"/>
          <w:tab w:val="left" w:pos="831"/>
        </w:tabs>
        <w:overflowPunct/>
        <w:adjustRightInd/>
        <w:spacing w:before="12" w:line="360" w:lineRule="auto"/>
        <w:ind w:hanging="420"/>
        <w:contextualSpacing w:val="0"/>
        <w:jc w:val="both"/>
        <w:textAlignment w:val="auto"/>
        <w:rPr>
          <w:sz w:val="28"/>
          <w:szCs w:val="28"/>
        </w:rPr>
      </w:pPr>
      <w:r w:rsidRPr="005B1B70">
        <w:rPr>
          <w:color w:val="231F20"/>
          <w:w w:val="95"/>
          <w:sz w:val="28"/>
          <w:szCs w:val="28"/>
        </w:rPr>
        <w:t>Е.Н.</w:t>
      </w:r>
      <w:r w:rsidRPr="005B1B70">
        <w:rPr>
          <w:color w:val="231F20"/>
          <w:spacing w:val="-33"/>
          <w:w w:val="95"/>
          <w:sz w:val="28"/>
          <w:szCs w:val="28"/>
        </w:rPr>
        <w:t xml:space="preserve"> </w:t>
      </w:r>
      <w:proofErr w:type="spellStart"/>
      <w:r w:rsidRPr="005B1B70">
        <w:rPr>
          <w:color w:val="231F20"/>
          <w:spacing w:val="-5"/>
          <w:w w:val="95"/>
          <w:sz w:val="28"/>
          <w:szCs w:val="28"/>
        </w:rPr>
        <w:t>Шанихин</w:t>
      </w:r>
      <w:proofErr w:type="spellEnd"/>
      <w:r w:rsidRPr="005B1B70">
        <w:rPr>
          <w:color w:val="231F20"/>
          <w:spacing w:val="-5"/>
          <w:w w:val="95"/>
          <w:sz w:val="28"/>
          <w:szCs w:val="28"/>
        </w:rPr>
        <w:t>.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«Глубоководные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аппараты».</w:t>
      </w:r>
      <w:r w:rsidRPr="005B1B70">
        <w:rPr>
          <w:color w:val="231F20"/>
          <w:spacing w:val="-37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Журнал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техника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молодежи.</w:t>
      </w:r>
      <w:r w:rsidRPr="005B1B70">
        <w:rPr>
          <w:color w:val="231F20"/>
          <w:spacing w:val="-37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Издательство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Восточный</w:t>
      </w:r>
      <w:r w:rsidRPr="005B1B70">
        <w:rPr>
          <w:color w:val="231F20"/>
          <w:spacing w:val="-37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горизонт.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4"/>
          <w:w w:val="95"/>
          <w:sz w:val="28"/>
          <w:szCs w:val="28"/>
        </w:rPr>
        <w:t>2003</w:t>
      </w:r>
      <w:r w:rsidRPr="005B1B70">
        <w:rPr>
          <w:color w:val="231F20"/>
          <w:spacing w:val="-38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>год.</w:t>
      </w:r>
    </w:p>
    <w:p w:rsidR="0092082A" w:rsidRPr="005B1B70" w:rsidRDefault="0092082A" w:rsidP="0092082A">
      <w:pPr>
        <w:pStyle w:val="a8"/>
        <w:numPr>
          <w:ilvl w:val="0"/>
          <w:numId w:val="4"/>
        </w:numPr>
        <w:tabs>
          <w:tab w:val="left" w:pos="830"/>
          <w:tab w:val="left" w:pos="831"/>
        </w:tabs>
        <w:overflowPunct/>
        <w:adjustRightInd/>
        <w:spacing w:before="11" w:line="360" w:lineRule="auto"/>
        <w:ind w:right="147" w:hanging="420"/>
        <w:contextualSpacing w:val="0"/>
        <w:jc w:val="both"/>
        <w:textAlignment w:val="auto"/>
        <w:rPr>
          <w:sz w:val="28"/>
          <w:szCs w:val="28"/>
        </w:rPr>
      </w:pPr>
      <w:r w:rsidRPr="005B1B70">
        <w:rPr>
          <w:color w:val="231F20"/>
          <w:w w:val="95"/>
          <w:sz w:val="28"/>
          <w:szCs w:val="28"/>
        </w:rPr>
        <w:t xml:space="preserve">Н. В. Захаров, В. А. Капустин. «Перспективные подводные робототехнические системы и сферы их </w:t>
      </w:r>
      <w:r w:rsidRPr="005B1B70">
        <w:rPr>
          <w:color w:val="231F20"/>
          <w:spacing w:val="-4"/>
          <w:w w:val="95"/>
          <w:sz w:val="28"/>
          <w:szCs w:val="28"/>
        </w:rPr>
        <w:t xml:space="preserve">приме- </w:t>
      </w:r>
      <w:r w:rsidRPr="005B1B70">
        <w:rPr>
          <w:color w:val="231F20"/>
          <w:sz w:val="28"/>
          <w:szCs w:val="28"/>
        </w:rPr>
        <w:t>нения». Журнал Морская биржа № 1(23). 2008</w:t>
      </w:r>
      <w:r w:rsidRPr="005B1B70">
        <w:rPr>
          <w:color w:val="231F20"/>
          <w:spacing w:val="-33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год.</w:t>
      </w:r>
    </w:p>
    <w:p w:rsidR="0092082A" w:rsidRPr="005B1B70" w:rsidRDefault="0092082A" w:rsidP="0092082A">
      <w:pPr>
        <w:pStyle w:val="a8"/>
        <w:numPr>
          <w:ilvl w:val="0"/>
          <w:numId w:val="4"/>
        </w:numPr>
        <w:tabs>
          <w:tab w:val="left" w:pos="830"/>
          <w:tab w:val="left" w:pos="831"/>
        </w:tabs>
        <w:overflowPunct/>
        <w:adjustRightInd/>
        <w:spacing w:line="360" w:lineRule="auto"/>
        <w:ind w:right="148" w:hanging="420"/>
        <w:contextualSpacing w:val="0"/>
        <w:jc w:val="both"/>
        <w:textAlignment w:val="auto"/>
        <w:rPr>
          <w:sz w:val="28"/>
          <w:szCs w:val="28"/>
        </w:rPr>
      </w:pPr>
      <w:r w:rsidRPr="005B1B70">
        <w:rPr>
          <w:color w:val="231F20"/>
          <w:w w:val="95"/>
          <w:sz w:val="28"/>
          <w:szCs w:val="28"/>
        </w:rPr>
        <w:t>Л.</w:t>
      </w:r>
      <w:r w:rsidRPr="005B1B70">
        <w:rPr>
          <w:color w:val="231F20"/>
          <w:spacing w:val="-30"/>
          <w:w w:val="95"/>
          <w:sz w:val="28"/>
          <w:szCs w:val="28"/>
        </w:rPr>
        <w:t xml:space="preserve"> </w:t>
      </w:r>
      <w:proofErr w:type="spellStart"/>
      <w:r w:rsidRPr="005B1B70">
        <w:rPr>
          <w:color w:val="231F20"/>
          <w:w w:val="95"/>
          <w:sz w:val="28"/>
          <w:szCs w:val="28"/>
        </w:rPr>
        <w:t>Богаров</w:t>
      </w:r>
      <w:proofErr w:type="spellEnd"/>
      <w:r w:rsidRPr="005B1B70">
        <w:rPr>
          <w:color w:val="231F20"/>
          <w:w w:val="95"/>
          <w:sz w:val="28"/>
          <w:szCs w:val="28"/>
        </w:rPr>
        <w:t>.</w:t>
      </w:r>
      <w:r w:rsidRPr="005B1B70">
        <w:rPr>
          <w:color w:val="231F20"/>
          <w:spacing w:val="-26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«</w:t>
      </w:r>
      <w:proofErr w:type="spellStart"/>
      <w:r w:rsidRPr="005B1B70">
        <w:rPr>
          <w:color w:val="231F20"/>
          <w:w w:val="95"/>
          <w:sz w:val="28"/>
          <w:szCs w:val="28"/>
        </w:rPr>
        <w:t>Микроробототехника</w:t>
      </w:r>
      <w:proofErr w:type="spellEnd"/>
      <w:r w:rsidRPr="005B1B70">
        <w:rPr>
          <w:color w:val="231F20"/>
          <w:w w:val="95"/>
          <w:sz w:val="28"/>
          <w:szCs w:val="28"/>
        </w:rPr>
        <w:t>.</w:t>
      </w:r>
      <w:r w:rsidRPr="005B1B70">
        <w:rPr>
          <w:color w:val="231F20"/>
          <w:spacing w:val="-27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Необитаемые</w:t>
      </w:r>
      <w:r w:rsidRPr="005B1B70">
        <w:rPr>
          <w:color w:val="231F20"/>
          <w:spacing w:val="-26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подводные</w:t>
      </w:r>
      <w:r w:rsidRPr="005B1B70">
        <w:rPr>
          <w:color w:val="231F20"/>
          <w:spacing w:val="-27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аппараты:</w:t>
      </w:r>
      <w:r w:rsidRPr="005B1B70">
        <w:rPr>
          <w:color w:val="231F20"/>
          <w:spacing w:val="-26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состояние</w:t>
      </w:r>
      <w:r w:rsidRPr="005B1B70">
        <w:rPr>
          <w:color w:val="231F20"/>
          <w:spacing w:val="-26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и</w:t>
      </w:r>
      <w:r w:rsidRPr="005B1B70">
        <w:rPr>
          <w:color w:val="231F20"/>
          <w:spacing w:val="-27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общие</w:t>
      </w:r>
      <w:r w:rsidRPr="005B1B70">
        <w:rPr>
          <w:color w:val="231F20"/>
          <w:spacing w:val="-26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тенденции</w:t>
      </w:r>
      <w:r w:rsidRPr="005B1B70">
        <w:rPr>
          <w:color w:val="231F20"/>
          <w:spacing w:val="-27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их</w:t>
      </w:r>
      <w:r w:rsidRPr="005B1B70">
        <w:rPr>
          <w:color w:val="231F20"/>
          <w:spacing w:val="-26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 xml:space="preserve">раз- </w:t>
      </w:r>
      <w:r w:rsidRPr="005B1B70">
        <w:rPr>
          <w:color w:val="231F20"/>
          <w:sz w:val="28"/>
          <w:szCs w:val="28"/>
        </w:rPr>
        <w:t>вития».</w:t>
      </w:r>
      <w:r w:rsidRPr="005B1B70">
        <w:rPr>
          <w:color w:val="231F20"/>
          <w:spacing w:val="-10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Журнал</w:t>
      </w:r>
      <w:r w:rsidRPr="005B1B70">
        <w:rPr>
          <w:color w:val="231F20"/>
          <w:spacing w:val="-9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Электроника:</w:t>
      </w:r>
      <w:r w:rsidRPr="005B1B70">
        <w:rPr>
          <w:color w:val="231F20"/>
          <w:spacing w:val="-10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наука,</w:t>
      </w:r>
      <w:r w:rsidRPr="005B1B70">
        <w:rPr>
          <w:color w:val="231F20"/>
          <w:spacing w:val="-9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технология,</w:t>
      </w:r>
      <w:r w:rsidRPr="005B1B70">
        <w:rPr>
          <w:color w:val="231F20"/>
          <w:spacing w:val="-10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бизнес.</w:t>
      </w:r>
      <w:r w:rsidRPr="005B1B70">
        <w:rPr>
          <w:color w:val="231F20"/>
          <w:spacing w:val="-9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№</w:t>
      </w:r>
      <w:r w:rsidRPr="005B1B70">
        <w:rPr>
          <w:color w:val="231F20"/>
          <w:spacing w:val="-3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7.</w:t>
      </w:r>
      <w:r w:rsidRPr="005B1B70">
        <w:rPr>
          <w:color w:val="231F20"/>
          <w:spacing w:val="-9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2009</w:t>
      </w:r>
      <w:r w:rsidRPr="005B1B70">
        <w:rPr>
          <w:color w:val="231F20"/>
          <w:spacing w:val="-10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год.</w:t>
      </w:r>
    </w:p>
    <w:p w:rsidR="0092082A" w:rsidRPr="005B1B70" w:rsidRDefault="0092082A" w:rsidP="0092082A">
      <w:pPr>
        <w:pStyle w:val="a8"/>
        <w:numPr>
          <w:ilvl w:val="0"/>
          <w:numId w:val="4"/>
        </w:numPr>
        <w:tabs>
          <w:tab w:val="left" w:pos="831"/>
        </w:tabs>
        <w:overflowPunct/>
        <w:adjustRightInd/>
        <w:spacing w:line="360" w:lineRule="auto"/>
        <w:ind w:right="148" w:hanging="420"/>
        <w:contextualSpacing w:val="0"/>
        <w:jc w:val="both"/>
        <w:textAlignment w:val="auto"/>
        <w:rPr>
          <w:sz w:val="28"/>
          <w:szCs w:val="28"/>
        </w:rPr>
      </w:pPr>
      <w:r w:rsidRPr="005B1B70">
        <w:rPr>
          <w:color w:val="231F20"/>
          <w:w w:val="95"/>
          <w:sz w:val="28"/>
          <w:szCs w:val="28"/>
        </w:rPr>
        <w:t>Б.</w:t>
      </w:r>
      <w:r w:rsidRPr="005B1B70">
        <w:rPr>
          <w:color w:val="231F20"/>
          <w:spacing w:val="-3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А.</w:t>
      </w:r>
      <w:r w:rsidRPr="005B1B70">
        <w:rPr>
          <w:color w:val="231F20"/>
          <w:spacing w:val="-18"/>
          <w:w w:val="95"/>
          <w:sz w:val="28"/>
          <w:szCs w:val="28"/>
        </w:rPr>
        <w:t xml:space="preserve"> </w:t>
      </w:r>
      <w:proofErr w:type="spellStart"/>
      <w:r w:rsidRPr="005B1B70">
        <w:rPr>
          <w:color w:val="231F20"/>
          <w:w w:val="95"/>
          <w:sz w:val="28"/>
          <w:szCs w:val="28"/>
        </w:rPr>
        <w:t>Бугаенко</w:t>
      </w:r>
      <w:proofErr w:type="spellEnd"/>
      <w:r w:rsidRPr="005B1B70">
        <w:rPr>
          <w:color w:val="231F20"/>
          <w:w w:val="95"/>
          <w:sz w:val="28"/>
          <w:szCs w:val="28"/>
        </w:rPr>
        <w:t>,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А.</w:t>
      </w:r>
      <w:r w:rsidRPr="005B1B70">
        <w:rPr>
          <w:color w:val="231F20"/>
          <w:spacing w:val="-32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Ф.</w:t>
      </w:r>
      <w:r w:rsidRPr="005B1B70">
        <w:rPr>
          <w:color w:val="231F20"/>
          <w:spacing w:val="-18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Галь.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«Назначение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и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классификация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необитаемых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подводных аппаратов».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w w:val="95"/>
          <w:sz w:val="28"/>
          <w:szCs w:val="28"/>
        </w:rPr>
        <w:t>Статья</w:t>
      </w:r>
      <w:r w:rsidRPr="005B1B70">
        <w:rPr>
          <w:color w:val="231F20"/>
          <w:spacing w:val="1"/>
          <w:w w:val="95"/>
          <w:sz w:val="28"/>
          <w:szCs w:val="28"/>
        </w:rPr>
        <w:t xml:space="preserve"> </w:t>
      </w:r>
      <w:r w:rsidRPr="005B1B70">
        <w:rPr>
          <w:color w:val="231F20"/>
          <w:spacing w:val="-5"/>
          <w:w w:val="95"/>
          <w:sz w:val="28"/>
          <w:szCs w:val="28"/>
        </w:rPr>
        <w:t xml:space="preserve">кон- </w:t>
      </w:r>
      <w:proofErr w:type="spellStart"/>
      <w:r w:rsidRPr="005B1B70">
        <w:rPr>
          <w:color w:val="231F20"/>
          <w:w w:val="90"/>
          <w:sz w:val="28"/>
          <w:szCs w:val="28"/>
        </w:rPr>
        <w:t>ференции</w:t>
      </w:r>
      <w:proofErr w:type="spellEnd"/>
      <w:r w:rsidRPr="005B1B70">
        <w:rPr>
          <w:color w:val="231F20"/>
          <w:w w:val="90"/>
          <w:sz w:val="28"/>
          <w:szCs w:val="28"/>
        </w:rPr>
        <w:t xml:space="preserve"> «Подводная техника и технология» Национального Университета Кораблестроения им. Макарова.  </w:t>
      </w:r>
      <w:r w:rsidRPr="005B1B70">
        <w:rPr>
          <w:color w:val="231F20"/>
          <w:sz w:val="28"/>
          <w:szCs w:val="28"/>
        </w:rPr>
        <w:t>г. Николаев.</w:t>
      </w:r>
      <w:r w:rsidRPr="005B1B70">
        <w:rPr>
          <w:color w:val="231F20"/>
          <w:spacing w:val="-10"/>
          <w:sz w:val="28"/>
          <w:szCs w:val="28"/>
        </w:rPr>
        <w:t xml:space="preserve"> </w:t>
      </w:r>
      <w:r w:rsidRPr="005B1B70">
        <w:rPr>
          <w:color w:val="231F20"/>
          <w:sz w:val="28"/>
          <w:szCs w:val="28"/>
        </w:rPr>
        <w:t>Украина.</w:t>
      </w:r>
    </w:p>
    <w:p w:rsidR="0092082A" w:rsidRPr="005B1B70" w:rsidRDefault="0092082A" w:rsidP="0092082A">
      <w:pPr>
        <w:rPr>
          <w:sz w:val="28"/>
          <w:szCs w:val="28"/>
        </w:rPr>
      </w:pPr>
    </w:p>
    <w:p w:rsidR="0092082A" w:rsidRDefault="0092082A" w:rsidP="00B64341">
      <w:pPr>
        <w:jc w:val="center"/>
      </w:pPr>
    </w:p>
    <w:sectPr w:rsidR="0092082A" w:rsidSect="00480A7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2FE" w:rsidRDefault="001132FE" w:rsidP="00480A74">
      <w:r>
        <w:separator/>
      </w:r>
    </w:p>
  </w:endnote>
  <w:endnote w:type="continuationSeparator" w:id="0">
    <w:p w:rsidR="001132FE" w:rsidRDefault="001132FE" w:rsidP="00480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34157"/>
      <w:docPartObj>
        <w:docPartGallery w:val="Page Numbers (Bottom of Page)"/>
        <w:docPartUnique/>
      </w:docPartObj>
    </w:sdtPr>
    <w:sdtContent>
      <w:p w:rsidR="00480A74" w:rsidRDefault="00216997">
        <w:pPr>
          <w:pStyle w:val="ab"/>
          <w:jc w:val="center"/>
        </w:pPr>
        <w:fldSimple w:instr=" PAGE   \* MERGEFORMAT ">
          <w:r w:rsidR="0092082A">
            <w:rPr>
              <w:noProof/>
            </w:rPr>
            <w:t>2</w:t>
          </w:r>
        </w:fldSimple>
      </w:p>
    </w:sdtContent>
  </w:sdt>
  <w:p w:rsidR="00480A74" w:rsidRDefault="00480A7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2FE" w:rsidRDefault="001132FE" w:rsidP="00480A74">
      <w:r>
        <w:separator/>
      </w:r>
    </w:p>
  </w:footnote>
  <w:footnote w:type="continuationSeparator" w:id="0">
    <w:p w:rsidR="001132FE" w:rsidRDefault="001132FE" w:rsidP="00480A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4C94"/>
    <w:multiLevelType w:val="hybridMultilevel"/>
    <w:tmpl w:val="330A771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55D33B7"/>
    <w:multiLevelType w:val="hybridMultilevel"/>
    <w:tmpl w:val="5E6019F6"/>
    <w:lvl w:ilvl="0" w:tplc="61A42DD2">
      <w:numFmt w:val="bullet"/>
      <w:lvlText w:val="–"/>
      <w:lvlJc w:val="left"/>
      <w:pPr>
        <w:ind w:left="150" w:hanging="260"/>
      </w:pPr>
      <w:rPr>
        <w:rFonts w:ascii="Book Antiqua" w:eastAsia="Book Antiqua" w:hAnsi="Book Antiqua" w:cs="Book Antiqua" w:hint="default"/>
        <w:color w:val="231F20"/>
        <w:w w:val="166"/>
        <w:sz w:val="20"/>
        <w:szCs w:val="20"/>
        <w:lang w:val="ru-RU" w:eastAsia="ru-RU" w:bidi="ru-RU"/>
      </w:rPr>
    </w:lvl>
    <w:lvl w:ilvl="1" w:tplc="5F8048F8">
      <w:numFmt w:val="bullet"/>
      <w:lvlText w:val="•"/>
      <w:lvlJc w:val="left"/>
      <w:pPr>
        <w:ind w:left="670" w:hanging="260"/>
      </w:pPr>
      <w:rPr>
        <w:rFonts w:hint="default"/>
        <w:lang w:val="ru-RU" w:eastAsia="ru-RU" w:bidi="ru-RU"/>
      </w:rPr>
    </w:lvl>
    <w:lvl w:ilvl="2" w:tplc="B9DA662A">
      <w:numFmt w:val="bullet"/>
      <w:lvlText w:val="•"/>
      <w:lvlJc w:val="left"/>
      <w:pPr>
        <w:ind w:left="1180" w:hanging="260"/>
      </w:pPr>
      <w:rPr>
        <w:rFonts w:hint="default"/>
        <w:lang w:val="ru-RU" w:eastAsia="ru-RU" w:bidi="ru-RU"/>
      </w:rPr>
    </w:lvl>
    <w:lvl w:ilvl="3" w:tplc="E6CEFCBC">
      <w:numFmt w:val="bullet"/>
      <w:lvlText w:val="•"/>
      <w:lvlJc w:val="left"/>
      <w:pPr>
        <w:ind w:left="1690" w:hanging="260"/>
      </w:pPr>
      <w:rPr>
        <w:rFonts w:hint="default"/>
        <w:lang w:val="ru-RU" w:eastAsia="ru-RU" w:bidi="ru-RU"/>
      </w:rPr>
    </w:lvl>
    <w:lvl w:ilvl="4" w:tplc="3D3446CC">
      <w:numFmt w:val="bullet"/>
      <w:lvlText w:val="•"/>
      <w:lvlJc w:val="left"/>
      <w:pPr>
        <w:ind w:left="2200" w:hanging="260"/>
      </w:pPr>
      <w:rPr>
        <w:rFonts w:hint="default"/>
        <w:lang w:val="ru-RU" w:eastAsia="ru-RU" w:bidi="ru-RU"/>
      </w:rPr>
    </w:lvl>
    <w:lvl w:ilvl="5" w:tplc="7772CB9A">
      <w:numFmt w:val="bullet"/>
      <w:lvlText w:val="•"/>
      <w:lvlJc w:val="left"/>
      <w:pPr>
        <w:ind w:left="2710" w:hanging="260"/>
      </w:pPr>
      <w:rPr>
        <w:rFonts w:hint="default"/>
        <w:lang w:val="ru-RU" w:eastAsia="ru-RU" w:bidi="ru-RU"/>
      </w:rPr>
    </w:lvl>
    <w:lvl w:ilvl="6" w:tplc="5F2EE694">
      <w:numFmt w:val="bullet"/>
      <w:lvlText w:val="•"/>
      <w:lvlJc w:val="left"/>
      <w:pPr>
        <w:ind w:left="3220" w:hanging="260"/>
      </w:pPr>
      <w:rPr>
        <w:rFonts w:hint="default"/>
        <w:lang w:val="ru-RU" w:eastAsia="ru-RU" w:bidi="ru-RU"/>
      </w:rPr>
    </w:lvl>
    <w:lvl w:ilvl="7" w:tplc="7850FE68">
      <w:numFmt w:val="bullet"/>
      <w:lvlText w:val="•"/>
      <w:lvlJc w:val="left"/>
      <w:pPr>
        <w:ind w:left="3731" w:hanging="260"/>
      </w:pPr>
      <w:rPr>
        <w:rFonts w:hint="default"/>
        <w:lang w:val="ru-RU" w:eastAsia="ru-RU" w:bidi="ru-RU"/>
      </w:rPr>
    </w:lvl>
    <w:lvl w:ilvl="8" w:tplc="7FC2ABDA">
      <w:numFmt w:val="bullet"/>
      <w:lvlText w:val="•"/>
      <w:lvlJc w:val="left"/>
      <w:pPr>
        <w:ind w:left="4241" w:hanging="260"/>
      </w:pPr>
      <w:rPr>
        <w:rFonts w:hint="default"/>
        <w:lang w:val="ru-RU" w:eastAsia="ru-RU" w:bidi="ru-RU"/>
      </w:rPr>
    </w:lvl>
  </w:abstractNum>
  <w:abstractNum w:abstractNumId="2">
    <w:nsid w:val="1F7A45FD"/>
    <w:multiLevelType w:val="hybridMultilevel"/>
    <w:tmpl w:val="584CF42A"/>
    <w:lvl w:ilvl="0" w:tplc="AB3231F2">
      <w:start w:val="1"/>
      <w:numFmt w:val="decimal"/>
      <w:lvlText w:val="%1)"/>
      <w:lvlJc w:val="left"/>
      <w:pPr>
        <w:ind w:left="670" w:hanging="260"/>
      </w:pPr>
      <w:rPr>
        <w:rFonts w:ascii="Book Antiqua" w:eastAsia="Book Antiqua" w:hAnsi="Book Antiqua" w:cs="Book Antiqua" w:hint="default"/>
        <w:color w:val="231F20"/>
        <w:w w:val="107"/>
        <w:sz w:val="20"/>
        <w:szCs w:val="20"/>
        <w:lang w:val="ru-RU" w:eastAsia="ru-RU" w:bidi="ru-RU"/>
      </w:rPr>
    </w:lvl>
    <w:lvl w:ilvl="1" w:tplc="56EE7822">
      <w:numFmt w:val="bullet"/>
      <w:lvlText w:val="•"/>
      <w:lvlJc w:val="left"/>
      <w:pPr>
        <w:ind w:left="1138" w:hanging="260"/>
      </w:pPr>
      <w:rPr>
        <w:rFonts w:hint="default"/>
        <w:lang w:val="ru-RU" w:eastAsia="ru-RU" w:bidi="ru-RU"/>
      </w:rPr>
    </w:lvl>
    <w:lvl w:ilvl="2" w:tplc="160C4DA0">
      <w:numFmt w:val="bullet"/>
      <w:lvlText w:val="•"/>
      <w:lvlJc w:val="left"/>
      <w:pPr>
        <w:ind w:left="1596" w:hanging="260"/>
      </w:pPr>
      <w:rPr>
        <w:rFonts w:hint="default"/>
        <w:lang w:val="ru-RU" w:eastAsia="ru-RU" w:bidi="ru-RU"/>
      </w:rPr>
    </w:lvl>
    <w:lvl w:ilvl="3" w:tplc="61E27262">
      <w:numFmt w:val="bullet"/>
      <w:lvlText w:val="•"/>
      <w:lvlJc w:val="left"/>
      <w:pPr>
        <w:ind w:left="2054" w:hanging="260"/>
      </w:pPr>
      <w:rPr>
        <w:rFonts w:hint="default"/>
        <w:lang w:val="ru-RU" w:eastAsia="ru-RU" w:bidi="ru-RU"/>
      </w:rPr>
    </w:lvl>
    <w:lvl w:ilvl="4" w:tplc="B538D096">
      <w:numFmt w:val="bullet"/>
      <w:lvlText w:val="•"/>
      <w:lvlJc w:val="left"/>
      <w:pPr>
        <w:ind w:left="2512" w:hanging="260"/>
      </w:pPr>
      <w:rPr>
        <w:rFonts w:hint="default"/>
        <w:lang w:val="ru-RU" w:eastAsia="ru-RU" w:bidi="ru-RU"/>
      </w:rPr>
    </w:lvl>
    <w:lvl w:ilvl="5" w:tplc="B5287582">
      <w:numFmt w:val="bullet"/>
      <w:lvlText w:val="•"/>
      <w:lvlJc w:val="left"/>
      <w:pPr>
        <w:ind w:left="2970" w:hanging="260"/>
      </w:pPr>
      <w:rPr>
        <w:rFonts w:hint="default"/>
        <w:lang w:val="ru-RU" w:eastAsia="ru-RU" w:bidi="ru-RU"/>
      </w:rPr>
    </w:lvl>
    <w:lvl w:ilvl="6" w:tplc="6CB614E6">
      <w:numFmt w:val="bullet"/>
      <w:lvlText w:val="•"/>
      <w:lvlJc w:val="left"/>
      <w:pPr>
        <w:ind w:left="3428" w:hanging="260"/>
      </w:pPr>
      <w:rPr>
        <w:rFonts w:hint="default"/>
        <w:lang w:val="ru-RU" w:eastAsia="ru-RU" w:bidi="ru-RU"/>
      </w:rPr>
    </w:lvl>
    <w:lvl w:ilvl="7" w:tplc="2E42F7BE">
      <w:numFmt w:val="bullet"/>
      <w:lvlText w:val="•"/>
      <w:lvlJc w:val="left"/>
      <w:pPr>
        <w:ind w:left="3887" w:hanging="260"/>
      </w:pPr>
      <w:rPr>
        <w:rFonts w:hint="default"/>
        <w:lang w:val="ru-RU" w:eastAsia="ru-RU" w:bidi="ru-RU"/>
      </w:rPr>
    </w:lvl>
    <w:lvl w:ilvl="8" w:tplc="E104043C">
      <w:numFmt w:val="bullet"/>
      <w:lvlText w:val="•"/>
      <w:lvlJc w:val="left"/>
      <w:pPr>
        <w:ind w:left="4345" w:hanging="260"/>
      </w:pPr>
      <w:rPr>
        <w:rFonts w:hint="default"/>
        <w:lang w:val="ru-RU" w:eastAsia="ru-RU" w:bidi="ru-RU"/>
      </w:rPr>
    </w:lvl>
  </w:abstractNum>
  <w:abstractNum w:abstractNumId="3">
    <w:nsid w:val="4D4D3D06"/>
    <w:multiLevelType w:val="hybridMultilevel"/>
    <w:tmpl w:val="BC0EE0E2"/>
    <w:lvl w:ilvl="0" w:tplc="EEB89572">
      <w:start w:val="1"/>
      <w:numFmt w:val="decimal"/>
      <w:lvlText w:val="%1."/>
      <w:lvlJc w:val="left"/>
      <w:pPr>
        <w:ind w:left="830" w:hanging="421"/>
      </w:pPr>
      <w:rPr>
        <w:rFonts w:ascii="Book Antiqua" w:eastAsia="Book Antiqua" w:hAnsi="Book Antiqua" w:cs="Book Antiqua" w:hint="default"/>
        <w:color w:val="231F20"/>
        <w:w w:val="106"/>
        <w:sz w:val="20"/>
        <w:szCs w:val="20"/>
        <w:lang w:val="ru-RU" w:eastAsia="ru-RU" w:bidi="ru-RU"/>
      </w:rPr>
    </w:lvl>
    <w:lvl w:ilvl="1" w:tplc="9B36DD5A">
      <w:numFmt w:val="bullet"/>
      <w:lvlText w:val="•"/>
      <w:lvlJc w:val="left"/>
      <w:pPr>
        <w:ind w:left="1806" w:hanging="421"/>
      </w:pPr>
      <w:rPr>
        <w:rFonts w:hint="default"/>
        <w:lang w:val="ru-RU" w:eastAsia="ru-RU" w:bidi="ru-RU"/>
      </w:rPr>
    </w:lvl>
    <w:lvl w:ilvl="2" w:tplc="3FAE569E">
      <w:numFmt w:val="bullet"/>
      <w:lvlText w:val="•"/>
      <w:lvlJc w:val="left"/>
      <w:pPr>
        <w:ind w:left="2773" w:hanging="421"/>
      </w:pPr>
      <w:rPr>
        <w:rFonts w:hint="default"/>
        <w:lang w:val="ru-RU" w:eastAsia="ru-RU" w:bidi="ru-RU"/>
      </w:rPr>
    </w:lvl>
    <w:lvl w:ilvl="3" w:tplc="807A6E8C">
      <w:numFmt w:val="bullet"/>
      <w:lvlText w:val="•"/>
      <w:lvlJc w:val="left"/>
      <w:pPr>
        <w:ind w:left="3739" w:hanging="421"/>
      </w:pPr>
      <w:rPr>
        <w:rFonts w:hint="default"/>
        <w:lang w:val="ru-RU" w:eastAsia="ru-RU" w:bidi="ru-RU"/>
      </w:rPr>
    </w:lvl>
    <w:lvl w:ilvl="4" w:tplc="76C62644">
      <w:numFmt w:val="bullet"/>
      <w:lvlText w:val="•"/>
      <w:lvlJc w:val="left"/>
      <w:pPr>
        <w:ind w:left="4706" w:hanging="421"/>
      </w:pPr>
      <w:rPr>
        <w:rFonts w:hint="default"/>
        <w:lang w:val="ru-RU" w:eastAsia="ru-RU" w:bidi="ru-RU"/>
      </w:rPr>
    </w:lvl>
    <w:lvl w:ilvl="5" w:tplc="41D61A28">
      <w:numFmt w:val="bullet"/>
      <w:lvlText w:val="•"/>
      <w:lvlJc w:val="left"/>
      <w:pPr>
        <w:ind w:left="5672" w:hanging="421"/>
      </w:pPr>
      <w:rPr>
        <w:rFonts w:hint="default"/>
        <w:lang w:val="ru-RU" w:eastAsia="ru-RU" w:bidi="ru-RU"/>
      </w:rPr>
    </w:lvl>
    <w:lvl w:ilvl="6" w:tplc="E62CCE7E">
      <w:numFmt w:val="bullet"/>
      <w:lvlText w:val="•"/>
      <w:lvlJc w:val="left"/>
      <w:pPr>
        <w:ind w:left="6639" w:hanging="421"/>
      </w:pPr>
      <w:rPr>
        <w:rFonts w:hint="default"/>
        <w:lang w:val="ru-RU" w:eastAsia="ru-RU" w:bidi="ru-RU"/>
      </w:rPr>
    </w:lvl>
    <w:lvl w:ilvl="7" w:tplc="6C0435C2">
      <w:numFmt w:val="bullet"/>
      <w:lvlText w:val="•"/>
      <w:lvlJc w:val="left"/>
      <w:pPr>
        <w:ind w:left="7605" w:hanging="421"/>
      </w:pPr>
      <w:rPr>
        <w:rFonts w:hint="default"/>
        <w:lang w:val="ru-RU" w:eastAsia="ru-RU" w:bidi="ru-RU"/>
      </w:rPr>
    </w:lvl>
    <w:lvl w:ilvl="8" w:tplc="AF6676AC">
      <w:numFmt w:val="bullet"/>
      <w:lvlText w:val="•"/>
      <w:lvlJc w:val="left"/>
      <w:pPr>
        <w:ind w:left="8572" w:hanging="42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341"/>
    <w:rsid w:val="001132FE"/>
    <w:rsid w:val="00174727"/>
    <w:rsid w:val="00194F13"/>
    <w:rsid w:val="00216997"/>
    <w:rsid w:val="00244B0D"/>
    <w:rsid w:val="00312F0F"/>
    <w:rsid w:val="003B7365"/>
    <w:rsid w:val="003C49E5"/>
    <w:rsid w:val="003D5998"/>
    <w:rsid w:val="00410A35"/>
    <w:rsid w:val="00480A74"/>
    <w:rsid w:val="004843E1"/>
    <w:rsid w:val="00543E3A"/>
    <w:rsid w:val="006677AF"/>
    <w:rsid w:val="007E3870"/>
    <w:rsid w:val="0092082A"/>
    <w:rsid w:val="009D100A"/>
    <w:rsid w:val="00A94BD7"/>
    <w:rsid w:val="00AC11F1"/>
    <w:rsid w:val="00B50420"/>
    <w:rsid w:val="00B64341"/>
    <w:rsid w:val="00CE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4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C11F1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rsid w:val="00B64341"/>
    <w:pPr>
      <w:widowControl/>
      <w:overflowPunct/>
      <w:autoSpaceDE/>
      <w:autoSpaceDN/>
      <w:adjustRightInd/>
      <w:spacing w:after="200" w:line="276" w:lineRule="auto"/>
      <w:ind w:left="708"/>
      <w:textAlignment w:val="auto"/>
    </w:pPr>
    <w:rPr>
      <w:rFonts w:eastAsia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4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43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312F0F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</w:style>
  <w:style w:type="character" w:customStyle="1" w:styleId="10">
    <w:name w:val="Заголовок 1 Знак"/>
    <w:basedOn w:val="a0"/>
    <w:link w:val="1"/>
    <w:uiPriority w:val="9"/>
    <w:rsid w:val="00AC11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4843E1"/>
    <w:rPr>
      <w:color w:val="0000FF"/>
      <w:u w:val="single"/>
    </w:rPr>
  </w:style>
  <w:style w:type="paragraph" w:styleId="a8">
    <w:name w:val="List Paragraph"/>
    <w:basedOn w:val="a"/>
    <w:uiPriority w:val="1"/>
    <w:qFormat/>
    <w:rsid w:val="00194F1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80A74"/>
    <w:pPr>
      <w:tabs>
        <w:tab w:val="center" w:pos="4513"/>
        <w:tab w:val="right" w:pos="902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0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80A74"/>
    <w:pPr>
      <w:tabs>
        <w:tab w:val="center" w:pos="4513"/>
        <w:tab w:val="right" w:pos="902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80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92082A"/>
    <w:pPr>
      <w:overflowPunct/>
      <w:adjustRightInd/>
      <w:textAlignment w:val="auto"/>
    </w:pPr>
    <w:rPr>
      <w:rFonts w:ascii="Book Antiqua" w:eastAsia="Book Antiqua" w:hAnsi="Book Antiqua" w:cs="Book Antiqua"/>
      <w:sz w:val="20"/>
      <w:szCs w:val="20"/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92082A"/>
    <w:rPr>
      <w:rFonts w:ascii="Book Antiqua" w:eastAsia="Book Antiqua" w:hAnsi="Book Antiqua" w:cs="Book Antiqua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Boryanskey</dc:creator>
  <cp:lastModifiedBy>Boryanskey</cp:lastModifiedBy>
  <cp:revision>3</cp:revision>
  <cp:lastPrinted>2019-01-14T19:14:00Z</cp:lastPrinted>
  <dcterms:created xsi:type="dcterms:W3CDTF">2019-01-14T19:13:00Z</dcterms:created>
  <dcterms:modified xsi:type="dcterms:W3CDTF">2019-01-14T19:14:00Z</dcterms:modified>
</cp:coreProperties>
</file>