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800" w:rsidRPr="00EC6800" w:rsidRDefault="00EC6800" w:rsidP="00EC6800">
      <w:pPr>
        <w:spacing w:after="0" w:line="240" w:lineRule="auto"/>
        <w:rPr>
          <w:rFonts w:ascii="Times New Roman" w:hAnsi="Times New Roman" w:cs="Times New Roman"/>
          <w:caps/>
        </w:rPr>
      </w:pPr>
      <w:r w:rsidRPr="00EC6800">
        <w:rPr>
          <w:rFonts w:ascii="Times New Roman" w:hAnsi="Times New Roman" w:cs="Times New Roman"/>
          <w:caps/>
        </w:rPr>
        <w:t>УДК 620.171.35</w:t>
      </w:r>
    </w:p>
    <w:p w:rsidR="00EC6800" w:rsidRDefault="00EC6800" w:rsidP="00710661">
      <w:pPr>
        <w:spacing w:before="120" w:after="120" w:line="240" w:lineRule="auto"/>
        <w:jc w:val="center"/>
        <w:rPr>
          <w:rFonts w:ascii="Times New Roman" w:hAnsi="Times New Roman" w:cs="Times New Roman"/>
          <w:b/>
        </w:rPr>
      </w:pPr>
      <w:r>
        <w:rPr>
          <w:rFonts w:ascii="Times New Roman" w:hAnsi="Times New Roman" w:cs="Times New Roman"/>
          <w:b/>
        </w:rPr>
        <w:t>ОСОБЕННОСТИ РАСЧЕТА МЕШАЮЩИХ ОТРАЖЕНИЙ ОТ ЗЕМНОЙ ПОВЕРХНОСТИ НА ВХОДЕ УСТРОЙСТВ ГСН РАКЕТ «ВОЗДУХ-ЗЕМЛЯ»</w:t>
      </w:r>
    </w:p>
    <w:p w:rsidR="00EC6800" w:rsidRDefault="00EC6800" w:rsidP="00710661">
      <w:pPr>
        <w:spacing w:before="120" w:after="120" w:line="240" w:lineRule="auto"/>
        <w:jc w:val="center"/>
        <w:rPr>
          <w:rFonts w:ascii="Times New Roman" w:hAnsi="Times New Roman" w:cs="Times New Roman"/>
          <w:b/>
        </w:rPr>
      </w:pPr>
      <w:r>
        <w:rPr>
          <w:rFonts w:ascii="Times New Roman" w:hAnsi="Times New Roman" w:cs="Times New Roman"/>
          <w:b/>
        </w:rPr>
        <w:t xml:space="preserve">М.С. </w:t>
      </w:r>
      <w:proofErr w:type="spellStart"/>
      <w:r>
        <w:rPr>
          <w:rFonts w:ascii="Times New Roman" w:hAnsi="Times New Roman" w:cs="Times New Roman"/>
          <w:b/>
        </w:rPr>
        <w:t>Вершилев</w:t>
      </w:r>
      <w:proofErr w:type="spellEnd"/>
    </w:p>
    <w:p w:rsidR="00EC6800" w:rsidRDefault="00EC6800" w:rsidP="00710661">
      <w:pPr>
        <w:spacing w:before="120" w:after="120" w:line="240" w:lineRule="auto"/>
        <w:jc w:val="center"/>
        <w:rPr>
          <w:rFonts w:ascii="Times New Roman" w:hAnsi="Times New Roman" w:cs="Times New Roman"/>
          <w:b/>
        </w:rPr>
      </w:pPr>
      <w:r>
        <w:rPr>
          <w:rFonts w:ascii="Times New Roman" w:hAnsi="Times New Roman" w:cs="Times New Roman"/>
          <w:b/>
        </w:rPr>
        <w:t>Рецензент</w:t>
      </w:r>
    </w:p>
    <w:p w:rsidR="001C7481" w:rsidRDefault="00EC6800" w:rsidP="001C7481">
      <w:pPr>
        <w:spacing w:before="120" w:after="0" w:line="240" w:lineRule="auto"/>
        <w:jc w:val="center"/>
        <w:rPr>
          <w:rFonts w:ascii="Times New Roman" w:hAnsi="Times New Roman" w:cs="Times New Roman"/>
          <w:i/>
        </w:rPr>
      </w:pPr>
      <w:r w:rsidRPr="00E5361F">
        <w:rPr>
          <w:rFonts w:ascii="Times New Roman" w:hAnsi="Times New Roman" w:cs="Times New Roman"/>
          <w:i/>
        </w:rPr>
        <w:t>Балтийский государственный технический университет «ВОЕНМЕХ» им. Д.Ф. Устинова,</w:t>
      </w:r>
    </w:p>
    <w:p w:rsidR="00EC6800" w:rsidRDefault="00EC6800" w:rsidP="001C7481">
      <w:pPr>
        <w:spacing w:after="120" w:line="240" w:lineRule="auto"/>
        <w:jc w:val="center"/>
        <w:rPr>
          <w:rFonts w:ascii="Times New Roman" w:hAnsi="Times New Roman" w:cs="Times New Roman"/>
          <w:i/>
        </w:rPr>
      </w:pPr>
      <w:r w:rsidRPr="00E5361F">
        <w:rPr>
          <w:rFonts w:ascii="Times New Roman" w:hAnsi="Times New Roman" w:cs="Times New Roman"/>
          <w:i/>
        </w:rPr>
        <w:t>г. Санкт-Петербург</w:t>
      </w:r>
    </w:p>
    <w:p w:rsidR="00710661" w:rsidRDefault="004F5811" w:rsidP="00C46DEC">
      <w:pPr>
        <w:spacing w:before="120" w:after="120" w:line="240" w:lineRule="auto"/>
        <w:ind w:firstLine="567"/>
        <w:jc w:val="both"/>
        <w:rPr>
          <w:rFonts w:ascii="Times New Roman" w:hAnsi="Times New Roman" w:cs="Times New Roman"/>
          <w:i/>
        </w:rPr>
      </w:pPr>
      <w:r>
        <w:rPr>
          <w:rFonts w:ascii="Times New Roman" w:hAnsi="Times New Roman" w:cs="Times New Roman"/>
          <w:i/>
        </w:rPr>
        <w:t xml:space="preserve">Автором </w:t>
      </w:r>
      <w:r w:rsidR="009757AE">
        <w:rPr>
          <w:rFonts w:ascii="Times New Roman" w:hAnsi="Times New Roman" w:cs="Times New Roman"/>
          <w:i/>
        </w:rPr>
        <w:t xml:space="preserve">рассмотрена проблема выделения цели на фоне </w:t>
      </w:r>
      <w:proofErr w:type="gramStart"/>
      <w:r w:rsidR="009757AE">
        <w:rPr>
          <w:rFonts w:ascii="Times New Roman" w:hAnsi="Times New Roman" w:cs="Times New Roman"/>
          <w:i/>
        </w:rPr>
        <w:t>интенсивных</w:t>
      </w:r>
      <w:proofErr w:type="gramEnd"/>
      <w:r w:rsidR="009757AE">
        <w:rPr>
          <w:rFonts w:ascii="Times New Roman" w:hAnsi="Times New Roman" w:cs="Times New Roman"/>
          <w:i/>
        </w:rPr>
        <w:t xml:space="preserve"> ПП различного происхождения. Показано, что </w:t>
      </w:r>
      <w:r w:rsidR="00710661">
        <w:rPr>
          <w:rFonts w:ascii="Times New Roman" w:hAnsi="Times New Roman" w:cs="Times New Roman"/>
          <w:i/>
        </w:rPr>
        <w:t>для селекции</w:t>
      </w:r>
      <w:r w:rsidR="009757AE">
        <w:rPr>
          <w:rFonts w:ascii="Times New Roman" w:hAnsi="Times New Roman" w:cs="Times New Roman"/>
          <w:i/>
        </w:rPr>
        <w:t xml:space="preserve"> целей </w:t>
      </w:r>
      <w:r w:rsidR="00710661">
        <w:rPr>
          <w:rFonts w:ascii="Times New Roman" w:hAnsi="Times New Roman" w:cs="Times New Roman"/>
          <w:i/>
        </w:rPr>
        <w:t>необходимо существование</w:t>
      </w:r>
      <w:r w:rsidR="009757AE">
        <w:rPr>
          <w:rFonts w:ascii="Times New Roman" w:hAnsi="Times New Roman" w:cs="Times New Roman"/>
          <w:i/>
        </w:rPr>
        <w:t xml:space="preserve"> различий параметров цели и </w:t>
      </w:r>
      <w:r w:rsidR="00382EB6">
        <w:rPr>
          <w:rFonts w:ascii="Times New Roman" w:hAnsi="Times New Roman" w:cs="Times New Roman"/>
          <w:i/>
        </w:rPr>
        <w:t>отражений от земной поверхности (</w:t>
      </w:r>
      <w:r w:rsidR="009757AE">
        <w:rPr>
          <w:rFonts w:ascii="Times New Roman" w:hAnsi="Times New Roman" w:cs="Times New Roman"/>
          <w:i/>
        </w:rPr>
        <w:t>ОЗП</w:t>
      </w:r>
      <w:r w:rsidR="00382EB6">
        <w:rPr>
          <w:rFonts w:ascii="Times New Roman" w:hAnsi="Times New Roman" w:cs="Times New Roman"/>
          <w:i/>
        </w:rPr>
        <w:t>)</w:t>
      </w:r>
      <w:r w:rsidR="009757AE">
        <w:rPr>
          <w:rFonts w:ascii="Times New Roman" w:hAnsi="Times New Roman" w:cs="Times New Roman"/>
          <w:i/>
        </w:rPr>
        <w:t xml:space="preserve">. </w:t>
      </w:r>
      <w:r w:rsidR="00710661">
        <w:rPr>
          <w:rFonts w:ascii="Times New Roman" w:hAnsi="Times New Roman" w:cs="Times New Roman"/>
          <w:i/>
        </w:rPr>
        <w:t>Анализ таких различий показал, что в настоящее время наиболее перспективными являются скоростные (частотные) методы защиты от помех. Приведены особенности расчета мешающих отражений от земной поверхности на входе устройств ГСН ракет «воздух-земля».</w:t>
      </w:r>
    </w:p>
    <w:p w:rsidR="00710661" w:rsidRDefault="00DC454C" w:rsidP="004F5811">
      <w:pPr>
        <w:spacing w:after="0" w:line="240" w:lineRule="auto"/>
        <w:ind w:firstLine="567"/>
        <w:jc w:val="both"/>
        <w:rPr>
          <w:rFonts w:ascii="Times New Roman" w:hAnsi="Times New Roman" w:cs="Times New Roman"/>
        </w:rPr>
      </w:pPr>
      <w:r w:rsidRPr="00EC6800">
        <w:rPr>
          <w:rFonts w:ascii="Times New Roman" w:hAnsi="Times New Roman" w:cs="Times New Roman"/>
        </w:rPr>
        <w:t xml:space="preserve">Целью является автомобиль, движущийся навстречу ракете. </w:t>
      </w:r>
      <w:r w:rsidR="0074340B" w:rsidRPr="00EC6800">
        <w:rPr>
          <w:rFonts w:ascii="Times New Roman" w:hAnsi="Times New Roman" w:cs="Times New Roman"/>
        </w:rPr>
        <w:t xml:space="preserve">ГСН наблюдает на земной поверхности  цель на фоне мешающих отражений (земли). Размеры цели гораздо меньше размеров сечения зоны видимости ГСН. </w:t>
      </w:r>
      <w:r w:rsidR="00182493" w:rsidRPr="00EC6800">
        <w:rPr>
          <w:rFonts w:ascii="Times New Roman" w:hAnsi="Times New Roman" w:cs="Times New Roman"/>
        </w:rPr>
        <w:t xml:space="preserve">Цель </w:t>
      </w:r>
      <w:r w:rsidR="00D50B75" w:rsidRPr="00EC6800">
        <w:rPr>
          <w:rFonts w:ascii="Times New Roman" w:hAnsi="Times New Roman" w:cs="Times New Roman"/>
        </w:rPr>
        <w:t xml:space="preserve">можно </w:t>
      </w:r>
      <w:r w:rsidR="00182493" w:rsidRPr="00EC6800">
        <w:rPr>
          <w:rFonts w:ascii="Times New Roman" w:hAnsi="Times New Roman" w:cs="Times New Roman"/>
        </w:rPr>
        <w:t>считать точечной</w:t>
      </w:r>
      <w:r w:rsidR="0003185C">
        <w:rPr>
          <w:rFonts w:ascii="Times New Roman" w:hAnsi="Times New Roman" w:cs="Times New Roman"/>
        </w:rPr>
        <w:t>,</w:t>
      </w:r>
      <w:r w:rsidR="00D50B75" w:rsidRPr="00EC6800">
        <w:rPr>
          <w:rFonts w:ascii="Times New Roman" w:hAnsi="Times New Roman" w:cs="Times New Roman"/>
        </w:rPr>
        <w:t xml:space="preserve"> т</w:t>
      </w:r>
      <w:proofErr w:type="gramStart"/>
      <w:r w:rsidR="00D50B75" w:rsidRPr="00EC6800">
        <w:rPr>
          <w:rFonts w:ascii="Times New Roman" w:hAnsi="Times New Roman" w:cs="Times New Roman"/>
        </w:rPr>
        <w:t>.к</w:t>
      </w:r>
      <w:proofErr w:type="gramEnd"/>
      <w:r w:rsidR="00D50B75" w:rsidRPr="00EC6800">
        <w:rPr>
          <w:rFonts w:ascii="Times New Roman" w:hAnsi="Times New Roman" w:cs="Times New Roman"/>
        </w:rPr>
        <w:t xml:space="preserve"> размер зоны видимости  гораздо больше размеров антенны</w:t>
      </w:r>
      <w:r w:rsidR="00182493" w:rsidRPr="00EC6800">
        <w:rPr>
          <w:rFonts w:ascii="Times New Roman" w:hAnsi="Times New Roman" w:cs="Times New Roman"/>
        </w:rPr>
        <w:t>.</w:t>
      </w:r>
      <w:r w:rsidR="00D50B75" w:rsidRPr="00EC6800">
        <w:rPr>
          <w:rFonts w:ascii="Times New Roman" w:hAnsi="Times New Roman" w:cs="Times New Roman"/>
        </w:rPr>
        <w:t xml:space="preserve"> </w:t>
      </w:r>
    </w:p>
    <w:p w:rsidR="00710661" w:rsidRDefault="00182493" w:rsidP="004F5811">
      <w:pPr>
        <w:spacing w:after="0" w:line="240" w:lineRule="auto"/>
        <w:ind w:firstLine="567"/>
        <w:jc w:val="both"/>
        <w:rPr>
          <w:rFonts w:ascii="Times New Roman" w:hAnsi="Times New Roman" w:cs="Times New Roman"/>
        </w:rPr>
      </w:pPr>
      <w:r w:rsidRPr="00EC6800">
        <w:rPr>
          <w:rFonts w:ascii="Times New Roman" w:hAnsi="Times New Roman" w:cs="Times New Roman"/>
        </w:rPr>
        <w:t xml:space="preserve">Задача выделение цели на фоне интенсивных ПП различного происхождения (отражений от подстилающей поверхностей, метеообразований, облаков диполей и т.д.) является одной из важнейших проблем современной радиолокационной техники. Эту задачу решают радиолокационные станции (РЛС), оснащенные устройствами селекции движущихся целей (СДЦ). </w:t>
      </w:r>
      <w:r w:rsidR="00C468D1" w:rsidRPr="00EC6800">
        <w:rPr>
          <w:rFonts w:ascii="Times New Roman" w:hAnsi="Times New Roman" w:cs="Times New Roman"/>
        </w:rPr>
        <w:t>Обнаружение  целей возможно</w:t>
      </w:r>
      <w:r w:rsidRPr="00EC6800">
        <w:rPr>
          <w:rFonts w:ascii="Times New Roman" w:hAnsi="Times New Roman" w:cs="Times New Roman"/>
        </w:rPr>
        <w:t xml:space="preserve"> при наличии различных параметров </w:t>
      </w:r>
      <w:r w:rsidR="00C468D1" w:rsidRPr="00EC6800">
        <w:rPr>
          <w:rFonts w:ascii="Times New Roman" w:hAnsi="Times New Roman" w:cs="Times New Roman"/>
        </w:rPr>
        <w:t xml:space="preserve">отраженного сигнала от </w:t>
      </w:r>
      <w:r w:rsidRPr="00EC6800">
        <w:rPr>
          <w:rFonts w:ascii="Times New Roman" w:hAnsi="Times New Roman" w:cs="Times New Roman"/>
        </w:rPr>
        <w:t>цели и ОЗП.</w:t>
      </w:r>
      <w:r w:rsidR="00C468D1" w:rsidRPr="00EC6800">
        <w:rPr>
          <w:rFonts w:ascii="Times New Roman" w:hAnsi="Times New Roman" w:cs="Times New Roman"/>
        </w:rPr>
        <w:t xml:space="preserve"> </w:t>
      </w:r>
    </w:p>
    <w:p w:rsidR="00C468D1" w:rsidRPr="00EC6800" w:rsidRDefault="00C468D1" w:rsidP="004F5811">
      <w:pPr>
        <w:spacing w:after="0" w:line="240" w:lineRule="auto"/>
        <w:ind w:firstLine="567"/>
        <w:jc w:val="both"/>
        <w:rPr>
          <w:rFonts w:ascii="Times New Roman" w:hAnsi="Times New Roman" w:cs="Times New Roman"/>
        </w:rPr>
      </w:pPr>
      <w:r w:rsidRPr="00EC6800">
        <w:rPr>
          <w:rFonts w:ascii="Times New Roman" w:hAnsi="Times New Roman" w:cs="Times New Roman"/>
        </w:rPr>
        <w:t>Отсюда возникает необходимость:</w:t>
      </w:r>
    </w:p>
    <w:p w:rsidR="00182493" w:rsidRPr="00EC6800" w:rsidRDefault="00C468D1" w:rsidP="00EC6800">
      <w:pPr>
        <w:spacing w:after="0" w:line="240" w:lineRule="auto"/>
        <w:jc w:val="both"/>
        <w:rPr>
          <w:rFonts w:ascii="Times New Roman" w:hAnsi="Times New Roman" w:cs="Times New Roman"/>
        </w:rPr>
      </w:pPr>
      <w:r w:rsidRPr="00EC6800">
        <w:rPr>
          <w:rFonts w:ascii="Times New Roman" w:hAnsi="Times New Roman" w:cs="Times New Roman"/>
        </w:rPr>
        <w:t xml:space="preserve"> 1) Анализа возможных различий параметров сигналов и помех;</w:t>
      </w:r>
    </w:p>
    <w:p w:rsidR="00C468D1" w:rsidRPr="00EC6800" w:rsidRDefault="00C468D1" w:rsidP="00EC6800">
      <w:pPr>
        <w:spacing w:after="0" w:line="240" w:lineRule="auto"/>
        <w:jc w:val="both"/>
        <w:rPr>
          <w:rFonts w:ascii="Times New Roman" w:hAnsi="Times New Roman" w:cs="Times New Roman"/>
        </w:rPr>
      </w:pPr>
      <w:r w:rsidRPr="00EC6800">
        <w:rPr>
          <w:rFonts w:ascii="Times New Roman" w:hAnsi="Times New Roman" w:cs="Times New Roman"/>
        </w:rPr>
        <w:t xml:space="preserve"> 2) Обоснования способов подавления п</w:t>
      </w:r>
      <w:r w:rsidR="000D04ED" w:rsidRPr="00EC6800">
        <w:rPr>
          <w:rFonts w:ascii="Times New Roman" w:hAnsi="Times New Roman" w:cs="Times New Roman"/>
        </w:rPr>
        <w:t>о</w:t>
      </w:r>
      <w:r w:rsidRPr="00EC6800">
        <w:rPr>
          <w:rFonts w:ascii="Times New Roman" w:hAnsi="Times New Roman" w:cs="Times New Roman"/>
        </w:rPr>
        <w:t>мех сигналов и выделения сигналов целей.</w:t>
      </w:r>
    </w:p>
    <w:p w:rsidR="00B56EEF" w:rsidRPr="00EC6800" w:rsidRDefault="00B56EEF" w:rsidP="00D449A5">
      <w:pPr>
        <w:spacing w:after="0" w:line="240" w:lineRule="auto"/>
        <w:ind w:right="57" w:firstLine="709"/>
        <w:jc w:val="both"/>
        <w:rPr>
          <w:rFonts w:ascii="Times New Roman" w:hAnsi="Times New Roman" w:cs="Times New Roman"/>
        </w:rPr>
      </w:pPr>
      <w:r w:rsidRPr="00EC6800">
        <w:rPr>
          <w:rFonts w:ascii="Times New Roman" w:hAnsi="Times New Roman" w:cs="Times New Roman"/>
        </w:rPr>
        <w:t>Для выделения полезных сигналов на фоне помех используются объек</w:t>
      </w:r>
      <w:r w:rsidRPr="00EC6800">
        <w:rPr>
          <w:rFonts w:ascii="Times New Roman" w:hAnsi="Times New Roman" w:cs="Times New Roman"/>
        </w:rPr>
        <w:softHyphen/>
        <w:t>тивно существующие между ними детерминированные различия по одному или одновре</w:t>
      </w:r>
      <w:r w:rsidRPr="00EC6800">
        <w:rPr>
          <w:rFonts w:ascii="Times New Roman" w:hAnsi="Times New Roman" w:cs="Times New Roman"/>
        </w:rPr>
        <w:softHyphen/>
        <w:t>менно нескольким параметрам. В процессе обработки осущест</w:t>
      </w:r>
      <w:r w:rsidRPr="00EC6800">
        <w:rPr>
          <w:rFonts w:ascii="Times New Roman" w:hAnsi="Times New Roman" w:cs="Times New Roman"/>
        </w:rPr>
        <w:softHyphen/>
        <w:t>вляется подавле</w:t>
      </w:r>
      <w:r w:rsidRPr="00EC6800">
        <w:rPr>
          <w:rFonts w:ascii="Times New Roman" w:hAnsi="Times New Roman" w:cs="Times New Roman"/>
        </w:rPr>
        <w:softHyphen/>
        <w:t>ние (</w:t>
      </w:r>
      <w:proofErr w:type="spellStart"/>
      <w:r w:rsidRPr="00EC6800">
        <w:rPr>
          <w:rFonts w:ascii="Times New Roman" w:hAnsi="Times New Roman" w:cs="Times New Roman"/>
        </w:rPr>
        <w:t>режекция</w:t>
      </w:r>
      <w:proofErr w:type="spellEnd"/>
      <w:r w:rsidRPr="00EC6800">
        <w:rPr>
          <w:rFonts w:ascii="Times New Roman" w:hAnsi="Times New Roman" w:cs="Times New Roman"/>
        </w:rPr>
        <w:t xml:space="preserve">) </w:t>
      </w:r>
      <w:proofErr w:type="spellStart"/>
      <w:r w:rsidRPr="00EC6800">
        <w:rPr>
          <w:rFonts w:ascii="Times New Roman" w:hAnsi="Times New Roman" w:cs="Times New Roman"/>
        </w:rPr>
        <w:t>помеховых</w:t>
      </w:r>
      <w:proofErr w:type="spellEnd"/>
      <w:r w:rsidRPr="00EC6800">
        <w:rPr>
          <w:rFonts w:ascii="Times New Roman" w:hAnsi="Times New Roman" w:cs="Times New Roman"/>
        </w:rPr>
        <w:t xml:space="preserve"> колебаний в многокоординатном пространстве па</w:t>
      </w:r>
      <w:r w:rsidRPr="00EC6800">
        <w:rPr>
          <w:rFonts w:ascii="Times New Roman" w:hAnsi="Times New Roman" w:cs="Times New Roman"/>
        </w:rPr>
        <w:softHyphen/>
        <w:t>раметров и накопление энергии оставшейся (не подавленной вместе с помехой) части сигнала.</w:t>
      </w:r>
    </w:p>
    <w:p w:rsidR="0024516F" w:rsidRPr="00EC6800" w:rsidRDefault="0024516F" w:rsidP="00D449A5">
      <w:pPr>
        <w:spacing w:after="0" w:line="240" w:lineRule="auto"/>
        <w:ind w:right="57" w:firstLine="709"/>
        <w:jc w:val="both"/>
        <w:rPr>
          <w:rFonts w:ascii="Times New Roman" w:hAnsi="Times New Roman" w:cs="Times New Roman"/>
        </w:rPr>
      </w:pPr>
      <w:r w:rsidRPr="00EC6800">
        <w:rPr>
          <w:rFonts w:ascii="Times New Roman" w:hAnsi="Times New Roman" w:cs="Times New Roman"/>
        </w:rPr>
        <w:t>Трудности защиты СРЛ от различных видов пассивных помех свя</w:t>
      </w:r>
      <w:r w:rsidRPr="00EC6800">
        <w:rPr>
          <w:rFonts w:ascii="Times New Roman" w:hAnsi="Times New Roman" w:cs="Times New Roman"/>
        </w:rPr>
        <w:softHyphen/>
        <w:t>заны с довольно большой "схожестью" последних с сигналом, то есть с малыми отличиями их параметров от параметров сигнала.</w:t>
      </w:r>
    </w:p>
    <w:p w:rsidR="00E64B19" w:rsidRDefault="008B5DC1" w:rsidP="00D449A5">
      <w:pPr>
        <w:spacing w:after="0" w:line="240" w:lineRule="auto"/>
        <w:ind w:right="57" w:firstLine="709"/>
        <w:jc w:val="both"/>
        <w:rPr>
          <w:rFonts w:ascii="Times New Roman" w:hAnsi="Times New Roman" w:cs="Times New Roman"/>
        </w:rPr>
      </w:pPr>
      <w:r w:rsidRPr="00EC6800">
        <w:rPr>
          <w:rFonts w:ascii="Times New Roman" w:hAnsi="Times New Roman" w:cs="Times New Roman"/>
        </w:rPr>
        <w:t xml:space="preserve">Основные классы параметров, по которым различают сигналы и помехи: энергетические, временные, поляризационные, скоростные (частотные). Этим и объясняется существование различных методов селекции целей на фоне помех: амплитудные, временные, поляризационные, скоростные (частотные), и так далее. </w:t>
      </w:r>
    </w:p>
    <w:p w:rsidR="007B43BE" w:rsidRPr="00EC6800" w:rsidRDefault="000B7CAB" w:rsidP="00D449A5">
      <w:pPr>
        <w:spacing w:after="0" w:line="240" w:lineRule="auto"/>
        <w:ind w:right="57" w:firstLine="709"/>
        <w:jc w:val="both"/>
        <w:rPr>
          <w:rFonts w:ascii="Times New Roman" w:hAnsi="Times New Roman" w:cs="Times New Roman"/>
        </w:rPr>
      </w:pPr>
      <w:r w:rsidRPr="00EC6800">
        <w:rPr>
          <w:rFonts w:ascii="Times New Roman" w:hAnsi="Times New Roman" w:cs="Times New Roman"/>
        </w:rPr>
        <w:t xml:space="preserve">Использование энергетических различий между сигналом цели и помехи невозможно т.к. интенсивность отражения от земной поверхности больше сигнала от цели, что хорошо видно на рисунке 1. </w:t>
      </w:r>
    </w:p>
    <w:p w:rsidR="000B7CAB" w:rsidRPr="00EC6800" w:rsidRDefault="00D449A5" w:rsidP="00D449A5">
      <w:pPr>
        <w:spacing w:after="0" w:line="240" w:lineRule="auto"/>
        <w:ind w:left="170" w:right="57" w:firstLine="709"/>
        <w:jc w:val="center"/>
        <w:rPr>
          <w:rFonts w:ascii="Times New Roman" w:hAnsi="Times New Roman" w:cs="Times New Roman"/>
        </w:rPr>
      </w:pPr>
      <w:r>
        <w:rPr>
          <w:rFonts w:ascii="Times New Roman" w:hAnsi="Times New Roman" w:cs="Times New Roman"/>
          <w:noProof/>
          <w:lang w:eastAsia="ru-RU"/>
        </w:rPr>
        <w:drawing>
          <wp:inline distT="0" distB="0" distL="0" distR="0">
            <wp:extent cx="3215640" cy="1719072"/>
            <wp:effectExtent l="19050" t="0" r="3810" b="0"/>
            <wp:docPr id="6" name="Рисунок 5" descr="Фрагмен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рагмент3.jpg"/>
                    <pic:cNvPicPr/>
                  </pic:nvPicPr>
                  <pic:blipFill>
                    <a:blip r:embed="rId5" cstate="print"/>
                    <a:stretch>
                      <a:fillRect/>
                    </a:stretch>
                  </pic:blipFill>
                  <pic:spPr>
                    <a:xfrm>
                      <a:off x="0" y="0"/>
                      <a:ext cx="3215640" cy="1719072"/>
                    </a:xfrm>
                    <a:prstGeom prst="rect">
                      <a:avLst/>
                    </a:prstGeom>
                  </pic:spPr>
                </pic:pic>
              </a:graphicData>
            </a:graphic>
          </wp:inline>
        </w:drawing>
      </w:r>
    </w:p>
    <w:p w:rsidR="00A26DFF" w:rsidRPr="00EC6800" w:rsidRDefault="00A26DFF" w:rsidP="00D449A5">
      <w:pPr>
        <w:spacing w:after="120" w:line="240" w:lineRule="auto"/>
        <w:ind w:left="170" w:right="57" w:firstLine="709"/>
        <w:jc w:val="center"/>
        <w:rPr>
          <w:rFonts w:ascii="Times New Roman" w:hAnsi="Times New Roman" w:cs="Times New Roman"/>
        </w:rPr>
      </w:pPr>
      <w:r w:rsidRPr="00EC6800">
        <w:rPr>
          <w:rFonts w:ascii="Times New Roman" w:hAnsi="Times New Roman" w:cs="Times New Roman"/>
        </w:rPr>
        <w:t>Рисунок 1 – Спектр поле</w:t>
      </w:r>
      <w:r w:rsidR="000B7CAB" w:rsidRPr="00EC6800">
        <w:rPr>
          <w:rFonts w:ascii="Times New Roman" w:hAnsi="Times New Roman" w:cs="Times New Roman"/>
        </w:rPr>
        <w:t>зного сигнала и сигнала помехи</w:t>
      </w:r>
    </w:p>
    <w:p w:rsidR="00EB485F" w:rsidRDefault="00EB485F" w:rsidP="00EC6800">
      <w:pPr>
        <w:spacing w:after="0" w:line="240" w:lineRule="auto"/>
        <w:ind w:left="170" w:right="57" w:firstLine="709"/>
        <w:jc w:val="both"/>
        <w:rPr>
          <w:rFonts w:ascii="Times New Roman" w:hAnsi="Times New Roman" w:cs="Times New Roman"/>
        </w:rPr>
      </w:pPr>
      <w:r w:rsidRPr="00EC6800">
        <w:rPr>
          <w:rFonts w:ascii="Times New Roman" w:hAnsi="Times New Roman" w:cs="Times New Roman"/>
        </w:rPr>
        <w:lastRenderedPageBreak/>
        <w:t>ОЗП имеют большую протяженность по времени, цель всегда наблюдается на их фоне, поэтому разделить по времени сигнал цели и ОЗП нельзя.</w:t>
      </w:r>
    </w:p>
    <w:p w:rsidR="00C46DEC" w:rsidRPr="00EC6800" w:rsidRDefault="00D449A5" w:rsidP="00D449A5">
      <w:pPr>
        <w:spacing w:after="0" w:line="240" w:lineRule="auto"/>
        <w:ind w:left="170" w:right="57" w:firstLine="709"/>
        <w:jc w:val="center"/>
        <w:rPr>
          <w:rFonts w:ascii="Times New Roman" w:hAnsi="Times New Roman" w:cs="Times New Roman"/>
        </w:rPr>
      </w:pPr>
      <w:r>
        <w:rPr>
          <w:rFonts w:ascii="Times New Roman" w:hAnsi="Times New Roman" w:cs="Times New Roman"/>
          <w:noProof/>
          <w:lang w:eastAsia="ru-RU"/>
        </w:rPr>
        <w:drawing>
          <wp:inline distT="0" distB="0" distL="0" distR="0">
            <wp:extent cx="3648456" cy="963168"/>
            <wp:effectExtent l="19050" t="0" r="9144" b="0"/>
            <wp:docPr id="7" name="Рисунок 6" descr="Фрагмент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рагмент4.jpg"/>
                    <pic:cNvPicPr/>
                  </pic:nvPicPr>
                  <pic:blipFill>
                    <a:blip r:embed="rId6" cstate="print"/>
                    <a:stretch>
                      <a:fillRect/>
                    </a:stretch>
                  </pic:blipFill>
                  <pic:spPr>
                    <a:xfrm>
                      <a:off x="0" y="0"/>
                      <a:ext cx="3648456" cy="963168"/>
                    </a:xfrm>
                    <a:prstGeom prst="rect">
                      <a:avLst/>
                    </a:prstGeom>
                  </pic:spPr>
                </pic:pic>
              </a:graphicData>
            </a:graphic>
          </wp:inline>
        </w:drawing>
      </w:r>
    </w:p>
    <w:p w:rsidR="00EB485F" w:rsidRPr="00EC6800" w:rsidRDefault="00EB485F" w:rsidP="00D449A5">
      <w:pPr>
        <w:spacing w:after="120" w:line="240" w:lineRule="auto"/>
        <w:ind w:left="170" w:right="57" w:firstLine="709"/>
        <w:jc w:val="center"/>
        <w:rPr>
          <w:rFonts w:ascii="Times New Roman" w:hAnsi="Times New Roman" w:cs="Times New Roman"/>
        </w:rPr>
      </w:pPr>
      <w:r w:rsidRPr="00EC6800">
        <w:rPr>
          <w:rFonts w:ascii="Times New Roman" w:hAnsi="Times New Roman" w:cs="Times New Roman"/>
        </w:rPr>
        <w:t>Рисунок 2 – Спектр полезного сигнала и ПП</w:t>
      </w:r>
    </w:p>
    <w:p w:rsidR="007A1177" w:rsidRPr="00EC6800" w:rsidRDefault="007A1177" w:rsidP="00D449A5">
      <w:pPr>
        <w:spacing w:after="0" w:line="240" w:lineRule="auto"/>
        <w:ind w:right="57" w:firstLine="709"/>
        <w:jc w:val="both"/>
        <w:rPr>
          <w:rFonts w:ascii="Times New Roman" w:hAnsi="Times New Roman" w:cs="Times New Roman"/>
          <w:color w:val="000000"/>
        </w:rPr>
      </w:pPr>
      <w:r w:rsidRPr="00EC6800">
        <w:rPr>
          <w:rFonts w:ascii="Times New Roman" w:hAnsi="Times New Roman" w:cs="Times New Roman"/>
          <w:color w:val="000000"/>
        </w:rPr>
        <w:t>При попадании помехи по главному лепестку наиболее эффективной является поляризационная селекция, а при попадании помехи по боковым лепесткам ДН - пространственная селекция. В целом пространственно-поляризационная селекция в наибольшей степени может удовлетворять требованиям по подавлению помех и защите полезного сигнала от подавления, на основе комплексного учета различий их пространственных и поляризационных параметров. Как показано в</w:t>
      </w:r>
      <w:proofErr w:type="gramStart"/>
      <w:r w:rsidRPr="00EC6800">
        <w:rPr>
          <w:rFonts w:ascii="Times New Roman" w:hAnsi="Times New Roman" w:cs="Times New Roman"/>
          <w:color w:val="000000"/>
        </w:rPr>
        <w:t xml:space="preserve"> [] </w:t>
      </w:r>
      <w:proofErr w:type="gramEnd"/>
      <w:r w:rsidRPr="00EC6800">
        <w:rPr>
          <w:rFonts w:ascii="Times New Roman" w:hAnsi="Times New Roman" w:cs="Times New Roman"/>
          <w:color w:val="000000"/>
        </w:rPr>
        <w:t xml:space="preserve">использовать поляризационные различия между помехами и сигналом можно, но есть ряд вопросов без решения которых, такой метод селекции представляется невозможным. </w:t>
      </w:r>
    </w:p>
    <w:p w:rsidR="00A26DFF" w:rsidRPr="00EC6800" w:rsidRDefault="00A26DFF" w:rsidP="00D449A5">
      <w:pPr>
        <w:spacing w:after="0" w:line="240" w:lineRule="auto"/>
        <w:ind w:right="57" w:firstLine="709"/>
        <w:jc w:val="both"/>
        <w:rPr>
          <w:rFonts w:ascii="Times New Roman" w:hAnsi="Times New Roman" w:cs="Times New Roman"/>
        </w:rPr>
      </w:pPr>
      <w:r w:rsidRPr="00EC6800">
        <w:rPr>
          <w:rFonts w:ascii="Times New Roman" w:hAnsi="Times New Roman" w:cs="Times New Roman"/>
        </w:rPr>
        <w:t xml:space="preserve">При решении задачи селекции полезных сигналов на фоне  пассивных помех  в настоящее время основное внимание уделяется скоростным (частотным) и  </w:t>
      </w:r>
      <w:proofErr w:type="spellStart"/>
      <w:r w:rsidRPr="00EC6800">
        <w:rPr>
          <w:rFonts w:ascii="Times New Roman" w:hAnsi="Times New Roman" w:cs="Times New Roman"/>
        </w:rPr>
        <w:t>углоскоростным</w:t>
      </w:r>
      <w:proofErr w:type="spellEnd"/>
      <w:r w:rsidRPr="00EC6800">
        <w:rPr>
          <w:rFonts w:ascii="Times New Roman" w:hAnsi="Times New Roman" w:cs="Times New Roman"/>
        </w:rPr>
        <w:t xml:space="preserve">  (пространственно-временным)  методам </w:t>
      </w:r>
      <w:proofErr w:type="spellStart"/>
      <w:r w:rsidR="00D50B75" w:rsidRPr="00EC6800">
        <w:rPr>
          <w:rFonts w:ascii="Times New Roman" w:hAnsi="Times New Roman" w:cs="Times New Roman"/>
        </w:rPr>
        <w:t>помехозащит</w:t>
      </w:r>
      <w:r w:rsidR="005970ED" w:rsidRPr="00EC6800">
        <w:rPr>
          <w:rFonts w:ascii="Times New Roman" w:hAnsi="Times New Roman" w:cs="Times New Roman"/>
        </w:rPr>
        <w:t>ы</w:t>
      </w:r>
      <w:proofErr w:type="spellEnd"/>
      <w:r w:rsidRPr="00EC6800">
        <w:rPr>
          <w:rFonts w:ascii="Times New Roman" w:hAnsi="Times New Roman" w:cs="Times New Roman"/>
        </w:rPr>
        <w:t xml:space="preserve"> как наиболее эффективным.  Другие методы в этом смысле обладают меньшими возможностями и могут использоваться как  дополнительные. </w:t>
      </w:r>
    </w:p>
    <w:p w:rsidR="00DC454C" w:rsidRPr="00EC6800" w:rsidRDefault="00A26DFF" w:rsidP="00D449A5">
      <w:pPr>
        <w:pStyle w:val="a4"/>
        <w:spacing w:after="0" w:line="240" w:lineRule="auto"/>
        <w:ind w:left="0" w:right="57" w:firstLine="709"/>
        <w:jc w:val="both"/>
        <w:rPr>
          <w:rFonts w:ascii="Times New Roman" w:eastAsiaTheme="minorEastAsia" w:hAnsi="Times New Roman" w:cs="Times New Roman"/>
        </w:rPr>
      </w:pPr>
      <w:r w:rsidRPr="00EC6800">
        <w:rPr>
          <w:rFonts w:ascii="Times New Roman" w:hAnsi="Times New Roman" w:cs="Times New Roman"/>
        </w:rPr>
        <w:t xml:space="preserve">Знание методов защиты от помех и потенциальных возможностей помехозащитной аппаратуры позволит правильно оценить возможности радиолокационного вооружения в сложной </w:t>
      </w:r>
      <w:proofErr w:type="spellStart"/>
      <w:r w:rsidRPr="00EC6800">
        <w:rPr>
          <w:rFonts w:ascii="Times New Roman" w:hAnsi="Times New Roman" w:cs="Times New Roman"/>
        </w:rPr>
        <w:t>помеховой</w:t>
      </w:r>
      <w:proofErr w:type="spellEnd"/>
      <w:r w:rsidRPr="00EC6800">
        <w:rPr>
          <w:rFonts w:ascii="Times New Roman" w:hAnsi="Times New Roman" w:cs="Times New Roman"/>
        </w:rPr>
        <w:t xml:space="preserve"> обстановке, максимально использовать его боевые возможности. Наиболее широкое распространение в настоящее время получили устройства скоростной селекции, основанные на использовании скорост</w:t>
      </w:r>
      <w:r w:rsidRPr="00EC6800">
        <w:rPr>
          <w:rFonts w:ascii="Times New Roman" w:hAnsi="Times New Roman" w:cs="Times New Roman"/>
        </w:rPr>
        <w:softHyphen/>
        <w:t>ных (частотных) различий сигналов и помех.</w:t>
      </w:r>
      <w:r w:rsidR="006F1FB6" w:rsidRPr="00EC6800">
        <w:rPr>
          <w:rFonts w:ascii="Times New Roman" w:hAnsi="Times New Roman" w:cs="Times New Roman"/>
        </w:rPr>
        <w:t xml:space="preserve"> </w:t>
      </w:r>
      <w:r w:rsidR="00DC454C" w:rsidRPr="00EC6800">
        <w:rPr>
          <w:rFonts w:ascii="Times New Roman" w:hAnsi="Times New Roman" w:cs="Times New Roman"/>
        </w:rPr>
        <w:t xml:space="preserve">При таком методе защиты от ПП сигнал </w:t>
      </w:r>
      <w:r w:rsidR="00DC454C" w:rsidRPr="00EC6800">
        <w:rPr>
          <w:rFonts w:ascii="Times New Roman" w:eastAsiaTheme="minorEastAsia" w:hAnsi="Times New Roman" w:cs="Times New Roman"/>
        </w:rPr>
        <w:t xml:space="preserve">отраженный от точечной цели отличается от зондирующего сигнала задержкой по времени на величину </w:t>
      </w:r>
      <m:oMath>
        <m:sSub>
          <m:sSubPr>
            <m:ctrlPr>
              <w:rPr>
                <w:rFonts w:ascii="Cambria Math" w:eastAsiaTheme="minorEastAsia" w:hAnsi="Cambria Math" w:cs="Times New Roman"/>
                <w:i/>
              </w:rPr>
            </m:ctrlPr>
          </m:sSubPr>
          <m:e>
            <m:r>
              <w:rPr>
                <w:rFonts w:ascii="Cambria Math" w:eastAsiaTheme="minorEastAsia" w:hAnsi="Cambria Math" w:cs="Times New Roman"/>
                <w:lang w:val="en-US"/>
              </w:rPr>
              <m:t>t</m:t>
            </m:r>
          </m:e>
          <m:sub>
            <m:r>
              <w:rPr>
                <w:rFonts w:ascii="Cambria Math" w:eastAsiaTheme="minorEastAsia" w:hAnsi="Cambria Math" w:cs="Times New Roman"/>
              </w:rPr>
              <m:t>з</m:t>
            </m:r>
          </m:sub>
        </m:sSub>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2Д</m:t>
                </m:r>
              </m:e>
              <m:sub>
                <m:r>
                  <w:rPr>
                    <w:rFonts w:ascii="Cambria Math" w:eastAsiaTheme="minorEastAsia" w:hAnsi="Cambria Math" w:cs="Times New Roman"/>
                  </w:rPr>
                  <m:t>ц</m:t>
                </m:r>
              </m:sub>
            </m:sSub>
          </m:num>
          <m:den>
            <m:r>
              <w:rPr>
                <w:rFonts w:ascii="Cambria Math" w:eastAsiaTheme="minorEastAsia" w:hAnsi="Cambria Math" w:cs="Times New Roman"/>
              </w:rPr>
              <m:t>с</m:t>
            </m:r>
          </m:den>
        </m:f>
        <m:r>
          <w:rPr>
            <w:rFonts w:ascii="Cambria Math" w:eastAsiaTheme="minorEastAsia" w:hAnsi="Cambria Math" w:cs="Times New Roman"/>
          </w:rPr>
          <m:t xml:space="preserve"> </m:t>
        </m:r>
      </m:oMath>
      <w:r w:rsidR="00DC454C" w:rsidRPr="00EC6800">
        <w:rPr>
          <w:rFonts w:ascii="Times New Roman" w:eastAsiaTheme="minorEastAsia" w:hAnsi="Times New Roman" w:cs="Times New Roman"/>
        </w:rPr>
        <w:t xml:space="preserve">и сдвинут по частоте из-за эффекта Доплера </w:t>
      </w:r>
      <m:oMath>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дц</m:t>
            </m:r>
          </m:sub>
        </m:sSub>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m:t>
            </m:r>
            <m:sSub>
              <m:sSubPr>
                <m:ctrlPr>
                  <w:rPr>
                    <w:rFonts w:ascii="Cambria Math" w:eastAsiaTheme="minorEastAsia" w:hAnsi="Cambria Math" w:cs="Times New Roman"/>
                    <w:i/>
                  </w:rPr>
                </m:ctrlPr>
              </m:sSubPr>
              <m:e>
                <m:r>
                  <w:rPr>
                    <w:rFonts w:ascii="Cambria Math" w:eastAsiaTheme="minorEastAsia" w:hAnsi="Cambria Math" w:cs="Times New Roman"/>
                    <w:lang w:val="en-US"/>
                  </w:rPr>
                  <m:t>v</m:t>
                </m:r>
              </m:e>
              <m:sub>
                <m:r>
                  <w:rPr>
                    <w:rFonts w:ascii="Cambria Math" w:eastAsiaTheme="minorEastAsia" w:hAnsi="Cambria Math" w:cs="Times New Roman"/>
                  </w:rPr>
                  <m:t>rц</m:t>
                </m:r>
              </m:sub>
            </m:sSub>
          </m:num>
          <m:den>
            <m:r>
              <w:rPr>
                <w:rFonts w:ascii="Cambria Math" w:eastAsiaTheme="minorEastAsia" w:hAnsi="Cambria Math" w:cs="Times New Roman"/>
              </w:rPr>
              <m:t>λ</m:t>
            </m:r>
          </m:den>
        </m:f>
      </m:oMath>
      <w:r w:rsidR="00DC454C" w:rsidRPr="00EC6800">
        <w:rPr>
          <w:rFonts w:ascii="Times New Roman" w:eastAsiaTheme="minorEastAsia" w:hAnsi="Times New Roman" w:cs="Times New Roman"/>
        </w:rPr>
        <w:t xml:space="preserve">, где </w:t>
      </w:r>
      <m:oMath>
        <m:sSub>
          <m:sSubPr>
            <m:ctrlPr>
              <w:rPr>
                <w:rFonts w:ascii="Cambria Math" w:eastAsiaTheme="minorEastAsia" w:hAnsi="Cambria Math" w:cs="Times New Roman"/>
                <w:i/>
              </w:rPr>
            </m:ctrlPr>
          </m:sSubPr>
          <m:e>
            <m:r>
              <w:rPr>
                <w:rFonts w:ascii="Cambria Math" w:eastAsiaTheme="minorEastAsia" w:hAnsi="Cambria Math" w:cs="Times New Roman"/>
                <w:lang w:val="en-US"/>
              </w:rPr>
              <m:t>v</m:t>
            </m:r>
          </m:e>
          <m:sub>
            <m:r>
              <w:rPr>
                <w:rFonts w:ascii="Cambria Math" w:eastAsiaTheme="minorEastAsia" w:hAnsi="Cambria Math" w:cs="Times New Roman"/>
              </w:rPr>
              <m:t>rц</m:t>
            </m:r>
          </m:sub>
        </m:sSub>
      </m:oMath>
      <w:r w:rsidR="00DC454C" w:rsidRPr="00EC6800">
        <w:rPr>
          <w:rFonts w:ascii="Times New Roman" w:eastAsiaTheme="minorEastAsia" w:hAnsi="Times New Roman" w:cs="Times New Roman"/>
        </w:rPr>
        <w:t xml:space="preserve"> – радиальная скорость сближения ГСН и </w:t>
      </w:r>
      <w:proofErr w:type="gramStart"/>
      <w:r w:rsidR="00DC454C" w:rsidRPr="00EC6800">
        <w:rPr>
          <w:rFonts w:ascii="Times New Roman" w:eastAsiaTheme="minorEastAsia" w:hAnsi="Times New Roman" w:cs="Times New Roman"/>
        </w:rPr>
        <w:t>Ц</w:t>
      </w:r>
      <w:proofErr w:type="gramEnd"/>
      <w:r w:rsidR="00DC454C" w:rsidRPr="00EC6800">
        <w:rPr>
          <w:rFonts w:ascii="Times New Roman" w:eastAsiaTheme="minorEastAsia" w:hAnsi="Times New Roman" w:cs="Times New Roman"/>
        </w:rPr>
        <w:t xml:space="preserve"> и она равна:</w:t>
      </w:r>
    </w:p>
    <w:p w:rsidR="00A26DFF" w:rsidRPr="00DF710C" w:rsidRDefault="002F28CC" w:rsidP="00DF710C">
      <w:pPr>
        <w:tabs>
          <w:tab w:val="left" w:pos="8931"/>
        </w:tabs>
        <w:spacing w:after="0" w:line="240" w:lineRule="auto"/>
        <w:ind w:right="57" w:firstLine="709"/>
        <w:jc w:val="center"/>
        <w:rPr>
          <w:rFonts w:ascii="Times New Roman" w:eastAsiaTheme="minorEastAsia" w:hAnsi="Times New Roman" w:cs="Times New Roman"/>
        </w:rPr>
      </w:pPr>
      <m:oMath>
        <m:sSub>
          <m:sSubPr>
            <m:ctrlPr>
              <w:rPr>
                <w:rFonts w:ascii="Cambria Math" w:eastAsiaTheme="minorEastAsia" w:hAnsi="Cambria Math" w:cs="Times New Roman"/>
                <w:lang w:val="en-US"/>
              </w:rPr>
            </m:ctrlPr>
          </m:sSubPr>
          <m:e>
            <m:r>
              <m:rPr>
                <m:sty m:val="p"/>
              </m:rPr>
              <w:rPr>
                <w:rFonts w:ascii="Cambria Math" w:eastAsiaTheme="minorEastAsia" w:hAnsi="Cambria Math" w:cs="Times New Roman"/>
                <w:lang w:val="en-US"/>
              </w:rPr>
              <m:t xml:space="preserve">                                                       v</m:t>
            </m:r>
          </m:e>
          <m:sub>
            <m:r>
              <m:rPr>
                <m:sty m:val="p"/>
              </m:rPr>
              <w:rPr>
                <w:rFonts w:ascii="Cambria Math" w:eastAsiaTheme="minorEastAsia" w:hAnsi="Cambria Math" w:cs="Times New Roman"/>
                <w:lang w:val="en-US"/>
              </w:rPr>
              <m:t>r</m:t>
            </m:r>
            <m:r>
              <m:rPr>
                <m:sty m:val="p"/>
              </m:rPr>
              <w:rPr>
                <w:rFonts w:ascii="Cambria Math" w:eastAsiaTheme="minorEastAsia" w:hAnsi="Cambria Math" w:cs="Times New Roman"/>
              </w:rPr>
              <m:t>ц</m:t>
            </m:r>
          </m:sub>
        </m:sSub>
        <m:r>
          <m:rPr>
            <m:sty m:val="p"/>
          </m:rPr>
          <w:rPr>
            <w:rFonts w:ascii="Cambria Math" w:eastAsiaTheme="minorEastAsia" w:hAnsi="Cambria Math" w:cs="Times New Roman"/>
          </w:rPr>
          <m:t>=</m:t>
        </m:r>
        <m:sSub>
          <m:sSubPr>
            <m:ctrlPr>
              <w:rPr>
                <w:rFonts w:ascii="Cambria Math" w:eastAsiaTheme="minorEastAsia" w:hAnsi="Cambria Math" w:cs="Times New Roman"/>
                <w:lang w:val="en-US"/>
              </w:rPr>
            </m:ctrlPr>
          </m:sSubPr>
          <m:e>
            <m:r>
              <m:rPr>
                <m:sty m:val="p"/>
              </m:rPr>
              <w:rPr>
                <w:rFonts w:ascii="Cambria Math" w:eastAsiaTheme="minorEastAsia" w:hAnsi="Cambria Math" w:cs="Times New Roman"/>
                <w:lang w:val="en-US"/>
              </w:rPr>
              <m:t>v</m:t>
            </m:r>
          </m:e>
          <m:sub>
            <m:r>
              <m:rPr>
                <m:sty m:val="p"/>
              </m:rPr>
              <w:rPr>
                <w:rFonts w:ascii="Cambria Math" w:eastAsiaTheme="minorEastAsia" w:hAnsi="Cambria Math" w:cs="Times New Roman"/>
                <w:lang w:val="en-US"/>
              </w:rPr>
              <m:t>p</m:t>
            </m:r>
          </m:sub>
        </m:sSub>
        <m:func>
          <m:funcPr>
            <m:ctrlPr>
              <w:rPr>
                <w:rFonts w:ascii="Cambria Math" w:eastAsiaTheme="minorEastAsia" w:hAnsi="Cambria Math" w:cs="Times New Roman"/>
                <w:lang w:val="en-US"/>
              </w:rPr>
            </m:ctrlPr>
          </m:funcPr>
          <m:fName>
            <m:r>
              <m:rPr>
                <m:sty m:val="p"/>
              </m:rPr>
              <w:rPr>
                <w:rFonts w:ascii="Cambria Math" w:hAnsi="Cambria Math" w:cs="Times New Roman"/>
                <w:lang w:val="en-US"/>
              </w:rPr>
              <m:t>cos</m:t>
            </m:r>
          </m:fName>
          <m:e>
            <m:sSub>
              <m:sSubPr>
                <m:ctrlPr>
                  <w:rPr>
                    <w:rFonts w:ascii="Cambria Math" w:eastAsiaTheme="minorEastAsia" w:hAnsi="Cambria Math" w:cs="Times New Roman"/>
                    <w:lang w:val="en-US"/>
                  </w:rPr>
                </m:ctrlPr>
              </m:sSubPr>
              <m:e>
                <m:r>
                  <m:rPr>
                    <m:sty m:val="p"/>
                  </m:rPr>
                  <w:rPr>
                    <w:rFonts w:ascii="Cambria Math" w:hAnsi="Cambria Math" w:cs="Times New Roman"/>
                  </w:rPr>
                  <m:t>β</m:t>
                </m:r>
              </m:e>
              <m:sub>
                <m:r>
                  <m:rPr>
                    <m:sty m:val="p"/>
                  </m:rPr>
                  <w:rPr>
                    <w:rFonts w:ascii="Cambria Math" w:eastAsiaTheme="minorEastAsia" w:hAnsi="Cambria Math" w:cs="Times New Roman"/>
                  </w:rPr>
                  <m:t>0.5</m:t>
                </m:r>
              </m:sub>
            </m:sSub>
          </m:e>
        </m:func>
        <m:r>
          <m:rPr>
            <m:sty m:val="p"/>
          </m:rPr>
          <w:rPr>
            <w:rFonts w:ascii="Cambria Math" w:eastAsiaTheme="minorEastAsia" w:hAnsi="Cambria Math" w:cs="Times New Roman"/>
          </w:rPr>
          <m:t>+</m:t>
        </m:r>
        <m:sSub>
          <m:sSubPr>
            <m:ctrlPr>
              <w:rPr>
                <w:rFonts w:ascii="Cambria Math" w:eastAsiaTheme="minorEastAsia" w:hAnsi="Cambria Math" w:cs="Times New Roman"/>
                <w:lang w:val="en-US"/>
              </w:rPr>
            </m:ctrlPr>
          </m:sSubPr>
          <m:e>
            <m:r>
              <m:rPr>
                <m:sty m:val="p"/>
              </m:rPr>
              <w:rPr>
                <w:rFonts w:ascii="Cambria Math" w:eastAsiaTheme="minorEastAsia" w:hAnsi="Cambria Math" w:cs="Times New Roman"/>
                <w:lang w:val="en-US"/>
              </w:rPr>
              <m:t>v</m:t>
            </m:r>
          </m:e>
          <m:sub>
            <m:r>
              <m:rPr>
                <m:sty m:val="p"/>
              </m:rPr>
              <w:rPr>
                <w:rFonts w:ascii="Cambria Math" w:eastAsiaTheme="minorEastAsia" w:hAnsi="Cambria Math" w:cs="Times New Roman"/>
              </w:rPr>
              <m:t>ц</m:t>
            </m:r>
          </m:sub>
        </m:sSub>
        <m:func>
          <m:funcPr>
            <m:ctrlPr>
              <w:rPr>
                <w:rFonts w:ascii="Cambria Math" w:eastAsiaTheme="minorEastAsia" w:hAnsi="Cambria Math" w:cs="Times New Roman"/>
                <w:lang w:val="en-US"/>
              </w:rPr>
            </m:ctrlPr>
          </m:funcPr>
          <m:fName>
            <m:r>
              <m:rPr>
                <m:sty m:val="p"/>
              </m:rPr>
              <w:rPr>
                <w:rFonts w:ascii="Cambria Math" w:hAnsi="Cambria Math" w:cs="Times New Roman"/>
                <w:lang w:val="en-US"/>
              </w:rPr>
              <m:t>cos</m:t>
            </m:r>
          </m:fName>
          <m:e>
            <m:sSub>
              <m:sSubPr>
                <m:ctrlPr>
                  <w:rPr>
                    <w:rFonts w:ascii="Cambria Math" w:eastAsiaTheme="minorEastAsia" w:hAnsi="Cambria Math" w:cs="Times New Roman"/>
                    <w:lang w:val="en-US"/>
                  </w:rPr>
                </m:ctrlPr>
              </m:sSubPr>
              <m:e>
                <m:r>
                  <m:rPr>
                    <m:sty m:val="p"/>
                  </m:rPr>
                  <w:rPr>
                    <w:rFonts w:ascii="Cambria Math" w:hAnsi="Cambria Math" w:cs="Times New Roman"/>
                  </w:rPr>
                  <m:t>β</m:t>
                </m:r>
              </m:e>
              <m:sub>
                <m:r>
                  <m:rPr>
                    <m:sty m:val="p"/>
                  </m:rPr>
                  <w:rPr>
                    <w:rFonts w:ascii="Cambria Math" w:eastAsiaTheme="minorEastAsia" w:hAnsi="Cambria Math" w:cs="Times New Roman"/>
                  </w:rPr>
                  <m:t>0.5</m:t>
                </m:r>
              </m:sub>
            </m:sSub>
          </m:e>
        </m:func>
      </m:oMath>
      <w:r w:rsidR="00DF710C">
        <w:rPr>
          <w:rFonts w:ascii="Times New Roman" w:eastAsiaTheme="minorEastAsia" w:hAnsi="Times New Roman" w:cs="Times New Roman"/>
        </w:rPr>
        <w:tab/>
        <w:t>(1)</w:t>
      </w:r>
    </w:p>
    <w:p w:rsidR="00DC454C" w:rsidRPr="00EC6800" w:rsidRDefault="00DC454C" w:rsidP="00D449A5">
      <w:pPr>
        <w:pStyle w:val="a4"/>
        <w:spacing w:after="0" w:line="240" w:lineRule="auto"/>
        <w:ind w:left="0" w:right="57"/>
        <w:jc w:val="both"/>
        <w:rPr>
          <w:rFonts w:ascii="Times New Roman" w:eastAsiaTheme="minorEastAsia" w:hAnsi="Times New Roman" w:cs="Times New Roman"/>
        </w:rPr>
      </w:pPr>
      <w:r w:rsidRPr="00EC6800">
        <w:rPr>
          <w:rFonts w:ascii="Times New Roman" w:eastAsiaTheme="minorEastAsia" w:hAnsi="Times New Roman" w:cs="Times New Roman"/>
        </w:rPr>
        <w:t>отсюда</w:t>
      </w:r>
    </w:p>
    <w:p w:rsidR="00DC454C" w:rsidRPr="00EC6800" w:rsidRDefault="002F28CC" w:rsidP="00DF710C">
      <w:pPr>
        <w:pStyle w:val="a4"/>
        <w:tabs>
          <w:tab w:val="left" w:pos="8931"/>
        </w:tabs>
        <w:spacing w:after="0" w:line="240" w:lineRule="auto"/>
        <w:ind w:left="0" w:right="57"/>
        <w:jc w:val="center"/>
        <w:rPr>
          <w:rFonts w:ascii="Times New Roman" w:eastAsiaTheme="minorEastAsia" w:hAnsi="Times New Roman" w:cs="Times New Roman"/>
        </w:rPr>
      </w:pPr>
      <m:oMath>
        <m:sSub>
          <m:sSubPr>
            <m:ctrlPr>
              <w:rPr>
                <w:rFonts w:ascii="Cambria Math" w:eastAsiaTheme="minorEastAsia" w:hAnsi="Cambria Math" w:cs="Times New Roman"/>
              </w:rPr>
            </m:ctrlPr>
          </m:sSubPr>
          <m:e>
            <m:r>
              <m:rPr>
                <m:sty m:val="p"/>
              </m:rPr>
              <w:rPr>
                <w:rFonts w:ascii="Cambria Math" w:eastAsiaTheme="minorEastAsia" w:hAnsi="Cambria Math" w:cs="Times New Roman"/>
              </w:rPr>
              <m:t xml:space="preserve">                                                                                          F</m:t>
            </m:r>
          </m:e>
          <m:sub>
            <m:r>
              <m:rPr>
                <m:sty m:val="p"/>
              </m:rPr>
              <w:rPr>
                <w:rFonts w:ascii="Cambria Math" w:eastAsiaTheme="minorEastAsia" w:hAnsi="Cambria Math" w:cs="Times New Roman"/>
              </w:rPr>
              <m:t>дц</m:t>
            </m:r>
          </m:sub>
        </m:sSub>
        <m:r>
          <m:rPr>
            <m:sty m:val="p"/>
          </m:rPr>
          <w:rPr>
            <w:rFonts w:ascii="Cambria Math" w:eastAsiaTheme="minorEastAsia" w:hAnsi="Cambria Math" w:cs="Times New Roman"/>
          </w:rPr>
          <m:t>=</m:t>
        </m:r>
        <m:f>
          <m:fPr>
            <m:ctrlPr>
              <w:rPr>
                <w:rFonts w:ascii="Cambria Math" w:eastAsiaTheme="minorEastAsia" w:hAnsi="Cambria Math" w:cs="Times New Roman"/>
              </w:rPr>
            </m:ctrlPr>
          </m:fPr>
          <m:num>
            <m:r>
              <m:rPr>
                <m:sty m:val="p"/>
              </m:rPr>
              <w:rPr>
                <w:rFonts w:ascii="Cambria Math" w:eastAsiaTheme="minorEastAsia" w:hAnsi="Cambria Math" w:cs="Times New Roman"/>
              </w:rPr>
              <m:t>2</m:t>
            </m:r>
            <m:sSub>
              <m:sSubPr>
                <m:ctrlPr>
                  <w:rPr>
                    <w:rFonts w:ascii="Cambria Math" w:eastAsiaTheme="minorEastAsia" w:hAnsi="Cambria Math" w:cs="Times New Roman"/>
                  </w:rPr>
                </m:ctrlPr>
              </m:sSubPr>
              <m:e>
                <m:r>
                  <m:rPr>
                    <m:sty m:val="p"/>
                  </m:rPr>
                  <w:rPr>
                    <w:rFonts w:ascii="Cambria Math" w:eastAsiaTheme="minorEastAsia" w:hAnsi="Cambria Math" w:cs="Times New Roman"/>
                    <w:lang w:val="en-US"/>
                  </w:rPr>
                  <m:t>v</m:t>
                </m:r>
              </m:e>
              <m:sub>
                <m:r>
                  <m:rPr>
                    <m:sty m:val="p"/>
                  </m:rPr>
                  <w:rPr>
                    <w:rFonts w:ascii="Cambria Math" w:eastAsiaTheme="minorEastAsia" w:hAnsi="Cambria Math" w:cs="Times New Roman"/>
                  </w:rPr>
                  <m:t>rц</m:t>
                </m:r>
              </m:sub>
            </m:sSub>
          </m:num>
          <m:den>
            <m:r>
              <m:rPr>
                <m:sty m:val="p"/>
              </m:rPr>
              <w:rPr>
                <w:rFonts w:ascii="Cambria Math" w:eastAsiaTheme="minorEastAsia" w:hAnsi="Cambria Math" w:cs="Times New Roman"/>
              </w:rPr>
              <m:t>λ</m:t>
            </m:r>
          </m:den>
        </m:f>
      </m:oMath>
      <w:r w:rsidR="00DC454C" w:rsidRPr="00EC6800">
        <w:rPr>
          <w:rFonts w:ascii="Times New Roman" w:eastAsiaTheme="minorEastAsia" w:hAnsi="Times New Roman" w:cs="Times New Roman"/>
        </w:rPr>
        <w:t xml:space="preserve">           </w:t>
      </w:r>
      <w:r w:rsidR="00DF710C">
        <w:rPr>
          <w:rFonts w:ascii="Times New Roman" w:eastAsiaTheme="minorEastAsia" w:hAnsi="Times New Roman" w:cs="Times New Roman"/>
        </w:rPr>
        <w:tab/>
        <w:t>(2)</w:t>
      </w:r>
      <w:r w:rsidR="00DC454C" w:rsidRPr="00EC6800">
        <w:rPr>
          <w:rFonts w:ascii="Times New Roman" w:eastAsiaTheme="minorEastAsia" w:hAnsi="Times New Roman" w:cs="Times New Roman"/>
        </w:rPr>
        <w:t xml:space="preserve">                         </w:t>
      </w:r>
    </w:p>
    <w:p w:rsidR="00DC454C" w:rsidRPr="00EC6800" w:rsidRDefault="00DC454C" w:rsidP="00D449A5">
      <w:pPr>
        <w:pStyle w:val="a4"/>
        <w:spacing w:after="0" w:line="240" w:lineRule="auto"/>
        <w:ind w:left="0" w:right="57"/>
        <w:jc w:val="both"/>
        <w:rPr>
          <w:rFonts w:ascii="Times New Roman" w:eastAsiaTheme="minorEastAsia" w:hAnsi="Times New Roman" w:cs="Times New Roman"/>
        </w:rPr>
      </w:pPr>
      <w:r w:rsidRPr="00EC6800">
        <w:rPr>
          <w:rFonts w:ascii="Times New Roman" w:eastAsiaTheme="minorEastAsia" w:hAnsi="Times New Roman" w:cs="Times New Roman"/>
        </w:rPr>
        <w:t>Таким образом, математическая модель сигнала имеет вид:</w:t>
      </w:r>
    </w:p>
    <w:p w:rsidR="00DC454C" w:rsidRPr="00EC6800" w:rsidRDefault="002F28CC" w:rsidP="00DF710C">
      <w:pPr>
        <w:pStyle w:val="a4"/>
        <w:tabs>
          <w:tab w:val="left" w:pos="8931"/>
        </w:tabs>
        <w:spacing w:after="0" w:line="240" w:lineRule="auto"/>
        <w:ind w:left="0" w:right="57"/>
        <w:jc w:val="center"/>
        <w:rPr>
          <w:rFonts w:ascii="Times New Roman" w:eastAsiaTheme="minorEastAsia" w:hAnsi="Times New Roman" w:cs="Times New Roman"/>
        </w:rPr>
      </w:pPr>
      <m:oMath>
        <m:sSub>
          <m:sSubPr>
            <m:ctrlPr>
              <w:rPr>
                <w:rFonts w:ascii="Cambria Math" w:eastAsiaTheme="minorEastAsia" w:hAnsi="Cambria Math" w:cs="Times New Roman"/>
              </w:rPr>
            </m:ctrlPr>
          </m:sSubPr>
          <m:e>
            <m:r>
              <m:rPr>
                <m:sty m:val="p"/>
              </m:rPr>
              <w:rPr>
                <w:rFonts w:ascii="Cambria Math" w:eastAsiaTheme="minorEastAsia" w:hAnsi="Cambria Math" w:cs="Times New Roman"/>
              </w:rPr>
              <m:t xml:space="preserve">                                                      U</m:t>
            </m:r>
          </m:e>
          <m:sub>
            <m:r>
              <m:rPr>
                <m:sty m:val="p"/>
              </m:rPr>
              <w:rPr>
                <w:rFonts w:ascii="Cambria Math" w:eastAsiaTheme="minorEastAsia" w:hAnsi="Cambria Math" w:cs="Times New Roman"/>
              </w:rPr>
              <m:t>отр</m:t>
            </m:r>
          </m:sub>
        </m:sSub>
        <m:d>
          <m:dPr>
            <m:ctrlPr>
              <w:rPr>
                <w:rFonts w:ascii="Cambria Math" w:eastAsiaTheme="minorEastAsia" w:hAnsi="Cambria Math" w:cs="Times New Roman"/>
              </w:rPr>
            </m:ctrlPr>
          </m:dPr>
          <m:e>
            <m:r>
              <m:rPr>
                <m:sty m:val="p"/>
              </m:rPr>
              <w:rPr>
                <w:rFonts w:ascii="Cambria Math" w:eastAsiaTheme="minorEastAsia" w:hAnsi="Cambria Math" w:cs="Times New Roman"/>
                <w:lang w:val="en-US"/>
              </w:rPr>
              <m:t>t</m:t>
            </m:r>
          </m:e>
        </m:d>
        <m:r>
          <m:rPr>
            <m:sty m:val="p"/>
          </m:rPr>
          <w:rPr>
            <w:rFonts w:ascii="Cambria Math" w:eastAsiaTheme="minorEastAsia" w:hAnsi="Cambria Math" w:cs="Times New Roman"/>
          </w:rPr>
          <m:t>=</m:t>
        </m:r>
        <m:sSub>
          <m:sSubPr>
            <m:ctrlPr>
              <w:rPr>
                <w:rFonts w:ascii="Cambria Math" w:eastAsiaTheme="minorEastAsia" w:hAnsi="Cambria Math" w:cs="Times New Roman"/>
              </w:rPr>
            </m:ctrlPr>
          </m:sSubPr>
          <m:e>
            <m:r>
              <m:rPr>
                <m:sty m:val="p"/>
              </m:rPr>
              <w:rPr>
                <w:rFonts w:ascii="Cambria Math" w:eastAsiaTheme="minorEastAsia" w:hAnsi="Cambria Math" w:cs="Times New Roman"/>
                <w:lang w:val="en-US"/>
              </w:rPr>
              <m:t>U</m:t>
            </m:r>
          </m:e>
          <m:sub>
            <m:r>
              <m:rPr>
                <m:sty m:val="p"/>
              </m:rPr>
              <w:rPr>
                <w:rFonts w:ascii="Cambria Math" w:eastAsiaTheme="minorEastAsia" w:hAnsi="Cambria Math" w:cs="Times New Roman"/>
              </w:rPr>
              <m:t>m</m:t>
            </m:r>
          </m:sub>
        </m:sSub>
        <m:func>
          <m:funcPr>
            <m:ctrlPr>
              <w:rPr>
                <w:rFonts w:ascii="Cambria Math" w:eastAsiaTheme="minorEastAsia" w:hAnsi="Cambria Math" w:cs="Times New Roman"/>
              </w:rPr>
            </m:ctrlPr>
          </m:funcPr>
          <m:fName>
            <m:r>
              <m:rPr>
                <m:sty m:val="p"/>
              </m:rPr>
              <w:rPr>
                <w:rFonts w:ascii="Cambria Math" w:hAnsi="Cambria Math" w:cs="Times New Roman"/>
              </w:rPr>
              <m:t>cos</m:t>
            </m:r>
          </m:fName>
          <m:e>
            <m:d>
              <m:dPr>
                <m:begChr m:val="["/>
                <m:endChr m:val="]"/>
                <m:ctrlPr>
                  <w:rPr>
                    <w:rFonts w:ascii="Cambria Math" w:eastAsiaTheme="minorEastAsia" w:hAnsi="Cambria Math" w:cs="Times New Roman"/>
                  </w:rPr>
                </m:ctrlPr>
              </m:dPr>
              <m:e>
                <m:r>
                  <m:rPr>
                    <m:sty m:val="p"/>
                  </m:rPr>
                  <w:rPr>
                    <w:rFonts w:ascii="Cambria Math" w:eastAsiaTheme="minorEastAsia" w:hAnsi="Cambria Math" w:cs="Times New Roman"/>
                  </w:rPr>
                  <m:t>2π</m:t>
                </m:r>
                <m:d>
                  <m:dPr>
                    <m:ctrlPr>
                      <w:rPr>
                        <w:rFonts w:ascii="Cambria Math" w:eastAsiaTheme="minorEastAsia" w:hAnsi="Cambria Math" w:cs="Times New Roman"/>
                      </w:rPr>
                    </m:ctrlPr>
                  </m:dPr>
                  <m:e>
                    <m:sSub>
                      <m:sSubPr>
                        <m:ctrlPr>
                          <w:rPr>
                            <w:rFonts w:ascii="Cambria Math" w:eastAsiaTheme="minorEastAsia" w:hAnsi="Cambria Math" w:cs="Times New Roman"/>
                          </w:rPr>
                        </m:ctrlPr>
                      </m:sSubPr>
                      <m:e>
                        <m:r>
                          <m:rPr>
                            <m:sty m:val="p"/>
                          </m:rPr>
                          <w:rPr>
                            <w:rFonts w:ascii="Cambria Math" w:eastAsiaTheme="minorEastAsia" w:hAnsi="Cambria Math" w:cs="Times New Roman"/>
                          </w:rPr>
                          <m:t>f</m:t>
                        </m:r>
                      </m:e>
                      <m:sub>
                        <m:r>
                          <m:rPr>
                            <m:sty m:val="p"/>
                          </m:rPr>
                          <w:rPr>
                            <w:rFonts w:ascii="Cambria Math" w:eastAsiaTheme="minorEastAsia" w:hAnsi="Cambria Math" w:cs="Times New Roman"/>
                          </w:rPr>
                          <m:t>0</m:t>
                        </m:r>
                      </m:sub>
                    </m:sSub>
                    <m:r>
                      <m:rPr>
                        <m:sty m:val="p"/>
                      </m:rPr>
                      <w:rPr>
                        <w:rFonts w:ascii="Cambria Math" w:eastAsiaTheme="minorEastAsia" w:hAnsi="Cambria Math" w:cs="Times New Roman"/>
                      </w:rPr>
                      <m:t>+</m:t>
                    </m:r>
                    <m:sSub>
                      <m:sSubPr>
                        <m:ctrlPr>
                          <w:rPr>
                            <w:rFonts w:ascii="Cambria Math" w:eastAsiaTheme="minorEastAsia" w:hAnsi="Cambria Math" w:cs="Times New Roman"/>
                          </w:rPr>
                        </m:ctrlPr>
                      </m:sSubPr>
                      <m:e>
                        <m:r>
                          <m:rPr>
                            <m:sty m:val="p"/>
                          </m:rPr>
                          <w:rPr>
                            <w:rFonts w:ascii="Cambria Math" w:eastAsiaTheme="minorEastAsia" w:hAnsi="Cambria Math" w:cs="Times New Roman"/>
                          </w:rPr>
                          <m:t>F</m:t>
                        </m:r>
                      </m:e>
                      <m:sub>
                        <m:r>
                          <m:rPr>
                            <m:sty m:val="p"/>
                          </m:rPr>
                          <w:rPr>
                            <w:rFonts w:ascii="Cambria Math" w:eastAsiaTheme="minorEastAsia" w:hAnsi="Cambria Math" w:cs="Times New Roman"/>
                          </w:rPr>
                          <m:t>дц</m:t>
                        </m:r>
                      </m:sub>
                    </m:sSub>
                  </m:e>
                </m:d>
                <m:d>
                  <m:dPr>
                    <m:ctrlPr>
                      <w:rPr>
                        <w:rFonts w:ascii="Cambria Math" w:eastAsiaTheme="minorEastAsia" w:hAnsi="Cambria Math" w:cs="Times New Roman"/>
                      </w:rPr>
                    </m:ctrlPr>
                  </m:dPr>
                  <m:e>
                    <m:r>
                      <m:rPr>
                        <m:sty m:val="p"/>
                      </m:rPr>
                      <w:rPr>
                        <w:rFonts w:ascii="Cambria Math" w:eastAsiaTheme="minorEastAsia" w:hAnsi="Cambria Math" w:cs="Times New Roman"/>
                      </w:rPr>
                      <m:t>t-</m:t>
                    </m:r>
                    <m:sSub>
                      <m:sSubPr>
                        <m:ctrlPr>
                          <w:rPr>
                            <w:rFonts w:ascii="Cambria Math" w:eastAsiaTheme="minorEastAsia" w:hAnsi="Cambria Math" w:cs="Times New Roman"/>
                          </w:rPr>
                        </m:ctrlPr>
                      </m:sSubPr>
                      <m:e>
                        <m:r>
                          <m:rPr>
                            <m:sty m:val="p"/>
                          </m:rPr>
                          <w:rPr>
                            <w:rFonts w:ascii="Cambria Math" w:eastAsiaTheme="minorEastAsia" w:hAnsi="Cambria Math" w:cs="Times New Roman"/>
                          </w:rPr>
                          <m:t>t</m:t>
                        </m:r>
                      </m:e>
                      <m:sub>
                        <m:r>
                          <m:rPr>
                            <m:sty m:val="p"/>
                          </m:rPr>
                          <w:rPr>
                            <w:rFonts w:ascii="Cambria Math" w:eastAsiaTheme="minorEastAsia" w:hAnsi="Cambria Math" w:cs="Times New Roman"/>
                          </w:rPr>
                          <m:t>зап</m:t>
                        </m:r>
                      </m:sub>
                    </m:sSub>
                  </m:e>
                </m:d>
                <m:r>
                  <m:rPr>
                    <m:sty m:val="p"/>
                  </m:rPr>
                  <w:rPr>
                    <w:rFonts w:ascii="Cambria Math" w:eastAsiaTheme="minorEastAsia" w:hAnsi="Cambria Math" w:cs="Times New Roman"/>
                  </w:rPr>
                  <m:t>+</m:t>
                </m:r>
                <m:sSub>
                  <m:sSubPr>
                    <m:ctrlPr>
                      <w:rPr>
                        <w:rFonts w:ascii="Cambria Math" w:eastAsiaTheme="minorEastAsia" w:hAnsi="Cambria Math" w:cs="Times New Roman"/>
                      </w:rPr>
                    </m:ctrlPr>
                  </m:sSubPr>
                  <m:e>
                    <m:r>
                      <m:rPr>
                        <m:sty m:val="p"/>
                      </m:rPr>
                      <w:rPr>
                        <w:rFonts w:ascii="Cambria Math" w:eastAsiaTheme="minorEastAsia" w:hAnsi="Cambria Math" w:cs="Times New Roman"/>
                      </w:rPr>
                      <m:t>φ</m:t>
                    </m:r>
                  </m:e>
                  <m:sub>
                    <m:r>
                      <m:rPr>
                        <m:sty m:val="p"/>
                      </m:rPr>
                      <w:rPr>
                        <w:rFonts w:ascii="Cambria Math" w:eastAsiaTheme="minorEastAsia" w:hAnsi="Cambria Math" w:cs="Times New Roman"/>
                      </w:rPr>
                      <m:t>0</m:t>
                    </m:r>
                  </m:sub>
                </m:sSub>
              </m:e>
            </m:d>
          </m:e>
        </m:func>
      </m:oMath>
      <w:r w:rsidR="00DF710C">
        <w:rPr>
          <w:rFonts w:ascii="Times New Roman" w:eastAsiaTheme="minorEastAsia" w:hAnsi="Times New Roman" w:cs="Times New Roman"/>
        </w:rPr>
        <w:tab/>
        <w:t>(3)</w:t>
      </w:r>
    </w:p>
    <w:p w:rsidR="006F1FB6" w:rsidRPr="00EC6800" w:rsidRDefault="006F1FB6" w:rsidP="00D449A5">
      <w:pPr>
        <w:pStyle w:val="a4"/>
        <w:spacing w:after="0" w:line="240" w:lineRule="auto"/>
        <w:ind w:left="0" w:right="57"/>
        <w:jc w:val="both"/>
        <w:rPr>
          <w:rFonts w:ascii="Times New Roman" w:hAnsi="Times New Roman" w:cs="Times New Roman"/>
        </w:rPr>
      </w:pPr>
      <w:r w:rsidRPr="00EC6800">
        <w:rPr>
          <w:rFonts w:ascii="Times New Roman" w:hAnsi="Times New Roman" w:cs="Times New Roman"/>
        </w:rPr>
        <w:t xml:space="preserve">Размеры цели гораздо меньше размеров сечения зоны видимости ГСН. Покажем это на рисунке 3. </w:t>
      </w:r>
    </w:p>
    <w:p w:rsidR="006F1FB6" w:rsidRPr="00EC6800" w:rsidRDefault="00A95D1B" w:rsidP="00EC6800">
      <w:pPr>
        <w:pStyle w:val="a4"/>
        <w:spacing w:after="0" w:line="240" w:lineRule="auto"/>
        <w:ind w:left="170" w:right="57"/>
        <w:jc w:val="both"/>
        <w:rPr>
          <w:rFonts w:ascii="Times New Roman" w:hAnsi="Times New Roman" w:cs="Times New Roman"/>
        </w:rPr>
      </w:pPr>
      <w:r w:rsidRPr="00EC6800">
        <w:rPr>
          <w:rFonts w:ascii="Times New Roman" w:hAnsi="Times New Roman" w:cs="Times New Roman"/>
          <w:noProof/>
          <w:lang w:eastAsia="ru-RU"/>
        </w:rPr>
        <w:lastRenderedPageBreak/>
        <w:drawing>
          <wp:inline distT="0" distB="0" distL="0" distR="0">
            <wp:extent cx="5178552" cy="5074920"/>
            <wp:effectExtent l="19050" t="0" r="3048" b="0"/>
            <wp:docPr id="5" name="Рисунок 4" descr="Фрагмен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рагмент.jpg"/>
                    <pic:cNvPicPr/>
                  </pic:nvPicPr>
                  <pic:blipFill>
                    <a:blip r:embed="rId7" cstate="print"/>
                    <a:stretch>
                      <a:fillRect/>
                    </a:stretch>
                  </pic:blipFill>
                  <pic:spPr>
                    <a:xfrm>
                      <a:off x="0" y="0"/>
                      <a:ext cx="5178552" cy="5074920"/>
                    </a:xfrm>
                    <a:prstGeom prst="rect">
                      <a:avLst/>
                    </a:prstGeom>
                  </pic:spPr>
                </pic:pic>
              </a:graphicData>
            </a:graphic>
          </wp:inline>
        </w:drawing>
      </w:r>
    </w:p>
    <w:p w:rsidR="006F1FB6" w:rsidRPr="00EC6800" w:rsidRDefault="006F1FB6" w:rsidP="00EC6800">
      <w:pPr>
        <w:pStyle w:val="a4"/>
        <w:spacing w:after="0" w:line="240" w:lineRule="auto"/>
        <w:ind w:left="170" w:right="57"/>
        <w:jc w:val="center"/>
        <w:rPr>
          <w:rFonts w:ascii="Times New Roman" w:eastAsiaTheme="minorEastAsia" w:hAnsi="Times New Roman" w:cs="Times New Roman"/>
        </w:rPr>
      </w:pPr>
      <w:proofErr w:type="gramStart"/>
      <w:r w:rsidRPr="00EC6800">
        <w:rPr>
          <w:rFonts w:ascii="Times New Roman" w:hAnsi="Times New Roman" w:cs="Times New Roman"/>
        </w:rPr>
        <w:t>Рисунок 3 – ДНА ракеты, направленная на цель</w:t>
      </w:r>
      <w:proofErr w:type="gramEnd"/>
    </w:p>
    <w:p w:rsidR="00DC454C" w:rsidRPr="00EC6800" w:rsidRDefault="00DC454C" w:rsidP="00EC6800">
      <w:pPr>
        <w:pStyle w:val="a4"/>
        <w:spacing w:after="0" w:line="240" w:lineRule="auto"/>
        <w:ind w:left="170" w:right="57" w:firstLine="709"/>
        <w:jc w:val="both"/>
        <w:rPr>
          <w:rFonts w:ascii="Times New Roman" w:eastAsiaTheme="minorEastAsia" w:hAnsi="Times New Roman" w:cs="Times New Roman"/>
          <w:shd w:val="clear" w:color="auto" w:fill="FFFFFF"/>
        </w:rPr>
      </w:pPr>
      <w:r w:rsidRPr="00EC6800">
        <w:rPr>
          <w:rFonts w:ascii="Times New Roman" w:eastAsiaTheme="minorEastAsia" w:hAnsi="Times New Roman" w:cs="Times New Roman"/>
        </w:rPr>
        <w:t xml:space="preserve">Спектр отраженного сигнала от цели имеет лепестковый характер. </w:t>
      </w:r>
      <w:proofErr w:type="gramStart"/>
      <w:r w:rsidRPr="00EC6800">
        <w:rPr>
          <w:rFonts w:ascii="Times New Roman" w:eastAsiaTheme="minorEastAsia" w:hAnsi="Times New Roman" w:cs="Times New Roman"/>
        </w:rPr>
        <w:t>Огибающая</w:t>
      </w:r>
      <w:proofErr w:type="gramEnd"/>
      <w:r w:rsidRPr="00EC6800">
        <w:rPr>
          <w:rFonts w:ascii="Times New Roman" w:eastAsiaTheme="minorEastAsia" w:hAnsi="Times New Roman" w:cs="Times New Roman"/>
        </w:rPr>
        <w:t xml:space="preserve"> вида </w:t>
      </w:r>
      <m:oMath>
        <m:f>
          <m:fPr>
            <m:ctrlPr>
              <w:rPr>
                <w:rFonts w:ascii="Cambria Math" w:eastAsiaTheme="minorEastAsia" w:hAnsi="Cambria Math" w:cs="Times New Roman"/>
                <w:i/>
              </w:rPr>
            </m:ctrlPr>
          </m:fPr>
          <m:num>
            <m:func>
              <m:funcPr>
                <m:ctrlPr>
                  <w:rPr>
                    <w:rFonts w:ascii="Cambria Math" w:eastAsiaTheme="minorEastAsia" w:hAnsi="Cambria Math" w:cs="Times New Roman"/>
                    <w:i/>
                  </w:rPr>
                </m:ctrlPr>
              </m:funcPr>
              <m:fName>
                <m:r>
                  <m:rPr>
                    <m:sty m:val="p"/>
                  </m:rPr>
                  <w:rPr>
                    <w:rFonts w:ascii="Cambria Math" w:hAnsi="Cambria Math" w:cs="Times New Roman"/>
                  </w:rPr>
                  <m:t>sin</m:t>
                </m:r>
              </m:fName>
              <m:e>
                <m:r>
                  <w:rPr>
                    <w:rFonts w:ascii="Cambria Math" w:eastAsiaTheme="minorEastAsia" w:hAnsi="Cambria Math" w:cs="Times New Roman"/>
                  </w:rPr>
                  <m:t>x</m:t>
                </m:r>
              </m:e>
            </m:func>
          </m:num>
          <m:den>
            <m:r>
              <w:rPr>
                <w:rFonts w:ascii="Cambria Math" w:eastAsiaTheme="minorEastAsia" w:hAnsi="Cambria Math" w:cs="Times New Roman"/>
              </w:rPr>
              <m:t>x</m:t>
            </m:r>
          </m:den>
        </m:f>
      </m:oMath>
      <w:r w:rsidRPr="00EC6800">
        <w:rPr>
          <w:rFonts w:ascii="Times New Roman" w:eastAsiaTheme="minorEastAsia" w:hAnsi="Times New Roman" w:cs="Times New Roman"/>
        </w:rPr>
        <w:t xml:space="preserve">. Спектр отраженного сигнала аналогичен спектру зондирующего сигнала, но сдвинут по частоте на </w:t>
      </w:r>
      <w:r w:rsidRPr="00EC6800">
        <w:rPr>
          <w:rFonts w:ascii="Times New Roman" w:eastAsiaTheme="minorEastAsia" w:hAnsi="Times New Roman" w:cs="Times New Roman"/>
          <w:lang w:val="en-US"/>
        </w:rPr>
        <w:t>F</w:t>
      </w:r>
      <w:proofErr w:type="spellStart"/>
      <w:r w:rsidRPr="00EC6800">
        <w:rPr>
          <w:rFonts w:ascii="Times New Roman" w:eastAsiaTheme="minorEastAsia" w:hAnsi="Times New Roman" w:cs="Times New Roman"/>
          <w:vertAlign w:val="subscript"/>
        </w:rPr>
        <w:t>дц</w:t>
      </w:r>
      <w:proofErr w:type="spellEnd"/>
      <w:r w:rsidRPr="00EC6800">
        <w:rPr>
          <w:rFonts w:ascii="Times New Roman" w:eastAsiaTheme="minorEastAsia" w:hAnsi="Times New Roman" w:cs="Times New Roman"/>
        </w:rPr>
        <w:t xml:space="preserve">. Первые нули в спектре расположены на частотах </w:t>
      </w:r>
      <m:oMath>
        <m:sSub>
          <m:sSubPr>
            <m:ctrlPr>
              <w:rPr>
                <w:rFonts w:ascii="Cambria Math" w:eastAsiaTheme="minorEastAsia" w:hAnsi="Cambria Math" w:cs="Times New Roman"/>
                <w:i/>
              </w:rPr>
            </m:ctrlPr>
          </m:sSubPr>
          <m:e>
            <m:r>
              <w:rPr>
                <w:rFonts w:ascii="Cambria Math" w:eastAsiaTheme="minorEastAsia" w:hAnsi="Cambria Math" w:cs="Times New Roman"/>
                <w:lang w:val="en-US"/>
              </w:rPr>
              <m:t>f</m:t>
            </m:r>
          </m:e>
          <m:sub>
            <m:r>
              <w:rPr>
                <w:rFonts w:ascii="Cambria Math" w:eastAsiaTheme="minorEastAsia" w:hAnsi="Cambria Math" w:cs="Times New Roman"/>
              </w:rPr>
              <m:t>0</m:t>
            </m:r>
          </m:sub>
        </m:sSub>
        <m:r>
          <m:rPr>
            <m:sty m:val="p"/>
          </m:rPr>
          <w:rPr>
            <w:rFonts w:ascii="Cambria Math" w:hAnsi="Cambria Math" w:cs="Times New Roman"/>
            <w:shd w:val="clear" w:color="auto" w:fill="FFFFFF"/>
          </w:rPr>
          <m:t>±</m:t>
        </m:r>
        <m:f>
          <m:fPr>
            <m:ctrlPr>
              <w:rPr>
                <w:rFonts w:ascii="Cambria Math" w:hAnsi="Cambria Math" w:cs="Times New Roman"/>
                <w:shd w:val="clear" w:color="auto" w:fill="FFFFFF"/>
              </w:rPr>
            </m:ctrlPr>
          </m:fPr>
          <m:num>
            <m:r>
              <m:rPr>
                <m:sty m:val="p"/>
              </m:rPr>
              <w:rPr>
                <w:rFonts w:ascii="Cambria Math" w:hAnsi="Cambria Math" w:cs="Times New Roman"/>
                <w:shd w:val="clear" w:color="auto" w:fill="FFFFFF"/>
              </w:rPr>
              <m:t>1</m:t>
            </m:r>
          </m:num>
          <m:den>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τ</m:t>
                </m:r>
              </m:e>
              <m:sub>
                <m:r>
                  <m:rPr>
                    <m:sty m:val="p"/>
                  </m:rPr>
                  <w:rPr>
                    <w:rFonts w:ascii="Cambria Math" w:hAnsi="Cambria Math" w:cs="Times New Roman"/>
                    <w:shd w:val="clear" w:color="auto" w:fill="FFFFFF"/>
                  </w:rPr>
                  <m:t>и</m:t>
                </m:r>
              </m:sub>
            </m:sSub>
          </m:den>
        </m:f>
        <m:r>
          <m:rPr>
            <m:sty m:val="p"/>
          </m:rPr>
          <w:rPr>
            <w:rFonts w:ascii="Cambria Math" w:hAnsi="Cambria Math" w:cs="Times New Roman"/>
            <w:shd w:val="clear" w:color="auto" w:fill="FFFFFF"/>
          </w:rPr>
          <m:t>=</m:t>
        </m:r>
        <m:sSub>
          <m:sSubPr>
            <m:ctrlPr>
              <w:rPr>
                <w:rFonts w:ascii="Cambria Math" w:eastAsiaTheme="minorEastAsia" w:hAnsi="Cambria Math" w:cs="Times New Roman"/>
                <w:i/>
              </w:rPr>
            </m:ctrlPr>
          </m:sSubPr>
          <m:e>
            <m:r>
              <w:rPr>
                <w:rFonts w:ascii="Cambria Math" w:eastAsiaTheme="minorEastAsia" w:hAnsi="Cambria Math" w:cs="Times New Roman"/>
                <w:lang w:val="en-US"/>
              </w:rPr>
              <m:t>f</m:t>
            </m:r>
          </m:e>
          <m:sub>
            <m:r>
              <w:rPr>
                <w:rFonts w:ascii="Cambria Math" w:eastAsiaTheme="minorEastAsia" w:hAnsi="Cambria Math" w:cs="Times New Roman"/>
              </w:rPr>
              <m:t>0</m:t>
            </m:r>
          </m:sub>
        </m:sSub>
        <m:r>
          <w:rPr>
            <w:rFonts w:ascii="Cambria Math" w:hAnsi="Cambria Math" w:cs="Times New Roman"/>
            <w:shd w:val="clear" w:color="auto" w:fill="FFFFFF"/>
          </w:rPr>
          <m:t>.</m:t>
        </m:r>
      </m:oMath>
      <w:r w:rsidRPr="00EC6800">
        <w:rPr>
          <w:rFonts w:ascii="Times New Roman" w:eastAsiaTheme="minorEastAsia" w:hAnsi="Times New Roman" w:cs="Times New Roman"/>
          <w:shd w:val="clear" w:color="auto" w:fill="FFFFFF"/>
        </w:rPr>
        <w:t xml:space="preserve"> Ширина спектральных составляющих </w:t>
      </w:r>
    </w:p>
    <w:p w:rsidR="00DC454C" w:rsidRPr="00DF710C" w:rsidRDefault="002F28CC" w:rsidP="00DF710C">
      <w:pPr>
        <w:pStyle w:val="a4"/>
        <w:tabs>
          <w:tab w:val="left" w:pos="8931"/>
        </w:tabs>
        <w:spacing w:after="0" w:line="240" w:lineRule="auto"/>
        <w:ind w:left="170" w:right="57" w:firstLine="709"/>
        <w:jc w:val="right"/>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Δf</m:t>
            </m:r>
          </m:e>
          <m:sub>
            <m:r>
              <w:rPr>
                <w:rFonts w:ascii="Cambria Math" w:eastAsiaTheme="minorEastAsia" w:hAnsi="Cambria Math" w:cs="Times New Roman"/>
              </w:rPr>
              <m:t>ц</m:t>
            </m:r>
          </m:sub>
        </m:sSub>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rPr>
                </m:ctrlPr>
              </m:sSubPr>
              <m:e>
                <m:r>
                  <m:rPr>
                    <m:sty m:val="p"/>
                  </m:rPr>
                  <w:rPr>
                    <w:rFonts w:ascii="Cambria Math" w:eastAsiaTheme="minorEastAsia" w:hAnsi="Cambria Math" w:cs="Times New Roman"/>
                  </w:rPr>
                  <m:t>t</m:t>
                </m:r>
              </m:e>
              <m:sub>
                <m:r>
                  <m:rPr>
                    <m:sty m:val="p"/>
                  </m:rPr>
                  <w:rPr>
                    <w:rFonts w:ascii="Cambria Math" w:eastAsiaTheme="minorEastAsia" w:hAnsi="Cambria Math" w:cs="Times New Roman"/>
                  </w:rPr>
                  <m:t>обл</m:t>
                </m:r>
              </m:sub>
            </m:sSub>
          </m:den>
        </m:f>
      </m:oMath>
      <w:r w:rsidR="00DF710C">
        <w:rPr>
          <w:rFonts w:ascii="Times New Roman" w:eastAsiaTheme="minorEastAsia" w:hAnsi="Times New Roman" w:cs="Times New Roman"/>
        </w:rPr>
        <w:t xml:space="preserve">                                                               (4)</w:t>
      </w:r>
    </w:p>
    <w:p w:rsidR="00DC454C" w:rsidRPr="00EC6800" w:rsidRDefault="00DC454C" w:rsidP="00EC6800">
      <w:pPr>
        <w:pStyle w:val="a4"/>
        <w:spacing w:after="0" w:line="240" w:lineRule="auto"/>
        <w:ind w:left="170" w:right="57" w:firstLine="709"/>
        <w:jc w:val="both"/>
        <w:rPr>
          <w:rFonts w:ascii="Times New Roman" w:eastAsiaTheme="minorEastAsia" w:hAnsi="Times New Roman" w:cs="Times New Roman"/>
        </w:rPr>
      </w:pPr>
      <w:r w:rsidRPr="00EC6800">
        <w:rPr>
          <w:rFonts w:ascii="Times New Roman" w:eastAsiaTheme="minorEastAsia" w:hAnsi="Times New Roman" w:cs="Times New Roman"/>
        </w:rPr>
        <w:t>Принимаем, что земля - это смешанная пересеченная местность, почва сухая, поляризация горизонтальная. Тогда ЭПР одного квадратного метра земной поверхности будет равно:</w:t>
      </w:r>
    </w:p>
    <w:p w:rsidR="00DC454C" w:rsidRPr="00EC6800" w:rsidRDefault="002F28CC" w:rsidP="00EC6800">
      <w:pPr>
        <w:pStyle w:val="a4"/>
        <w:spacing w:after="0" w:line="240" w:lineRule="auto"/>
        <w:ind w:left="170" w:right="57" w:firstLine="709"/>
        <w:jc w:val="right"/>
        <w:rPr>
          <w:rFonts w:ascii="Times New Roman" w:eastAsiaTheme="minorEastAsia" w:hAnsi="Times New Roman" w:cs="Times New Roman"/>
        </w:rPr>
      </w:pPr>
      <m:oMath>
        <m:sSub>
          <m:sSubPr>
            <m:ctrlPr>
              <w:rPr>
                <w:rFonts w:ascii="Cambria Math" w:eastAsiaTheme="minorEastAsia" w:hAnsi="Cambria Math" w:cs="Times New Roman"/>
              </w:rPr>
            </m:ctrlPr>
          </m:sSubPr>
          <m:e>
            <m:r>
              <m:rPr>
                <m:sty m:val="p"/>
              </m:rPr>
              <w:rPr>
                <w:rFonts w:ascii="Cambria Math" w:eastAsiaTheme="minorEastAsia" w:hAnsi="Cambria Math" w:cs="Times New Roman"/>
              </w:rPr>
              <m:t>σ</m:t>
            </m:r>
          </m:e>
          <m:sub>
            <m:r>
              <m:rPr>
                <m:sty m:val="p"/>
              </m:rPr>
              <w:rPr>
                <w:rFonts w:ascii="Cambria Math" w:eastAsiaTheme="minorEastAsia" w:hAnsi="Cambria Math" w:cs="Times New Roman"/>
              </w:rPr>
              <m:t>земли</m:t>
            </m:r>
          </m:sub>
        </m:sSub>
        <m:r>
          <m:rPr>
            <m:sty m:val="p"/>
          </m:rPr>
          <w:rPr>
            <w:rFonts w:ascii="Cambria Math" w:eastAsiaTheme="minorEastAsia" w:hAnsi="Cambria Math" w:cs="Times New Roman"/>
          </w:rPr>
          <m:t>=</m:t>
        </m:r>
        <m:sSub>
          <m:sSubPr>
            <m:ctrlPr>
              <w:rPr>
                <w:rFonts w:ascii="Cambria Math" w:eastAsiaTheme="minorEastAsia" w:hAnsi="Cambria Math" w:cs="Times New Roman"/>
              </w:rPr>
            </m:ctrlPr>
          </m:sSubPr>
          <m:e>
            <m:r>
              <m:rPr>
                <m:sty m:val="p"/>
              </m:rPr>
              <w:rPr>
                <w:rFonts w:ascii="Cambria Math" w:eastAsiaTheme="minorEastAsia" w:hAnsi="Cambria Math" w:cs="Times New Roman"/>
              </w:rPr>
              <m:t>σ</m:t>
            </m:r>
          </m:e>
          <m:sub>
            <m:r>
              <m:rPr>
                <m:sty m:val="p"/>
              </m:rPr>
              <w:rPr>
                <w:rFonts w:ascii="Cambria Math" w:eastAsiaTheme="minorEastAsia" w:hAnsi="Cambria Math" w:cs="Times New Roman"/>
              </w:rPr>
              <m:t>удельная</m:t>
            </m:r>
          </m:sub>
        </m:sSub>
        <m:r>
          <m:rPr>
            <m:sty m:val="p"/>
          </m:rPr>
          <w:rPr>
            <w:rFonts w:ascii="Cambria Math" w:eastAsiaTheme="minorEastAsia" w:hAnsi="Cambria Math" w:cs="Times New Roman"/>
          </w:rPr>
          <m:t>∙</m:t>
        </m:r>
        <m:sSub>
          <m:sSubPr>
            <m:ctrlPr>
              <w:rPr>
                <w:rFonts w:ascii="Cambria Math" w:eastAsiaTheme="minorEastAsia" w:hAnsi="Cambria Math" w:cs="Times New Roman"/>
              </w:rPr>
            </m:ctrlPr>
          </m:sSubPr>
          <m:e>
            <m:r>
              <m:rPr>
                <m:sty m:val="p"/>
              </m:rPr>
              <w:rPr>
                <w:rFonts w:ascii="Cambria Math" w:eastAsiaTheme="minorEastAsia" w:hAnsi="Cambria Math" w:cs="Times New Roman"/>
              </w:rPr>
              <m:t>S</m:t>
            </m:r>
          </m:e>
          <m:sub>
            <m:r>
              <m:rPr>
                <m:sty m:val="p"/>
              </m:rPr>
              <w:rPr>
                <w:rFonts w:ascii="Cambria Math" w:eastAsiaTheme="minorEastAsia" w:hAnsi="Cambria Math" w:cs="Times New Roman"/>
              </w:rPr>
              <m:t xml:space="preserve">геометрическое  </m:t>
            </m:r>
          </m:sub>
        </m:sSub>
      </m:oMath>
      <w:r w:rsidR="00DF710C">
        <w:rPr>
          <w:rFonts w:ascii="Times New Roman" w:eastAsiaTheme="minorEastAsia" w:hAnsi="Times New Roman" w:cs="Times New Roman"/>
        </w:rPr>
        <w:t xml:space="preserve">                                          (</w:t>
      </w:r>
      <w:r w:rsidR="00DC454C" w:rsidRPr="00EC6800">
        <w:rPr>
          <w:rFonts w:ascii="Times New Roman" w:eastAsiaTheme="minorEastAsia" w:hAnsi="Times New Roman" w:cs="Times New Roman"/>
        </w:rPr>
        <w:t>5)</w:t>
      </w:r>
    </w:p>
    <w:p w:rsidR="00DC454C" w:rsidRPr="00EC6800" w:rsidRDefault="00DC454C" w:rsidP="00EC6800">
      <w:pPr>
        <w:spacing w:after="0" w:line="240" w:lineRule="auto"/>
        <w:ind w:right="57"/>
        <w:jc w:val="both"/>
        <w:rPr>
          <w:rFonts w:ascii="Times New Roman" w:eastAsiaTheme="minorEastAsia" w:hAnsi="Times New Roman" w:cs="Times New Roman"/>
        </w:rPr>
      </w:pPr>
      <w:r w:rsidRPr="00EC6800">
        <w:rPr>
          <w:rFonts w:ascii="Times New Roman" w:eastAsiaTheme="minorEastAsia" w:hAnsi="Times New Roman" w:cs="Times New Roman"/>
        </w:rPr>
        <w:t xml:space="preserve">Отметим, что мощность сигнала прямо пропорциональна ЭПР </w:t>
      </w:r>
      <m:oMath>
        <m:sSub>
          <m:sSubPr>
            <m:ctrlPr>
              <w:rPr>
                <w:rFonts w:ascii="Cambria Math" w:eastAsiaTheme="minorEastAsia" w:hAnsi="Cambria Math" w:cs="Times New Roman"/>
                <w:i/>
              </w:rPr>
            </m:ctrlPr>
          </m:sSubPr>
          <m:e>
            <m:r>
              <w:rPr>
                <w:rFonts w:ascii="Cambria Math" w:eastAsiaTheme="minorEastAsia" w:hAnsi="Cambria Math" w:cs="Times New Roman"/>
              </w:rPr>
              <m:t>σ</m:t>
            </m:r>
          </m:e>
          <m:sub>
            <m:r>
              <w:rPr>
                <w:rFonts w:ascii="Cambria Math" w:eastAsiaTheme="minorEastAsia" w:hAnsi="Cambria Math" w:cs="Times New Roman"/>
              </w:rPr>
              <m:t>земли</m:t>
            </m:r>
          </m:sub>
        </m:sSub>
      </m:oMath>
      <w:r w:rsidRPr="00EC6800">
        <w:rPr>
          <w:rFonts w:ascii="Times New Roman" w:eastAsiaTheme="minorEastAsia" w:hAnsi="Times New Roman" w:cs="Times New Roman"/>
        </w:rPr>
        <w:t xml:space="preserve">, т.е. </w:t>
      </w:r>
      <w:proofErr w:type="spellStart"/>
      <w:r w:rsidRPr="00EC6800">
        <w:rPr>
          <w:rFonts w:ascii="Times New Roman" w:eastAsiaTheme="minorEastAsia" w:hAnsi="Times New Roman" w:cs="Times New Roman"/>
        </w:rPr>
        <w:t>Р</w:t>
      </w:r>
      <w:r w:rsidRPr="00EC6800">
        <w:rPr>
          <w:rFonts w:ascii="Times New Roman" w:eastAsiaTheme="minorEastAsia" w:hAnsi="Times New Roman" w:cs="Times New Roman"/>
          <w:vertAlign w:val="subscript"/>
        </w:rPr>
        <w:t>пр</w:t>
      </w:r>
      <w:proofErr w:type="spellEnd"/>
      <w:r w:rsidRPr="00EC6800">
        <w:rPr>
          <w:rFonts w:ascii="Times New Roman" w:eastAsiaTheme="minorEastAsia" w:hAnsi="Times New Roman" w:cs="Times New Roman"/>
          <w:vertAlign w:val="subscript"/>
        </w:rPr>
        <w:t xml:space="preserve"> </w:t>
      </w:r>
      <w:r w:rsidRPr="00EC6800">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σ</m:t>
            </m:r>
          </m:e>
          <m:sub>
            <m:r>
              <w:rPr>
                <w:rFonts w:ascii="Cambria Math" w:eastAsiaTheme="minorEastAsia" w:hAnsi="Cambria Math" w:cs="Times New Roman"/>
              </w:rPr>
              <m:t>земли</m:t>
            </m:r>
          </m:sub>
        </m:sSub>
      </m:oMath>
      <w:r w:rsidRPr="00EC6800">
        <w:rPr>
          <w:rFonts w:ascii="Times New Roman" w:eastAsiaTheme="minorEastAsia" w:hAnsi="Times New Roman" w:cs="Times New Roman"/>
        </w:rPr>
        <w:t xml:space="preserve">. Поэтому для расчета сигналов от земли нужно определить ЭПР участка земли создающих сигнал на входе приемника. Одновременно сигнал принимается из точек пространства, имеющих одинаковую дальность от антенны. Эти участки находятся на сферической </w:t>
      </w:r>
      <w:proofErr w:type="gramStart"/>
      <w:r w:rsidRPr="00EC6800">
        <w:rPr>
          <w:rFonts w:ascii="Times New Roman" w:eastAsiaTheme="minorEastAsia" w:hAnsi="Times New Roman" w:cs="Times New Roman"/>
        </w:rPr>
        <w:t>поверхности</w:t>
      </w:r>
      <w:proofErr w:type="gramEnd"/>
      <w:r w:rsidRPr="00EC6800">
        <w:rPr>
          <w:rFonts w:ascii="Times New Roman" w:eastAsiaTheme="minorEastAsia" w:hAnsi="Times New Roman" w:cs="Times New Roman"/>
        </w:rPr>
        <w:t xml:space="preserve"> в центре которой находится ГСН. Пересечение сферы с поверхностью земли представляет собой </w:t>
      </w:r>
      <w:proofErr w:type="gramStart"/>
      <w:r w:rsidRPr="00EC6800">
        <w:rPr>
          <w:rFonts w:ascii="Times New Roman" w:eastAsiaTheme="minorEastAsia" w:hAnsi="Times New Roman" w:cs="Times New Roman"/>
        </w:rPr>
        <w:t>окружность</w:t>
      </w:r>
      <w:proofErr w:type="gramEnd"/>
      <w:r w:rsidRPr="00EC6800">
        <w:rPr>
          <w:rFonts w:ascii="Times New Roman" w:eastAsiaTheme="minorEastAsia" w:hAnsi="Times New Roman" w:cs="Times New Roman"/>
        </w:rPr>
        <w:t xml:space="preserve"> центр которой совпадает с её проекцией на землю. Ширина окружности связана с длительностью зондирующего сигнала и углом падения.</w:t>
      </w:r>
    </w:p>
    <w:p w:rsidR="00460773" w:rsidRPr="00EC6800" w:rsidRDefault="00460773" w:rsidP="00EC6800">
      <w:pPr>
        <w:spacing w:after="0" w:line="240" w:lineRule="auto"/>
        <w:ind w:right="57"/>
        <w:jc w:val="center"/>
        <w:rPr>
          <w:rFonts w:ascii="Times New Roman" w:eastAsiaTheme="minorEastAsia" w:hAnsi="Times New Roman" w:cs="Times New Roman"/>
        </w:rPr>
      </w:pPr>
      <w:r w:rsidRPr="00EC6800">
        <w:rPr>
          <w:rFonts w:ascii="Times New Roman" w:eastAsiaTheme="minorEastAsia" w:hAnsi="Times New Roman" w:cs="Times New Roman"/>
          <w:noProof/>
          <w:lang w:eastAsia="ru-RU"/>
        </w:rPr>
        <w:lastRenderedPageBreak/>
        <w:drawing>
          <wp:inline distT="0" distB="0" distL="0" distR="0">
            <wp:extent cx="2500866" cy="4300090"/>
            <wp:effectExtent l="19050" t="0" r="0" b="0"/>
            <wp:docPr id="2" name="Рисунок 1" descr="Фрагмен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рагмент2.jpg"/>
                    <pic:cNvPicPr/>
                  </pic:nvPicPr>
                  <pic:blipFill>
                    <a:blip r:embed="rId8" cstate="print"/>
                    <a:stretch>
                      <a:fillRect/>
                    </a:stretch>
                  </pic:blipFill>
                  <pic:spPr>
                    <a:xfrm>
                      <a:off x="0" y="0"/>
                      <a:ext cx="2502237" cy="4302447"/>
                    </a:xfrm>
                    <a:prstGeom prst="rect">
                      <a:avLst/>
                    </a:prstGeom>
                  </pic:spPr>
                </pic:pic>
              </a:graphicData>
            </a:graphic>
          </wp:inline>
        </w:drawing>
      </w:r>
    </w:p>
    <w:p w:rsidR="006F1FB6" w:rsidRPr="00EC6800" w:rsidRDefault="006F1FB6" w:rsidP="00EC6800">
      <w:pPr>
        <w:spacing w:after="0" w:line="240" w:lineRule="auto"/>
        <w:ind w:right="57"/>
        <w:jc w:val="center"/>
        <w:rPr>
          <w:rFonts w:ascii="Times New Roman" w:eastAsiaTheme="minorEastAsia" w:hAnsi="Times New Roman" w:cs="Times New Roman"/>
        </w:rPr>
      </w:pPr>
      <w:r w:rsidRPr="00EC6800">
        <w:rPr>
          <w:rFonts w:ascii="Times New Roman" w:eastAsiaTheme="minorEastAsia" w:hAnsi="Times New Roman" w:cs="Times New Roman"/>
        </w:rPr>
        <w:t xml:space="preserve">Рисунок 4 </w:t>
      </w:r>
      <w:r w:rsidR="00460773" w:rsidRPr="00EC6800">
        <w:rPr>
          <w:rFonts w:ascii="Times New Roman" w:eastAsiaTheme="minorEastAsia" w:hAnsi="Times New Roman" w:cs="Times New Roman"/>
        </w:rPr>
        <w:t xml:space="preserve">– </w:t>
      </w:r>
    </w:p>
    <w:p w:rsidR="00DC454C" w:rsidRPr="00EC6800" w:rsidRDefault="00DC454C" w:rsidP="00EC6800">
      <w:pPr>
        <w:spacing w:after="0" w:line="240" w:lineRule="auto"/>
        <w:ind w:right="57"/>
        <w:jc w:val="both"/>
        <w:rPr>
          <w:rFonts w:ascii="Times New Roman" w:eastAsiaTheme="minorEastAsia" w:hAnsi="Times New Roman" w:cs="Times New Roman"/>
        </w:rPr>
      </w:pPr>
      <w:r w:rsidRPr="00EC6800">
        <w:rPr>
          <w:rFonts w:ascii="Times New Roman" w:eastAsiaTheme="minorEastAsia" w:hAnsi="Times New Roman" w:cs="Times New Roman"/>
        </w:rPr>
        <w:t>Разрешающая способность по дальности может быть вычислена следующим образом:</w:t>
      </w:r>
    </w:p>
    <w:p w:rsidR="00DC454C" w:rsidRPr="00EC6800" w:rsidRDefault="002F28CC" w:rsidP="00DF710C">
      <w:pPr>
        <w:tabs>
          <w:tab w:val="left" w:pos="8931"/>
        </w:tabs>
        <w:spacing w:after="0" w:line="240" w:lineRule="auto"/>
        <w:ind w:right="57"/>
        <w:jc w:val="center"/>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 xml:space="preserve">                                                                                        </m:t>
            </m:r>
            <m:r>
              <w:rPr>
                <w:rFonts w:ascii="Cambria Math" w:eastAsiaTheme="minorEastAsia" w:hAnsi="Cambria Math" w:cs="Times New Roman"/>
              </w:rPr>
              <m:t>δ</m:t>
            </m:r>
          </m:e>
          <m:sub>
            <m:r>
              <w:rPr>
                <w:rFonts w:ascii="Cambria Math" w:eastAsiaTheme="minorEastAsia" w:hAnsi="Cambria Math" w:cs="Times New Roman"/>
              </w:rPr>
              <m:t>Д</m:t>
            </m:r>
          </m:sub>
        </m:sSub>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сτ</m:t>
                </m:r>
              </m:e>
              <m:sub>
                <m:r>
                  <w:rPr>
                    <w:rFonts w:ascii="Cambria Math" w:eastAsiaTheme="minorEastAsia" w:hAnsi="Cambria Math" w:cs="Times New Roman"/>
                  </w:rPr>
                  <m:t>и</m:t>
                </m:r>
              </m:sub>
            </m:sSub>
          </m:num>
          <m:den>
            <m:r>
              <w:rPr>
                <w:rFonts w:ascii="Cambria Math" w:eastAsiaTheme="minorEastAsia" w:hAnsi="Cambria Math" w:cs="Times New Roman"/>
              </w:rPr>
              <m:t>2</m:t>
            </m:r>
          </m:den>
        </m:f>
      </m:oMath>
      <w:r w:rsidR="00DF710C">
        <w:rPr>
          <w:rFonts w:ascii="Times New Roman" w:eastAsiaTheme="minorEastAsia" w:hAnsi="Times New Roman" w:cs="Times New Roman"/>
        </w:rPr>
        <w:t xml:space="preserve"> </w:t>
      </w:r>
      <w:r w:rsidR="00DF710C">
        <w:rPr>
          <w:rFonts w:ascii="Times New Roman" w:eastAsiaTheme="minorEastAsia" w:hAnsi="Times New Roman" w:cs="Times New Roman"/>
        </w:rPr>
        <w:tab/>
        <w:t>(6)</w:t>
      </w:r>
    </w:p>
    <w:p w:rsidR="00DC454C" w:rsidRPr="00EC6800" w:rsidRDefault="002F28CC" w:rsidP="00DF710C">
      <w:pPr>
        <w:tabs>
          <w:tab w:val="left" w:pos="8931"/>
        </w:tabs>
        <w:spacing w:after="0" w:line="240" w:lineRule="auto"/>
        <w:ind w:right="57"/>
        <w:jc w:val="center"/>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 xml:space="preserve">                                                                                     </m:t>
            </m:r>
            <m:r>
              <w:rPr>
                <w:rFonts w:ascii="Cambria Math" w:eastAsiaTheme="minorEastAsia" w:hAnsi="Cambria Math" w:cs="Times New Roman"/>
              </w:rPr>
              <m:t>Δ</m:t>
            </m:r>
          </m:e>
          <m:sub>
            <m:r>
              <w:rPr>
                <w:rFonts w:ascii="Cambria Math" w:eastAsiaTheme="minorEastAsia" w:hAnsi="Cambria Math" w:cs="Times New Roman"/>
              </w:rPr>
              <m:t>з</m:t>
            </m:r>
          </m:sub>
        </m:sSub>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δ</m:t>
                </m:r>
              </m:e>
              <m:sub>
                <m:r>
                  <w:rPr>
                    <w:rFonts w:ascii="Cambria Math" w:eastAsiaTheme="minorEastAsia" w:hAnsi="Cambria Math" w:cs="Times New Roman"/>
                  </w:rPr>
                  <m:t>Д</m:t>
                </m:r>
              </m:sub>
            </m:sSub>
          </m:num>
          <m:den>
            <m:func>
              <m:funcPr>
                <m:ctrlPr>
                  <w:rPr>
                    <w:rFonts w:ascii="Cambria Math" w:eastAsiaTheme="minorEastAsia" w:hAnsi="Cambria Math" w:cs="Times New Roman"/>
                    <w:i/>
                  </w:rPr>
                </m:ctrlPr>
              </m:funcPr>
              <m:fName>
                <m:r>
                  <m:rPr>
                    <m:sty m:val="p"/>
                  </m:rPr>
                  <w:rPr>
                    <w:rFonts w:ascii="Cambria Math" w:hAnsi="Cambria Math" w:cs="Times New Roman"/>
                  </w:rPr>
                  <m:t>cos</m:t>
                </m:r>
              </m:fName>
              <m:e>
                <m:sSub>
                  <m:sSubPr>
                    <m:ctrlPr>
                      <w:rPr>
                        <w:rFonts w:ascii="Cambria Math" w:eastAsiaTheme="minorEastAsia" w:hAnsi="Cambria Math" w:cs="Times New Roman"/>
                        <w:i/>
                      </w:rPr>
                    </m:ctrlPr>
                  </m:sSubPr>
                  <m:e>
                    <m:r>
                      <w:rPr>
                        <w:rFonts w:ascii="Cambria Math" w:eastAsiaTheme="minorEastAsia" w:hAnsi="Cambria Math" w:cs="Times New Roman"/>
                      </w:rPr>
                      <m:t>ε</m:t>
                    </m:r>
                  </m:e>
                  <m:sub>
                    <m:r>
                      <w:rPr>
                        <w:rFonts w:ascii="Cambria Math" w:eastAsiaTheme="minorEastAsia" w:hAnsi="Cambria Math" w:cs="Times New Roman"/>
                      </w:rPr>
                      <m:t>ц</m:t>
                    </m:r>
                  </m:sub>
                </m:sSub>
              </m:e>
            </m:func>
          </m:den>
        </m:f>
        <m:r>
          <w:rPr>
            <w:rFonts w:ascii="Cambria Math" w:eastAsiaTheme="minorEastAsia" w:hAnsi="Cambria Math" w:cs="Times New Roman"/>
          </w:rPr>
          <w:tab/>
        </m:r>
      </m:oMath>
      <w:r w:rsidR="00DF710C">
        <w:rPr>
          <w:rFonts w:ascii="Times New Roman" w:eastAsiaTheme="minorEastAsia" w:hAnsi="Times New Roman" w:cs="Times New Roman"/>
        </w:rPr>
        <w:t>(7)</w:t>
      </w:r>
      <w:r w:rsidR="00DF710C" w:rsidRPr="00DF710C">
        <w:rPr>
          <w:rFonts w:ascii="Times New Roman" w:eastAsiaTheme="minorEastAsia" w:hAnsi="Times New Roman" w:cs="Times New Roman"/>
        </w:rPr>
        <w:t xml:space="preserve"> </w:t>
      </w:r>
      <w:r w:rsidR="00DF710C">
        <w:rPr>
          <w:rFonts w:ascii="Times New Roman" w:eastAsiaTheme="minorEastAsia" w:hAnsi="Times New Roman" w:cs="Times New Roman"/>
        </w:rPr>
        <w:tab/>
        <w:t>(7)</w:t>
      </w:r>
    </w:p>
    <w:p w:rsidR="00DC454C" w:rsidRPr="00EC6800" w:rsidRDefault="00DC454C" w:rsidP="00EC6800">
      <w:pPr>
        <w:spacing w:after="0" w:line="240" w:lineRule="auto"/>
        <w:ind w:right="57"/>
        <w:jc w:val="both"/>
        <w:rPr>
          <w:rFonts w:ascii="Times New Roman" w:eastAsiaTheme="minorEastAsia" w:hAnsi="Times New Roman" w:cs="Times New Roman"/>
        </w:rPr>
      </w:pPr>
      <w:r w:rsidRPr="00EC6800">
        <w:rPr>
          <w:rFonts w:ascii="Times New Roman" w:eastAsiaTheme="minorEastAsia" w:hAnsi="Times New Roman" w:cs="Times New Roman"/>
        </w:rPr>
        <w:t xml:space="preserve">где </w:t>
      </w:r>
      <m:oMath>
        <m:sSub>
          <m:sSubPr>
            <m:ctrlPr>
              <w:rPr>
                <w:rFonts w:ascii="Cambria Math" w:eastAsiaTheme="minorEastAsia" w:hAnsi="Cambria Math" w:cs="Times New Roman"/>
                <w:i/>
              </w:rPr>
            </m:ctrlPr>
          </m:sSubPr>
          <m:e>
            <m:r>
              <w:rPr>
                <w:rFonts w:ascii="Cambria Math" w:eastAsiaTheme="minorEastAsia" w:hAnsi="Cambria Math" w:cs="Times New Roman"/>
              </w:rPr>
              <m:t>ε</m:t>
            </m:r>
          </m:e>
          <m:sub>
            <m:r>
              <w:rPr>
                <w:rFonts w:ascii="Cambria Math" w:eastAsiaTheme="minorEastAsia" w:hAnsi="Cambria Math" w:cs="Times New Roman"/>
              </w:rPr>
              <m:t>ц</m:t>
            </m:r>
          </m:sub>
        </m:sSub>
      </m:oMath>
      <w:r w:rsidRPr="00EC6800">
        <w:rPr>
          <w:rFonts w:ascii="Times New Roman" w:eastAsiaTheme="minorEastAsia" w:hAnsi="Times New Roman" w:cs="Times New Roman"/>
        </w:rPr>
        <w:t xml:space="preserve">  - угол между перпендикуляром к фронту волны и земной поверхностью, </w:t>
      </w:r>
    </w:p>
    <w:p w:rsidR="00DC454C" w:rsidRPr="00EC6800" w:rsidRDefault="002F28CC" w:rsidP="00EC6800">
      <w:pPr>
        <w:spacing w:after="0" w:line="240" w:lineRule="auto"/>
        <w:ind w:right="57"/>
        <w:jc w:val="both"/>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Δ</m:t>
            </m:r>
          </m:e>
          <m:sub>
            <m:r>
              <w:rPr>
                <w:rFonts w:ascii="Cambria Math" w:eastAsiaTheme="minorEastAsia" w:hAnsi="Cambria Math" w:cs="Times New Roman"/>
              </w:rPr>
              <m:t>з</m:t>
            </m:r>
          </m:sub>
        </m:sSub>
      </m:oMath>
      <w:r w:rsidR="00DC454C" w:rsidRPr="00EC6800">
        <w:rPr>
          <w:rFonts w:ascii="Times New Roman" w:eastAsiaTheme="minorEastAsia" w:hAnsi="Times New Roman" w:cs="Times New Roman"/>
        </w:rPr>
        <w:t xml:space="preserve"> - это ширина кольца на поверхности земли.</w:t>
      </w:r>
    </w:p>
    <w:p w:rsidR="00DC454C" w:rsidRPr="00EC6800" w:rsidRDefault="00DC454C" w:rsidP="00F33A13">
      <w:pPr>
        <w:spacing w:after="0" w:line="240" w:lineRule="auto"/>
        <w:ind w:right="57" w:firstLine="709"/>
        <w:jc w:val="both"/>
        <w:rPr>
          <w:rFonts w:ascii="Times New Roman" w:eastAsiaTheme="minorEastAsia" w:hAnsi="Times New Roman" w:cs="Times New Roman"/>
        </w:rPr>
      </w:pPr>
      <w:r w:rsidRPr="00EC6800">
        <w:rPr>
          <w:rFonts w:ascii="Times New Roman" w:eastAsiaTheme="minorEastAsia" w:hAnsi="Times New Roman" w:cs="Times New Roman"/>
        </w:rPr>
        <w:t xml:space="preserve">Участки земли попавшие в главный лепесток зоны </w:t>
      </w:r>
      <w:proofErr w:type="gramStart"/>
      <w:r w:rsidRPr="00EC6800">
        <w:rPr>
          <w:rFonts w:ascii="Times New Roman" w:eastAsiaTheme="minorEastAsia" w:hAnsi="Times New Roman" w:cs="Times New Roman"/>
        </w:rPr>
        <w:t>видимости</w:t>
      </w:r>
      <w:proofErr w:type="gramEnd"/>
      <w:r w:rsidRPr="00EC6800">
        <w:rPr>
          <w:rFonts w:ascii="Times New Roman" w:eastAsiaTheme="minorEastAsia" w:hAnsi="Times New Roman" w:cs="Times New Roman"/>
        </w:rPr>
        <w:t xml:space="preserve"> очевидно дают максимальные отражения. Примем уровень боковых лепестков антенны 25 дБ, т.е. сигнал от остальных участков в 300 раз слабее. </w:t>
      </w:r>
    </w:p>
    <w:p w:rsidR="00DC454C" w:rsidRPr="00EC6800" w:rsidRDefault="00DC454C" w:rsidP="00F33A13">
      <w:pPr>
        <w:spacing w:after="0" w:line="240" w:lineRule="auto"/>
        <w:ind w:right="57" w:firstLine="709"/>
        <w:jc w:val="both"/>
        <w:rPr>
          <w:rFonts w:ascii="Times New Roman" w:eastAsiaTheme="minorEastAsia" w:hAnsi="Times New Roman" w:cs="Times New Roman"/>
        </w:rPr>
      </w:pPr>
      <w:r w:rsidRPr="00EC6800">
        <w:rPr>
          <w:rFonts w:ascii="Times New Roman" w:eastAsiaTheme="minorEastAsia" w:hAnsi="Times New Roman" w:cs="Times New Roman"/>
        </w:rPr>
        <w:t>Оценим размеры области подсвеченной главным лепестком антенны.</w:t>
      </w:r>
    </w:p>
    <w:p w:rsidR="00DC454C" w:rsidRPr="00EC6800" w:rsidRDefault="00DC454C" w:rsidP="00F33A13">
      <w:pPr>
        <w:spacing w:after="0" w:line="240" w:lineRule="auto"/>
        <w:ind w:right="57"/>
        <w:jc w:val="both"/>
        <w:rPr>
          <w:rFonts w:ascii="Times New Roman" w:eastAsiaTheme="minorEastAsia" w:hAnsi="Times New Roman" w:cs="Times New Roman"/>
          <w:i/>
        </w:rPr>
      </w:pPr>
      <w:r w:rsidRPr="00EC6800">
        <w:rPr>
          <w:rFonts w:ascii="Times New Roman" w:eastAsiaTheme="minorEastAsia" w:hAnsi="Times New Roman" w:cs="Times New Roman"/>
        </w:rPr>
        <w:t>Этот участок представляет собой эллипс, вытянутый вдоль радиуса из центра окружности. Малая полуось эллипса</w:t>
      </w:r>
      <w:proofErr w:type="gramStart"/>
      <w:r w:rsidRPr="00EC6800">
        <w:rPr>
          <w:rFonts w:ascii="Times New Roman" w:eastAsiaTheme="minorEastAsia" w:hAnsi="Times New Roman" w:cs="Times New Roman"/>
        </w:rPr>
        <w:t xml:space="preserve"> </w:t>
      </w:r>
      <m:oMath>
        <m:r>
          <w:rPr>
            <w:rFonts w:ascii="Cambria Math" w:eastAsiaTheme="minorEastAsia" w:hAnsi="Cambria Math" w:cs="Times New Roman"/>
          </w:rPr>
          <m:t>a=</m:t>
        </m:r>
        <m:sSub>
          <m:sSubPr>
            <m:ctrlPr>
              <w:rPr>
                <w:rFonts w:ascii="Cambria Math" w:eastAsiaTheme="minorEastAsia" w:hAnsi="Cambria Math" w:cs="Times New Roman"/>
                <w:i/>
              </w:rPr>
            </m:ctrlPr>
          </m:sSubPr>
          <m:e>
            <m:r>
              <w:rPr>
                <w:rFonts w:ascii="Cambria Math" w:eastAsiaTheme="minorEastAsia" w:hAnsi="Cambria Math" w:cs="Times New Roman"/>
              </w:rPr>
              <m:t>Д</m:t>
            </m:r>
            <w:proofErr w:type="gramEnd"/>
          </m:e>
          <m:sub>
            <m:r>
              <w:rPr>
                <w:rFonts w:ascii="Cambria Math" w:eastAsiaTheme="minorEastAsia" w:hAnsi="Cambria Math" w:cs="Times New Roman"/>
              </w:rPr>
              <m:t>ц</m:t>
            </m:r>
          </m:sub>
        </m:sSub>
        <m:func>
          <m:funcPr>
            <m:ctrlPr>
              <w:rPr>
                <w:rFonts w:ascii="Cambria Math" w:eastAsiaTheme="minorEastAsia" w:hAnsi="Cambria Math" w:cs="Times New Roman"/>
                <w:i/>
              </w:rPr>
            </m:ctrlPr>
          </m:funcPr>
          <m:fName>
            <m:r>
              <m:rPr>
                <m:sty m:val="p"/>
              </m:rPr>
              <w:rPr>
                <w:rFonts w:ascii="Cambria Math" w:hAnsi="Cambria Math" w:cs="Times New Roman"/>
              </w:rPr>
              <m:t>sin</m:t>
            </m:r>
          </m:fName>
          <m:e>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0.5</m:t>
                    </m:r>
                  </m:sub>
                </m:sSub>
              </m:num>
              <m:den>
                <m:r>
                  <w:rPr>
                    <w:rFonts w:ascii="Cambria Math" w:eastAsiaTheme="minorEastAsia" w:hAnsi="Cambria Math" w:cs="Times New Roman"/>
                  </w:rPr>
                  <m:t>2</m:t>
                </m:r>
              </m:den>
            </m:f>
            <m:r>
              <w:rPr>
                <w:rFonts w:ascii="Cambria Math" w:eastAsiaTheme="minorEastAsia" w:hAnsi="Cambria Math" w:cs="Times New Roman"/>
              </w:rPr>
              <m:t xml:space="preserve"> </m:t>
            </m:r>
          </m:e>
        </m:func>
      </m:oMath>
      <w:r w:rsidRPr="00EC6800">
        <w:rPr>
          <w:rFonts w:ascii="Times New Roman" w:eastAsiaTheme="minorEastAsia" w:hAnsi="Times New Roman" w:cs="Times New Roman"/>
        </w:rPr>
        <w:t xml:space="preserve"> Размеры эллипса вдоль радиуса (</w:t>
      </w:r>
      <w:r w:rsidRPr="00EC6800">
        <w:rPr>
          <w:rFonts w:ascii="Times New Roman" w:eastAsiaTheme="minorEastAsia" w:hAnsi="Times New Roman" w:cs="Times New Roman"/>
          <w:lang w:val="en-US"/>
        </w:rPr>
        <w:t>b</w:t>
      </w:r>
      <w:r w:rsidRPr="00EC6800">
        <w:rPr>
          <w:rFonts w:ascii="Times New Roman" w:eastAsiaTheme="minorEastAsia" w:hAnsi="Times New Roman" w:cs="Times New Roman"/>
        </w:rPr>
        <w:t>) можно найти, зная ширину ДНА в вертикальной плоскости</w:t>
      </w:r>
    </w:p>
    <w:p w:rsidR="00DC454C" w:rsidRPr="00EC6800" w:rsidRDefault="002F28CC" w:rsidP="00EC6800">
      <w:pPr>
        <w:spacing w:after="0" w:line="240" w:lineRule="auto"/>
        <w:ind w:left="170" w:right="57" w:firstLine="709"/>
        <w:jc w:val="center"/>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 xml:space="preserve">                                                        </m:t>
            </m:r>
            <m:r>
              <w:rPr>
                <w:rFonts w:ascii="Cambria Math" w:eastAsiaTheme="minorEastAsia" w:hAnsi="Cambria Math" w:cs="Times New Roman"/>
              </w:rPr>
              <m:t xml:space="preserve">    </m:t>
            </m:r>
            <m:r>
              <w:rPr>
                <w:rFonts w:ascii="Cambria Math" w:eastAsiaTheme="minorEastAsia" w:hAnsi="Cambria Math" w:cs="Times New Roman"/>
              </w:rPr>
              <m:t xml:space="preserve">           </m:t>
            </m:r>
            <m:r>
              <w:rPr>
                <w:rFonts w:ascii="Cambria Math" w:eastAsiaTheme="minorEastAsia" w:hAnsi="Cambria Math" w:cs="Times New Roman"/>
                <w:lang w:val="en-US"/>
              </w:rPr>
              <m:t>R</m:t>
            </m:r>
          </m:e>
          <m:sub>
            <m:r>
              <w:rPr>
                <w:rFonts w:ascii="Cambria Math" w:eastAsiaTheme="minorEastAsia" w:hAnsi="Cambria Math" w:cs="Times New Roman"/>
              </w:rPr>
              <m:t>1</m:t>
            </m:r>
          </m:sub>
        </m:sSub>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Hp</m:t>
            </m:r>
          </m:num>
          <m:den>
            <m:func>
              <m:funcPr>
                <m:ctrlPr>
                  <w:rPr>
                    <w:rFonts w:ascii="Cambria Math" w:eastAsiaTheme="minorEastAsia" w:hAnsi="Cambria Math" w:cs="Times New Roman"/>
                    <w:i/>
                  </w:rPr>
                </m:ctrlPr>
              </m:funcPr>
              <m:fName>
                <m:r>
                  <m:rPr>
                    <m:sty m:val="p"/>
                  </m:rPr>
                  <w:rPr>
                    <w:rFonts w:ascii="Cambria Math" w:hAnsi="Cambria Math" w:cs="Times New Roman"/>
                  </w:rPr>
                  <m:t>tan</m:t>
                </m:r>
              </m:fName>
              <m:e>
                <m:d>
                  <m:dPr>
                    <m:ctrlPr>
                      <w:rPr>
                        <w:rFonts w:ascii="Cambria Math" w:eastAsiaTheme="minorEastAsia" w:hAnsi="Cambria Math" w:cs="Times New Roman"/>
                        <w:i/>
                      </w:rPr>
                    </m:ctrlPr>
                  </m:dPr>
                  <m:e>
                    <m:sSub>
                      <m:sSubPr>
                        <m:ctrlPr>
                          <w:rPr>
                            <w:rFonts w:ascii="Cambria Math" w:eastAsiaTheme="minorEastAsia" w:hAnsi="Cambria Math" w:cs="Times New Roman"/>
                            <w:i/>
                            <w:lang w:val="en-US"/>
                          </w:rPr>
                        </m:ctrlPr>
                      </m:sSubPr>
                      <m:e>
                        <m:r>
                          <w:rPr>
                            <w:rFonts w:ascii="Cambria Math" w:eastAsiaTheme="minorEastAsia" w:hAnsi="Cambria Math" w:cs="Times New Roman"/>
                          </w:rPr>
                          <m:t>В</m:t>
                        </m:r>
                      </m:e>
                      <m:sub>
                        <m:r>
                          <w:rPr>
                            <w:rFonts w:ascii="Cambria Math" w:eastAsiaTheme="minorEastAsia" w:hAnsi="Cambria Math" w:cs="Times New Roman"/>
                          </w:rPr>
                          <m:t>2</m:t>
                        </m:r>
                      </m:sub>
                    </m:sSub>
                  </m:e>
                </m:d>
              </m:e>
            </m:func>
          </m:den>
        </m:f>
      </m:oMath>
      <w:r w:rsidR="00DF710C">
        <w:rPr>
          <w:rFonts w:ascii="Times New Roman" w:eastAsiaTheme="minorEastAsia" w:hAnsi="Times New Roman" w:cs="Times New Roman"/>
        </w:rPr>
        <w:t xml:space="preserve"> </w:t>
      </w:r>
      <w:r w:rsidR="00DF710C">
        <w:rPr>
          <w:rFonts w:ascii="Times New Roman" w:eastAsiaTheme="minorEastAsia" w:hAnsi="Times New Roman" w:cs="Times New Roman"/>
        </w:rPr>
        <w:tab/>
      </w:r>
      <w:r w:rsidR="00DF710C">
        <w:rPr>
          <w:rFonts w:ascii="Times New Roman" w:eastAsiaTheme="minorEastAsia" w:hAnsi="Times New Roman" w:cs="Times New Roman"/>
        </w:rPr>
        <w:tab/>
      </w:r>
      <w:r w:rsidR="00DF710C">
        <w:rPr>
          <w:rFonts w:ascii="Times New Roman" w:eastAsiaTheme="minorEastAsia" w:hAnsi="Times New Roman" w:cs="Times New Roman"/>
        </w:rPr>
        <w:tab/>
      </w:r>
      <w:r w:rsidR="00DF710C">
        <w:rPr>
          <w:rFonts w:ascii="Times New Roman" w:eastAsiaTheme="minorEastAsia" w:hAnsi="Times New Roman" w:cs="Times New Roman"/>
        </w:rPr>
        <w:tab/>
      </w:r>
      <w:r w:rsidR="00DF710C">
        <w:rPr>
          <w:rFonts w:ascii="Times New Roman" w:eastAsiaTheme="minorEastAsia" w:hAnsi="Times New Roman" w:cs="Times New Roman"/>
        </w:rPr>
        <w:tab/>
        <w:t xml:space="preserve">         (8)</w:t>
      </w:r>
    </w:p>
    <w:p w:rsidR="00DC454C" w:rsidRPr="00EC6800" w:rsidRDefault="002F28CC" w:rsidP="00EC6800">
      <w:pPr>
        <w:spacing w:after="0" w:line="240" w:lineRule="auto"/>
        <w:ind w:left="170" w:right="57" w:firstLine="709"/>
        <w:jc w:val="right"/>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lang w:val="en-US"/>
              </w:rPr>
              <m:t>R</m:t>
            </m:r>
          </m:e>
          <m:sub>
            <m:r>
              <w:rPr>
                <w:rFonts w:ascii="Cambria Math" w:eastAsiaTheme="minorEastAsia" w:hAnsi="Cambria Math" w:cs="Times New Roman"/>
              </w:rPr>
              <m:t>2</m:t>
            </m:r>
          </m:sub>
        </m:sSub>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Hp</m:t>
            </m:r>
          </m:num>
          <m:den>
            <m:func>
              <m:funcPr>
                <m:ctrlPr>
                  <w:rPr>
                    <w:rFonts w:ascii="Cambria Math" w:eastAsiaTheme="minorEastAsia" w:hAnsi="Cambria Math" w:cs="Times New Roman"/>
                    <w:i/>
                  </w:rPr>
                </m:ctrlPr>
              </m:funcPr>
              <m:fName>
                <m:r>
                  <m:rPr>
                    <m:sty m:val="p"/>
                  </m:rPr>
                  <w:rPr>
                    <w:rFonts w:ascii="Cambria Math" w:hAnsi="Cambria Math" w:cs="Times New Roman"/>
                  </w:rPr>
                  <m:t>tan</m:t>
                </m:r>
              </m:fName>
              <m:e>
                <m:r>
                  <w:rPr>
                    <w:rFonts w:ascii="Cambria Math" w:eastAsiaTheme="minorEastAsia" w:hAnsi="Cambria Math" w:cs="Times New Roman"/>
                  </w:rPr>
                  <m:t>(</m:t>
                </m:r>
                <m:sSub>
                  <m:sSubPr>
                    <m:ctrlPr>
                      <w:rPr>
                        <w:rFonts w:ascii="Cambria Math" w:eastAsiaTheme="minorEastAsia" w:hAnsi="Cambria Math" w:cs="Times New Roman"/>
                        <w:i/>
                        <w:lang w:val="en-US"/>
                      </w:rPr>
                    </m:ctrlPr>
                  </m:sSubPr>
                  <m:e>
                    <m:r>
                      <w:rPr>
                        <w:rFonts w:ascii="Cambria Math" w:eastAsiaTheme="minorEastAsia" w:hAnsi="Cambria Math" w:cs="Times New Roman"/>
                      </w:rPr>
                      <m:t>В</m:t>
                    </m:r>
                  </m:e>
                  <m:sub>
                    <m:r>
                      <w:rPr>
                        <w:rFonts w:ascii="Cambria Math" w:eastAsiaTheme="minorEastAsia" w:hAnsi="Cambria Math" w:cs="Times New Roman"/>
                      </w:rPr>
                      <m:t>1</m:t>
                    </m:r>
                  </m:sub>
                </m:sSub>
                <m:r>
                  <w:rPr>
                    <w:rFonts w:ascii="Cambria Math" w:eastAsiaTheme="minorEastAsia" w:hAnsi="Cambria Math" w:cs="Times New Roman"/>
                  </w:rPr>
                  <m:t>)</m:t>
                </m:r>
              </m:e>
            </m:func>
          </m:den>
        </m:f>
        <m:r>
          <w:rPr>
            <w:rFonts w:ascii="Cambria Math" w:eastAsiaTheme="minorEastAsia" w:hAnsi="Cambria Math" w:cs="Times New Roman"/>
          </w:rPr>
          <m:t xml:space="preserve">   </m:t>
        </m:r>
        <m:r>
          <w:rPr>
            <w:rFonts w:ascii="Cambria Math" w:eastAsiaTheme="minorEastAsia" w:hAnsi="Cambria Math" w:cs="Times New Roman"/>
          </w:rPr>
          <m:t xml:space="preserve">                     </m:t>
        </m:r>
        <m:r>
          <w:rPr>
            <w:rFonts w:ascii="Cambria Math" w:eastAsiaTheme="minorEastAsia" w:hAnsi="Cambria Math" w:cs="Times New Roman"/>
          </w:rPr>
          <m:t xml:space="preserve">        </m:t>
        </m:r>
      </m:oMath>
      <w:r w:rsidR="00DC454C" w:rsidRPr="00EC6800">
        <w:rPr>
          <w:rFonts w:ascii="Times New Roman" w:eastAsiaTheme="minorEastAsia" w:hAnsi="Times New Roman" w:cs="Times New Roman"/>
        </w:rPr>
        <w:t xml:space="preserve">       </w:t>
      </w:r>
      <w:r w:rsidR="00DF710C">
        <w:rPr>
          <w:rFonts w:ascii="Times New Roman" w:eastAsiaTheme="minorEastAsia" w:hAnsi="Times New Roman" w:cs="Times New Roman"/>
        </w:rPr>
        <w:t xml:space="preserve">                              (</w:t>
      </w:r>
      <w:r w:rsidR="00DC454C" w:rsidRPr="00EC6800">
        <w:rPr>
          <w:rFonts w:ascii="Times New Roman" w:eastAsiaTheme="minorEastAsia" w:hAnsi="Times New Roman" w:cs="Times New Roman"/>
        </w:rPr>
        <w:t>9)</w:t>
      </w:r>
    </w:p>
    <w:p w:rsidR="00DC454C" w:rsidRPr="00EC6800" w:rsidRDefault="00DC454C" w:rsidP="00EC6800">
      <w:pPr>
        <w:spacing w:after="0" w:line="240" w:lineRule="auto"/>
        <w:ind w:left="170" w:right="57" w:firstLine="709"/>
        <w:jc w:val="right"/>
        <w:rPr>
          <w:rFonts w:ascii="Times New Roman" w:eastAsiaTheme="minorEastAsia" w:hAnsi="Times New Roman" w:cs="Times New Roman"/>
        </w:rPr>
      </w:pPr>
      <m:oMath>
        <m:r>
          <w:rPr>
            <w:rFonts w:ascii="Cambria Math" w:eastAsiaTheme="minorEastAsia" w:hAnsi="Cambria Math" w:cs="Times New Roman"/>
          </w:rPr>
          <m:t>b=</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m:t>
                </m:r>
              </m:sub>
            </m:sSub>
          </m:num>
          <m:den>
            <m:r>
              <w:rPr>
                <w:rFonts w:ascii="Cambria Math" w:eastAsiaTheme="minorEastAsia" w:hAnsi="Cambria Math" w:cs="Times New Roman"/>
              </w:rPr>
              <m:t>2</m:t>
            </m:r>
          </m:den>
        </m:f>
        <m:r>
          <w:rPr>
            <w:rFonts w:ascii="Cambria Math" w:eastAsiaTheme="minorEastAsia" w:hAnsi="Cambria Math" w:cs="Times New Roman"/>
          </w:rPr>
          <m:t xml:space="preserve">  </m:t>
        </m:r>
        <m:r>
          <w:rPr>
            <w:rFonts w:ascii="Cambria Math" w:eastAsiaTheme="minorEastAsia" w:hAnsi="Cambria Math" w:cs="Times New Roman"/>
          </w:rPr>
          <m:t xml:space="preserve">                  </m:t>
        </m:r>
        <m:r>
          <w:rPr>
            <w:rFonts w:ascii="Cambria Math" w:eastAsiaTheme="minorEastAsia" w:hAnsi="Cambria Math" w:cs="Times New Roman"/>
          </w:rPr>
          <m:t xml:space="preserve">    </m:t>
        </m:r>
      </m:oMath>
      <w:r w:rsidRPr="00EC6800">
        <w:rPr>
          <w:rFonts w:ascii="Times New Roman" w:eastAsiaTheme="minorEastAsia" w:hAnsi="Times New Roman" w:cs="Times New Roman"/>
        </w:rPr>
        <w:t xml:space="preserve">              </w:t>
      </w:r>
      <w:r w:rsidR="00DF710C">
        <w:rPr>
          <w:rFonts w:ascii="Times New Roman" w:eastAsiaTheme="minorEastAsia" w:hAnsi="Times New Roman" w:cs="Times New Roman"/>
        </w:rPr>
        <w:t xml:space="preserve">                              (1</w:t>
      </w:r>
      <w:r w:rsidRPr="00EC6800">
        <w:rPr>
          <w:rFonts w:ascii="Times New Roman" w:eastAsiaTheme="minorEastAsia" w:hAnsi="Times New Roman" w:cs="Times New Roman"/>
        </w:rPr>
        <w:t>0)</w:t>
      </w:r>
    </w:p>
    <w:p w:rsidR="00DC454C" w:rsidRPr="00EC6800" w:rsidRDefault="00DC454C" w:rsidP="00F33A13">
      <w:pPr>
        <w:spacing w:after="0" w:line="240" w:lineRule="auto"/>
        <w:ind w:right="57" w:firstLine="709"/>
        <w:jc w:val="both"/>
        <w:rPr>
          <w:rFonts w:ascii="Times New Roman" w:eastAsiaTheme="minorEastAsia" w:hAnsi="Times New Roman" w:cs="Times New Roman"/>
        </w:rPr>
      </w:pPr>
      <w:r w:rsidRPr="00EC6800">
        <w:rPr>
          <w:rFonts w:ascii="Times New Roman" w:eastAsiaTheme="minorEastAsia" w:hAnsi="Times New Roman" w:cs="Times New Roman"/>
        </w:rPr>
        <w:t>Рассмотрим частотный состав отражений от земной поверхности (ОЗП)</w:t>
      </w:r>
      <w:proofErr w:type="gramStart"/>
      <w:r w:rsidRPr="00EC6800">
        <w:rPr>
          <w:rFonts w:ascii="Times New Roman" w:eastAsiaTheme="minorEastAsia" w:hAnsi="Times New Roman" w:cs="Times New Roman"/>
        </w:rPr>
        <w:t>.</w:t>
      </w:r>
      <w:proofErr w:type="gramEnd"/>
      <w:r w:rsidRPr="00EC6800">
        <w:rPr>
          <w:rFonts w:ascii="Times New Roman" w:eastAsiaTheme="minorEastAsia" w:hAnsi="Times New Roman" w:cs="Times New Roman"/>
        </w:rPr>
        <w:t xml:space="preserve"> </w:t>
      </w:r>
      <w:r w:rsidR="006E601A">
        <w:rPr>
          <w:rFonts w:ascii="Times New Roman" w:eastAsiaTheme="minorEastAsia" w:hAnsi="Times New Roman" w:cs="Times New Roman"/>
        </w:rPr>
        <w:t>У</w:t>
      </w:r>
      <w:r w:rsidRPr="00EC6800">
        <w:rPr>
          <w:rFonts w:ascii="Times New Roman" w:eastAsiaTheme="minorEastAsia" w:hAnsi="Times New Roman" w:cs="Times New Roman"/>
        </w:rPr>
        <w:t xml:space="preserve">частки земли, имеющие одинаковую доплеровскую поправку (т.е. одинаковую радиальную скорость) находятся на пересечении конической поверхности с заданным углом и поверхностью земли. Эти линии пересечения представляют собой параболу при условии, что ракета летит параллельно земле (горизонтально). Если задать частоту Доплера на границах полосы пропускания доплеровских фильтров (элементов разрешения по частоте, которые соответствуют ширине спектра их сигналов), то отражения от участков земли между параболами соответствующих частот будут попадать в один доплеровский фильтр. Таким образом, участки земли, находящиеся на кольце отражения будут иметь разную частоту Доплера. </w:t>
      </w:r>
    </w:p>
    <w:p w:rsidR="00DC454C" w:rsidRPr="00EC6800" w:rsidRDefault="00DC454C" w:rsidP="00F33A13">
      <w:pPr>
        <w:spacing w:after="0" w:line="240" w:lineRule="auto"/>
        <w:ind w:right="57" w:firstLine="709"/>
        <w:jc w:val="both"/>
        <w:rPr>
          <w:rFonts w:ascii="Times New Roman" w:eastAsiaTheme="minorEastAsia" w:hAnsi="Times New Roman" w:cs="Times New Roman"/>
        </w:rPr>
      </w:pPr>
      <w:r w:rsidRPr="00EC6800">
        <w:rPr>
          <w:rFonts w:ascii="Times New Roman" w:eastAsiaTheme="minorEastAsia" w:hAnsi="Times New Roman" w:cs="Times New Roman"/>
        </w:rPr>
        <w:t xml:space="preserve">В один доплеровский фильтр  попадут ОЗП от двух участков кольца, симметричных относительно направления полета ракеты. Мощность сигналов попавших в один фильтр </w:t>
      </w:r>
      <w:r w:rsidRPr="00EC6800">
        <w:rPr>
          <w:rFonts w:ascii="Times New Roman" w:eastAsiaTheme="minorEastAsia" w:hAnsi="Times New Roman" w:cs="Times New Roman"/>
        </w:rPr>
        <w:lastRenderedPageBreak/>
        <w:t xml:space="preserve">пропорциональна ЭПР этих участков земли. Таким образом, задача расчета спектра сводится к задаче нахождения геометрических размеров участков и их ЭПР. ЭПР участков земли, отражения от которых </w:t>
      </w:r>
      <w:proofErr w:type="gramStart"/>
      <w:r w:rsidRPr="00EC6800">
        <w:rPr>
          <w:rFonts w:ascii="Times New Roman" w:eastAsiaTheme="minorEastAsia" w:hAnsi="Times New Roman" w:cs="Times New Roman"/>
        </w:rPr>
        <w:t>попадают в один доплеровский фильтр суммируются</w:t>
      </w:r>
      <w:proofErr w:type="gramEnd"/>
      <w:r w:rsidRPr="00EC6800">
        <w:rPr>
          <w:rFonts w:ascii="Times New Roman" w:eastAsiaTheme="minorEastAsia" w:hAnsi="Times New Roman" w:cs="Times New Roman"/>
        </w:rPr>
        <w:t>. В общем случае энергетический спектр может быть определен на основе соотношения</w:t>
      </w:r>
    </w:p>
    <w:p w:rsidR="00DC454C" w:rsidRPr="00EC6800" w:rsidRDefault="00DC454C" w:rsidP="00F33A13">
      <w:pPr>
        <w:spacing w:after="0" w:line="240" w:lineRule="auto"/>
        <w:ind w:right="57" w:firstLine="709"/>
        <w:jc w:val="right"/>
        <w:rPr>
          <w:rFonts w:ascii="Times New Roman" w:eastAsiaTheme="minorEastAsia" w:hAnsi="Times New Roman" w:cs="Times New Roman"/>
        </w:rPr>
      </w:pPr>
      <m:oMath>
        <m:r>
          <w:rPr>
            <w:rFonts w:ascii="Cambria Math" w:eastAsiaTheme="minorEastAsia" w:hAnsi="Cambria Math" w:cs="Times New Roman"/>
          </w:rPr>
          <m:t>G</m:t>
        </m:r>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j</m:t>
                </m:r>
              </m:sub>
            </m:sSub>
          </m:e>
        </m:d>
        <m:r>
          <w:rPr>
            <w:rFonts w:ascii="Cambria Math" w:eastAsiaTheme="minorEastAsia" w:hAnsi="Cambria Math" w:cs="Times New Roman"/>
          </w:rPr>
          <m:t xml:space="preserve">=const </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i=1</m:t>
            </m:r>
          </m:sub>
          <m:sup>
            <m:r>
              <w:rPr>
                <w:rFonts w:ascii="Cambria Math" w:eastAsiaTheme="minorEastAsia" w:hAnsi="Cambria Math" w:cs="Times New Roman"/>
              </w:rPr>
              <m:t>n</m:t>
            </m:r>
          </m:sup>
          <m:e>
            <m:sSub>
              <m:sSubPr>
                <m:ctrlPr>
                  <w:rPr>
                    <w:rFonts w:ascii="Cambria Math" w:eastAsiaTheme="minorEastAsia" w:hAnsi="Cambria Math" w:cs="Times New Roman"/>
                    <w:i/>
                  </w:rPr>
                </m:ctrlPr>
              </m:sSubPr>
              <m:e>
                <m:r>
                  <w:rPr>
                    <w:rFonts w:ascii="Cambria Math" w:eastAsiaTheme="minorEastAsia" w:hAnsi="Cambria Math" w:cs="Times New Roman"/>
                  </w:rPr>
                  <m:t>σ</m:t>
                </m:r>
              </m:e>
              <m:sub>
                <m:r>
                  <w:rPr>
                    <w:rFonts w:ascii="Cambria Math" w:eastAsiaTheme="minorEastAsia" w:hAnsi="Cambria Math" w:cs="Times New Roman"/>
                  </w:rPr>
                  <m:t>удельная i</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S</m:t>
                </m:r>
              </m:e>
              <m:sub>
                <m:r>
                  <w:rPr>
                    <w:rFonts w:ascii="Cambria Math" w:eastAsiaTheme="minorEastAsia" w:hAnsi="Cambria Math" w:cs="Times New Roman"/>
                  </w:rPr>
                  <m:t>геометрическое i</m:t>
                </m:r>
              </m:sub>
            </m:sSub>
          </m:e>
        </m:nary>
        <m:r>
          <w:rPr>
            <w:rFonts w:ascii="Cambria Math" w:eastAsiaTheme="minorEastAsia" w:hAnsi="Cambria Math" w:cs="Times New Roman"/>
          </w:rPr>
          <m:t xml:space="preserve"> </m:t>
        </m:r>
      </m:oMath>
      <w:r w:rsidR="00DF710C">
        <w:rPr>
          <w:rFonts w:ascii="Times New Roman" w:eastAsiaTheme="minorEastAsia" w:hAnsi="Times New Roman" w:cs="Times New Roman"/>
        </w:rPr>
        <w:t xml:space="preserve">                   (1</w:t>
      </w:r>
      <w:r w:rsidRPr="00EC6800">
        <w:rPr>
          <w:rFonts w:ascii="Times New Roman" w:eastAsiaTheme="minorEastAsia" w:hAnsi="Times New Roman" w:cs="Times New Roman"/>
        </w:rPr>
        <w:t>1)</w:t>
      </w:r>
    </w:p>
    <w:p w:rsidR="00DC454C" w:rsidRPr="00EC6800" w:rsidRDefault="00DC454C" w:rsidP="00F33A13">
      <w:pPr>
        <w:spacing w:after="0" w:line="240" w:lineRule="auto"/>
        <w:ind w:right="57" w:firstLine="709"/>
        <w:jc w:val="both"/>
        <w:rPr>
          <w:rFonts w:ascii="Times New Roman" w:eastAsiaTheme="minorEastAsia" w:hAnsi="Times New Roman" w:cs="Times New Roman"/>
        </w:rPr>
      </w:pPr>
      <w:r w:rsidRPr="00EC6800">
        <w:rPr>
          <w:rFonts w:ascii="Times New Roman" w:eastAsiaTheme="minorEastAsia" w:hAnsi="Times New Roman" w:cs="Times New Roman"/>
        </w:rPr>
        <w:t xml:space="preserve">где </w:t>
      </w:r>
      <m:oMath>
        <m:r>
          <w:rPr>
            <w:rFonts w:ascii="Cambria Math" w:eastAsiaTheme="minorEastAsia" w:hAnsi="Cambria Math" w:cs="Times New Roman"/>
          </w:rPr>
          <m:t>const=</m:t>
        </m:r>
        <m:f>
          <m:fPr>
            <m:ctrlPr>
              <w:rPr>
                <w:rFonts w:ascii="Cambria Math" w:eastAsiaTheme="minorEastAsia" w:hAnsi="Cambria Math" w:cs="Times New Roman"/>
                <w:i/>
                <w:lang w:val="en-US"/>
              </w:rPr>
            </m:ctrlPr>
          </m:fPr>
          <m:num>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P</m:t>
                </m:r>
              </m:e>
              <m:sub>
                <m:r>
                  <w:rPr>
                    <w:rFonts w:ascii="Cambria Math" w:eastAsiaTheme="minorEastAsia" w:hAnsi="Cambria Math" w:cs="Times New Roman"/>
                  </w:rPr>
                  <m:t>изл</m:t>
                </m:r>
                <w:proofErr w:type="gramStart"/>
              </m:sub>
            </m:sSub>
            <m:sSubSup>
              <m:sSubSupPr>
                <m:ctrlPr>
                  <w:rPr>
                    <w:rFonts w:ascii="Cambria Math" w:eastAsiaTheme="minorEastAsia" w:hAnsi="Cambria Math" w:cs="Times New Roman"/>
                    <w:i/>
                    <w:lang w:val="en-US"/>
                  </w:rPr>
                </m:ctrlPr>
              </m:sSubSupPr>
              <m:e>
                <m:r>
                  <w:rPr>
                    <w:rFonts w:ascii="Cambria Math" w:eastAsiaTheme="minorEastAsia" w:hAnsi="Cambria Math" w:cs="Times New Roman"/>
                    <w:lang w:val="en-US"/>
                  </w:rPr>
                  <m:t>G</m:t>
                </m:r>
              </m:e>
              <m:sub>
                <m:r>
                  <w:rPr>
                    <w:rFonts w:ascii="Cambria Math" w:eastAsiaTheme="minorEastAsia" w:hAnsi="Cambria Math" w:cs="Times New Roman"/>
                  </w:rPr>
                  <m:t>А</m:t>
                </m:r>
                <w:proofErr w:type="gramEnd"/>
              </m:sub>
              <m:sup>
                <m:r>
                  <w:rPr>
                    <w:rFonts w:ascii="Cambria Math" w:eastAsiaTheme="minorEastAsia" w:hAnsi="Cambria Math" w:cs="Times New Roman"/>
                  </w:rPr>
                  <m:t>2</m:t>
                </m:r>
              </m:sup>
            </m:sSubSup>
            <m:sSup>
              <m:sSupPr>
                <m:ctrlPr>
                  <w:rPr>
                    <w:rFonts w:ascii="Cambria Math" w:eastAsiaTheme="minorEastAsia" w:hAnsi="Cambria Math" w:cs="Times New Roman"/>
                    <w:i/>
                    <w:lang w:val="en-US"/>
                  </w:rPr>
                </m:ctrlPr>
              </m:sSupPr>
              <m:e>
                <m:r>
                  <w:rPr>
                    <w:rFonts w:ascii="Cambria Math" w:eastAsiaTheme="minorEastAsia" w:hAnsi="Cambria Math" w:cs="Times New Roman"/>
                    <w:lang w:val="en-US"/>
                  </w:rPr>
                  <m:t>λ</m:t>
                </m:r>
              </m:e>
              <m:sup>
                <m:r>
                  <w:rPr>
                    <w:rFonts w:ascii="Cambria Math" w:eastAsiaTheme="minorEastAsia" w:hAnsi="Cambria Math" w:cs="Times New Roman"/>
                  </w:rPr>
                  <m:t>2</m:t>
                </m:r>
              </m:sup>
            </m:sSup>
          </m:num>
          <m:den>
            <m:sSup>
              <m:sSupPr>
                <m:ctrlPr>
                  <w:rPr>
                    <w:rFonts w:ascii="Cambria Math" w:eastAsiaTheme="minorEastAsia" w:hAnsi="Cambria Math" w:cs="Times New Roman"/>
                    <w:i/>
                    <w:lang w:val="en-US"/>
                  </w:rPr>
                </m:ctrlPr>
              </m:sSupPr>
              <m:e>
                <m:d>
                  <m:dPr>
                    <m:ctrlPr>
                      <w:rPr>
                        <w:rFonts w:ascii="Cambria Math" w:eastAsiaTheme="minorEastAsia" w:hAnsi="Cambria Math" w:cs="Times New Roman"/>
                        <w:i/>
                        <w:lang w:val="en-US"/>
                      </w:rPr>
                    </m:ctrlPr>
                  </m:dPr>
                  <m:e>
                    <m:r>
                      <w:rPr>
                        <w:rFonts w:ascii="Cambria Math" w:eastAsiaTheme="minorEastAsia" w:hAnsi="Cambria Math" w:cs="Times New Roman"/>
                      </w:rPr>
                      <m:t>4</m:t>
                    </m:r>
                    <m:r>
                      <w:rPr>
                        <w:rFonts w:ascii="Cambria Math" w:eastAsiaTheme="minorEastAsia" w:hAnsi="Cambria Math" w:cs="Times New Roman"/>
                        <w:lang w:val="en-US"/>
                      </w:rPr>
                      <m:t>π</m:t>
                    </m:r>
                  </m:e>
                </m:d>
              </m:e>
              <m:sup>
                <m:r>
                  <w:rPr>
                    <w:rFonts w:ascii="Cambria Math" w:eastAsiaTheme="minorEastAsia" w:hAnsi="Cambria Math" w:cs="Times New Roman"/>
                  </w:rPr>
                  <m:t>3</m:t>
                </m:r>
              </m:sup>
            </m:sSup>
            <m:sSubSup>
              <m:sSubSupPr>
                <m:ctrlPr>
                  <w:rPr>
                    <w:rFonts w:ascii="Cambria Math" w:eastAsiaTheme="minorEastAsia" w:hAnsi="Cambria Math" w:cs="Times New Roman"/>
                    <w:i/>
                    <w:lang w:val="en-US"/>
                  </w:rPr>
                </m:ctrlPr>
              </m:sSubSupPr>
              <m:e>
                <m:r>
                  <w:rPr>
                    <w:rFonts w:ascii="Cambria Math" w:eastAsiaTheme="minorEastAsia" w:hAnsi="Cambria Math" w:cs="Times New Roman"/>
                  </w:rPr>
                  <m:t>Д</m:t>
                </m:r>
              </m:e>
              <m:sub>
                <m:r>
                  <w:rPr>
                    <w:rFonts w:ascii="Cambria Math" w:eastAsiaTheme="minorEastAsia" w:hAnsi="Cambria Math" w:cs="Times New Roman"/>
                  </w:rPr>
                  <m:t>ц</m:t>
                </m:r>
              </m:sub>
              <m:sup>
                <m:r>
                  <w:rPr>
                    <w:rFonts w:ascii="Cambria Math" w:eastAsiaTheme="minorEastAsia" w:hAnsi="Cambria Math" w:cs="Times New Roman"/>
                  </w:rPr>
                  <m:t>2</m:t>
                </m:r>
              </m:sup>
            </m:sSubSup>
          </m:den>
        </m:f>
      </m:oMath>
    </w:p>
    <w:p w:rsidR="00DC454C" w:rsidRPr="00EC6800" w:rsidRDefault="002F28CC" w:rsidP="00F33A13">
      <w:pPr>
        <w:spacing w:after="0" w:line="240" w:lineRule="auto"/>
        <w:ind w:right="57" w:firstLine="709"/>
        <w:jc w:val="both"/>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σ</m:t>
            </m:r>
          </m:e>
          <m:sub>
            <m:r>
              <w:rPr>
                <w:rFonts w:ascii="Cambria Math" w:eastAsiaTheme="minorEastAsia" w:hAnsi="Cambria Math" w:cs="Times New Roman"/>
              </w:rPr>
              <m:t xml:space="preserve">удельная </m:t>
            </m:r>
          </m:sub>
        </m:sSub>
      </m:oMath>
      <w:r w:rsidR="00DC454C" w:rsidRPr="00EC6800">
        <w:rPr>
          <w:rFonts w:ascii="Times New Roman" w:eastAsiaTheme="minorEastAsia" w:hAnsi="Times New Roman" w:cs="Times New Roman"/>
        </w:rPr>
        <w:t xml:space="preserve"> – </w:t>
      </w:r>
      <w:proofErr w:type="gramStart"/>
      <w:r w:rsidR="00DC454C" w:rsidRPr="00EC6800">
        <w:rPr>
          <w:rFonts w:ascii="Times New Roman" w:eastAsiaTheme="minorEastAsia" w:hAnsi="Times New Roman" w:cs="Times New Roman"/>
        </w:rPr>
        <w:t>удельная</w:t>
      </w:r>
      <w:proofErr w:type="gramEnd"/>
      <w:r w:rsidR="00DC454C" w:rsidRPr="00EC6800">
        <w:rPr>
          <w:rFonts w:ascii="Times New Roman" w:eastAsiaTheme="minorEastAsia" w:hAnsi="Times New Roman" w:cs="Times New Roman"/>
        </w:rPr>
        <w:t xml:space="preserve"> ЭПР участков, отражения от которых попадают в заданный фильтр</w:t>
      </w:r>
    </w:p>
    <w:p w:rsidR="00DC454C" w:rsidRPr="00EC6800" w:rsidRDefault="002F28CC" w:rsidP="00F33A13">
      <w:pPr>
        <w:spacing w:after="0" w:line="240" w:lineRule="auto"/>
        <w:ind w:right="57" w:firstLine="709"/>
        <w:jc w:val="both"/>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S</m:t>
            </m:r>
          </m:e>
          <m:sub>
            <m:r>
              <w:rPr>
                <w:rFonts w:ascii="Cambria Math" w:eastAsiaTheme="minorEastAsia" w:hAnsi="Cambria Math" w:cs="Times New Roman"/>
              </w:rPr>
              <m:t xml:space="preserve">геометрическое </m:t>
            </m:r>
          </m:sub>
        </m:sSub>
      </m:oMath>
      <w:r w:rsidR="00DC454C" w:rsidRPr="00EC6800">
        <w:rPr>
          <w:rFonts w:ascii="Times New Roman" w:eastAsiaTheme="minorEastAsia" w:hAnsi="Times New Roman" w:cs="Times New Roman"/>
        </w:rPr>
        <w:t xml:space="preserve"> - геометрическая площадь этих участков</w:t>
      </w:r>
    </w:p>
    <w:p w:rsidR="00DC454C" w:rsidRPr="00EC6800" w:rsidRDefault="00DC454C" w:rsidP="00F33A13">
      <w:pPr>
        <w:spacing w:after="0" w:line="240" w:lineRule="auto"/>
        <w:ind w:firstLine="709"/>
        <w:jc w:val="both"/>
        <w:rPr>
          <w:rFonts w:ascii="Times New Roman" w:eastAsiaTheme="minorEastAsia" w:hAnsi="Times New Roman" w:cs="Times New Roman"/>
        </w:rPr>
      </w:pPr>
      <m:oMath>
        <m:r>
          <w:rPr>
            <w:rFonts w:ascii="Cambria Math" w:eastAsiaTheme="minorEastAsia" w:hAnsi="Cambria Math" w:cs="Times New Roman"/>
          </w:rPr>
          <m:t>Необходимо учесть нормированную ДНА</m:t>
        </m:r>
      </m:oMath>
      <w:r w:rsidRPr="00EC6800">
        <w:rPr>
          <w:rFonts w:ascii="Cambria Math" w:eastAsiaTheme="minorEastAsia" w:hAnsi="Cambria Math" w:cs="Times New Roman"/>
        </w:rPr>
        <w:t>.</w:t>
      </w:r>
      <w:r w:rsidRPr="00EC6800">
        <w:rPr>
          <w:rFonts w:ascii="Times New Roman" w:eastAsiaTheme="minorEastAsia" w:hAnsi="Times New Roman" w:cs="Times New Roman"/>
        </w:rPr>
        <w:t xml:space="preserve"> Участки земли, попавшие в главный лепесток, будут иметь ЭПР в 300 раз больше.</w:t>
      </w:r>
    </w:p>
    <w:p w:rsidR="00DC454C" w:rsidRPr="00382EB6" w:rsidRDefault="00382EB6" w:rsidP="00E55012">
      <w:pPr>
        <w:spacing w:before="240" w:after="240" w:line="240" w:lineRule="auto"/>
        <w:ind w:right="57" w:firstLine="709"/>
        <w:jc w:val="center"/>
        <w:rPr>
          <w:rFonts w:ascii="Times New Roman" w:hAnsi="Times New Roman" w:cs="Times New Roman"/>
          <w:b/>
        </w:rPr>
      </w:pPr>
      <w:r w:rsidRPr="00382EB6">
        <w:rPr>
          <w:rFonts w:ascii="Times New Roman" w:hAnsi="Times New Roman" w:cs="Times New Roman"/>
          <w:b/>
        </w:rPr>
        <w:t>Выводы</w:t>
      </w:r>
    </w:p>
    <w:p w:rsidR="007A1177" w:rsidRDefault="00382EB6" w:rsidP="00EC6800">
      <w:pPr>
        <w:spacing w:after="0" w:line="240" w:lineRule="auto"/>
        <w:ind w:left="170" w:right="57" w:firstLine="709"/>
        <w:jc w:val="both"/>
        <w:rPr>
          <w:rFonts w:ascii="Times New Roman" w:hAnsi="Times New Roman" w:cs="Times New Roman"/>
        </w:rPr>
      </w:pPr>
      <w:r>
        <w:rPr>
          <w:rFonts w:ascii="Times New Roman" w:hAnsi="Times New Roman" w:cs="Times New Roman"/>
        </w:rPr>
        <w:t xml:space="preserve">1) Анализ методов выделения цели на фоне ПП </w:t>
      </w:r>
      <w:r w:rsidRPr="00382EB6">
        <w:rPr>
          <w:rFonts w:ascii="Times New Roman" w:hAnsi="Times New Roman" w:cs="Times New Roman"/>
        </w:rPr>
        <w:t xml:space="preserve">показал, что в настоящее время наиболее перспективными являются скоростные (частотные) методы защиты от </w:t>
      </w:r>
      <w:r>
        <w:rPr>
          <w:rFonts w:ascii="Times New Roman" w:hAnsi="Times New Roman" w:cs="Times New Roman"/>
        </w:rPr>
        <w:t xml:space="preserve">пассивных </w:t>
      </w:r>
      <w:r w:rsidRPr="00382EB6">
        <w:rPr>
          <w:rFonts w:ascii="Times New Roman" w:hAnsi="Times New Roman" w:cs="Times New Roman"/>
        </w:rPr>
        <w:t>помех</w:t>
      </w:r>
      <w:r>
        <w:rPr>
          <w:rFonts w:ascii="Times New Roman" w:hAnsi="Times New Roman" w:cs="Times New Roman"/>
        </w:rPr>
        <w:t>.</w:t>
      </w:r>
    </w:p>
    <w:p w:rsidR="00382EB6" w:rsidRDefault="00382EB6" w:rsidP="00EC6800">
      <w:pPr>
        <w:spacing w:after="0" w:line="240" w:lineRule="auto"/>
        <w:ind w:left="170" w:right="57" w:firstLine="709"/>
        <w:jc w:val="both"/>
        <w:rPr>
          <w:rFonts w:ascii="Times New Roman" w:eastAsiaTheme="minorEastAsia" w:hAnsi="Times New Roman" w:cs="Times New Roman"/>
        </w:rPr>
      </w:pPr>
      <w:r>
        <w:rPr>
          <w:rFonts w:ascii="Times New Roman" w:hAnsi="Times New Roman" w:cs="Times New Roman"/>
        </w:rPr>
        <w:t xml:space="preserve">2) </w:t>
      </w:r>
      <w:r w:rsidR="006E601A">
        <w:rPr>
          <w:rFonts w:ascii="Times New Roman" w:hAnsi="Times New Roman" w:cs="Times New Roman"/>
        </w:rPr>
        <w:t xml:space="preserve">Показано, что задача расчета спектра сводится </w:t>
      </w:r>
      <w:proofErr w:type="gramStart"/>
      <w:r w:rsidR="006E601A">
        <w:rPr>
          <w:rFonts w:ascii="Times New Roman" w:hAnsi="Times New Roman" w:cs="Times New Roman"/>
        </w:rPr>
        <w:t>к</w:t>
      </w:r>
      <w:proofErr w:type="gramEnd"/>
      <w:r w:rsidR="006E601A">
        <w:rPr>
          <w:rFonts w:ascii="Times New Roman" w:hAnsi="Times New Roman" w:cs="Times New Roman"/>
        </w:rPr>
        <w:t xml:space="preserve"> </w:t>
      </w:r>
      <w:r w:rsidR="006E601A" w:rsidRPr="00EC6800">
        <w:rPr>
          <w:rFonts w:ascii="Times New Roman" w:eastAsiaTheme="minorEastAsia" w:hAnsi="Times New Roman" w:cs="Times New Roman"/>
        </w:rPr>
        <w:t>нахождения геометрических размеров участков и их ЭПР</w:t>
      </w:r>
      <w:r w:rsidR="006E601A">
        <w:rPr>
          <w:rFonts w:ascii="Times New Roman" w:eastAsiaTheme="minorEastAsia" w:hAnsi="Times New Roman" w:cs="Times New Roman"/>
        </w:rPr>
        <w:t>.</w:t>
      </w:r>
    </w:p>
    <w:p w:rsidR="006E601A" w:rsidRPr="00382EB6" w:rsidRDefault="006E601A" w:rsidP="005E7592">
      <w:pPr>
        <w:spacing w:after="0" w:line="240" w:lineRule="auto"/>
        <w:ind w:left="170" w:right="57" w:firstLine="709"/>
        <w:jc w:val="both"/>
        <w:rPr>
          <w:rFonts w:ascii="Times New Roman" w:hAnsi="Times New Roman" w:cs="Times New Roman"/>
        </w:rPr>
      </w:pPr>
      <w:r>
        <w:rPr>
          <w:rFonts w:ascii="Times New Roman" w:eastAsiaTheme="minorEastAsia" w:hAnsi="Times New Roman" w:cs="Times New Roman"/>
        </w:rPr>
        <w:t>3) Приведены основные расчетные формулы для определения геометрических размеров ЭПР.</w:t>
      </w:r>
    </w:p>
    <w:p w:rsidR="007A1177" w:rsidRPr="00E55012" w:rsidRDefault="005E7592" w:rsidP="00E55012">
      <w:pPr>
        <w:spacing w:before="240" w:after="240" w:line="240" w:lineRule="auto"/>
        <w:ind w:left="170" w:right="57" w:firstLine="709"/>
        <w:jc w:val="center"/>
        <w:rPr>
          <w:rFonts w:ascii="Times New Roman" w:hAnsi="Times New Roman" w:cs="Times New Roman"/>
          <w:b/>
        </w:rPr>
      </w:pPr>
      <w:r w:rsidRPr="00E55012">
        <w:rPr>
          <w:rFonts w:ascii="Times New Roman" w:hAnsi="Times New Roman" w:cs="Times New Roman"/>
          <w:b/>
        </w:rPr>
        <w:t>Список литературы</w:t>
      </w:r>
    </w:p>
    <w:p w:rsidR="005E7592" w:rsidRPr="005E7592" w:rsidRDefault="005E7592" w:rsidP="005E7592">
      <w:pPr>
        <w:pStyle w:val="a4"/>
        <w:numPr>
          <w:ilvl w:val="0"/>
          <w:numId w:val="1"/>
        </w:numPr>
        <w:spacing w:after="0" w:line="240" w:lineRule="auto"/>
        <w:ind w:left="426" w:right="57" w:hanging="426"/>
        <w:jc w:val="both"/>
        <w:rPr>
          <w:rFonts w:ascii="Times New Roman" w:hAnsi="Times New Roman" w:cs="Times New Roman"/>
        </w:rPr>
      </w:pPr>
      <w:r w:rsidRPr="005E7592">
        <w:rPr>
          <w:rFonts w:ascii="Times New Roman" w:hAnsi="Times New Roman" w:cs="Times New Roman"/>
          <w:color w:val="000000"/>
        </w:rPr>
        <w:t xml:space="preserve">Румянцев Владимир Львович, Барановский Николай Михайлович Оценка эффективности пространственно-поляризационной селекции // Известия </w:t>
      </w:r>
      <w:proofErr w:type="spellStart"/>
      <w:r w:rsidRPr="005E7592">
        <w:rPr>
          <w:rFonts w:ascii="Times New Roman" w:hAnsi="Times New Roman" w:cs="Times New Roman"/>
          <w:color w:val="000000"/>
        </w:rPr>
        <w:t>ТулГУ</w:t>
      </w:r>
      <w:proofErr w:type="spellEnd"/>
      <w:r w:rsidRPr="005E7592">
        <w:rPr>
          <w:rFonts w:ascii="Times New Roman" w:hAnsi="Times New Roman" w:cs="Times New Roman"/>
          <w:color w:val="000000"/>
        </w:rPr>
        <w:t xml:space="preserve">. Технические науки. 2014. №9-1. </w:t>
      </w:r>
    </w:p>
    <w:p w:rsidR="005E7592" w:rsidRPr="005E7592" w:rsidRDefault="005E7592" w:rsidP="0048291A">
      <w:pPr>
        <w:pStyle w:val="a4"/>
        <w:numPr>
          <w:ilvl w:val="0"/>
          <w:numId w:val="1"/>
        </w:numPr>
        <w:spacing w:before="240" w:after="0" w:line="240" w:lineRule="auto"/>
        <w:ind w:left="426" w:right="57" w:hanging="426"/>
        <w:jc w:val="both"/>
        <w:rPr>
          <w:rFonts w:ascii="Times New Roman" w:hAnsi="Times New Roman" w:cs="Times New Roman"/>
        </w:rPr>
      </w:pPr>
      <w:r>
        <w:rPr>
          <w:rFonts w:ascii="Times New Roman" w:hAnsi="Times New Roman" w:cs="Times New Roman"/>
        </w:rPr>
        <w:t>П.А. Бакулев, В.М. Степин Методы и устройства селекции движущихся целей</w:t>
      </w:r>
      <w:r w:rsidR="0048291A">
        <w:rPr>
          <w:rFonts w:ascii="Times New Roman" w:hAnsi="Times New Roman" w:cs="Times New Roman"/>
        </w:rPr>
        <w:t>. – М</w:t>
      </w:r>
      <w:proofErr w:type="gramStart"/>
      <w:r w:rsidR="0048291A" w:rsidRPr="0048291A">
        <w:rPr>
          <w:rFonts w:ascii="Times New Roman" w:hAnsi="Times New Roman" w:cs="Times New Roman"/>
        </w:rPr>
        <w:t>:</w:t>
      </w:r>
      <w:r w:rsidR="0048291A">
        <w:rPr>
          <w:rFonts w:ascii="Times New Roman" w:hAnsi="Times New Roman" w:cs="Times New Roman"/>
        </w:rPr>
        <w:t>Р</w:t>
      </w:r>
      <w:proofErr w:type="gramEnd"/>
      <w:r w:rsidR="0048291A">
        <w:rPr>
          <w:rFonts w:ascii="Times New Roman" w:hAnsi="Times New Roman" w:cs="Times New Roman"/>
        </w:rPr>
        <w:t>адио и связь, 1986.-288с.</w:t>
      </w:r>
      <w:r w:rsidR="0048291A" w:rsidRPr="0048291A">
        <w:rPr>
          <w:rFonts w:ascii="Times New Roman" w:hAnsi="Times New Roman" w:cs="Times New Roman"/>
        </w:rPr>
        <w:t xml:space="preserve"> </w:t>
      </w:r>
    </w:p>
    <w:p w:rsidR="005E7592" w:rsidRDefault="005E7592">
      <w:pPr>
        <w:rPr>
          <w:rFonts w:ascii="Times New Roman" w:hAnsi="Times New Roman" w:cs="Times New Roman"/>
        </w:rPr>
      </w:pPr>
      <w:r>
        <w:rPr>
          <w:rFonts w:ascii="Times New Roman" w:hAnsi="Times New Roman" w:cs="Times New Roman"/>
        </w:rPr>
        <w:br w:type="page"/>
      </w:r>
    </w:p>
    <w:p w:rsidR="00AC070C" w:rsidRDefault="00AC070C" w:rsidP="00AC070C">
      <w:pPr>
        <w:pStyle w:val="a4"/>
        <w:numPr>
          <w:ilvl w:val="0"/>
          <w:numId w:val="2"/>
        </w:numPr>
        <w:spacing w:after="0" w:line="240" w:lineRule="auto"/>
        <w:ind w:left="426" w:hanging="426"/>
        <w:jc w:val="both"/>
        <w:rPr>
          <w:rFonts w:ascii="Times New Roman" w:hAnsi="Times New Roman" w:cs="Times New Roman"/>
        </w:rPr>
      </w:pPr>
      <w:r>
        <w:rPr>
          <w:rFonts w:ascii="Times New Roman" w:hAnsi="Times New Roman" w:cs="Times New Roman"/>
        </w:rPr>
        <w:lastRenderedPageBreak/>
        <w:t>Статья относится к разделу «Боеприпасы и взрыватели».</w:t>
      </w:r>
    </w:p>
    <w:p w:rsidR="00AC070C" w:rsidRDefault="00AC070C" w:rsidP="00AC070C">
      <w:pPr>
        <w:pStyle w:val="a4"/>
        <w:numPr>
          <w:ilvl w:val="0"/>
          <w:numId w:val="2"/>
        </w:numPr>
        <w:spacing w:after="0" w:line="240" w:lineRule="auto"/>
        <w:ind w:left="426" w:hanging="426"/>
        <w:jc w:val="both"/>
        <w:rPr>
          <w:rFonts w:ascii="Times New Roman" w:hAnsi="Times New Roman" w:cs="Times New Roman"/>
        </w:rPr>
      </w:pPr>
      <w:r w:rsidRPr="006F3BA4">
        <w:rPr>
          <w:rFonts w:ascii="Times New Roman" w:hAnsi="Times New Roman" w:cs="Times New Roman"/>
        </w:rPr>
        <w:t>Краткое описание статьи, которое будет помещено в конец сборника:</w:t>
      </w:r>
    </w:p>
    <w:p w:rsidR="00AC070C" w:rsidRPr="00AC070C" w:rsidRDefault="00AC070C" w:rsidP="00AC070C">
      <w:pPr>
        <w:spacing w:after="0" w:line="240" w:lineRule="auto"/>
        <w:ind w:right="57" w:firstLine="567"/>
        <w:jc w:val="both"/>
        <w:rPr>
          <w:rFonts w:ascii="Times New Roman" w:hAnsi="Times New Roman" w:cs="Times New Roman"/>
        </w:rPr>
      </w:pPr>
      <w:r w:rsidRPr="00AC070C">
        <w:rPr>
          <w:rFonts w:ascii="Times New Roman" w:hAnsi="Times New Roman" w:cs="Times New Roman"/>
        </w:rPr>
        <w:t xml:space="preserve">Автором рассмотрена проблема выделения цели на фоне </w:t>
      </w:r>
      <w:proofErr w:type="gramStart"/>
      <w:r w:rsidRPr="00AC070C">
        <w:rPr>
          <w:rFonts w:ascii="Times New Roman" w:hAnsi="Times New Roman" w:cs="Times New Roman"/>
        </w:rPr>
        <w:t>интенсивных</w:t>
      </w:r>
      <w:proofErr w:type="gramEnd"/>
      <w:r w:rsidRPr="00AC070C">
        <w:rPr>
          <w:rFonts w:ascii="Times New Roman" w:hAnsi="Times New Roman" w:cs="Times New Roman"/>
        </w:rPr>
        <w:t xml:space="preserve"> ПП различного происхождения. Показано, что для селекции целей необходимо существование различий параметров цели и отражений от земной поверхности (ОЗП). Анализ таких различий показал, что в настоящее время наиболее перспективными являются скоростные (частотные) методы защиты от помех. Приведены особенности расчета мешающих отражений от земной поверхности на входе устройств ГСН ракет «воздух-земля».</w:t>
      </w:r>
    </w:p>
    <w:p w:rsidR="00AC070C" w:rsidRDefault="00AC070C" w:rsidP="00AC070C">
      <w:pPr>
        <w:pStyle w:val="a4"/>
        <w:numPr>
          <w:ilvl w:val="0"/>
          <w:numId w:val="2"/>
        </w:numPr>
        <w:spacing w:after="0" w:line="240" w:lineRule="auto"/>
        <w:jc w:val="both"/>
        <w:rPr>
          <w:rFonts w:ascii="Times New Roman" w:hAnsi="Times New Roman" w:cs="Times New Roman"/>
        </w:rPr>
      </w:pPr>
      <w:r>
        <w:rPr>
          <w:rFonts w:ascii="Times New Roman" w:hAnsi="Times New Roman" w:cs="Times New Roman"/>
        </w:rPr>
        <w:t>Сведения об авторах:</w:t>
      </w:r>
    </w:p>
    <w:p w:rsidR="00AC070C" w:rsidRDefault="00AC070C" w:rsidP="00AC070C">
      <w:pPr>
        <w:pStyle w:val="a4"/>
        <w:numPr>
          <w:ilvl w:val="0"/>
          <w:numId w:val="3"/>
        </w:numPr>
        <w:spacing w:after="0" w:line="240" w:lineRule="auto"/>
        <w:jc w:val="both"/>
        <w:rPr>
          <w:rFonts w:ascii="Times New Roman" w:hAnsi="Times New Roman" w:cs="Times New Roman"/>
        </w:rPr>
      </w:pPr>
      <w:proofErr w:type="spellStart"/>
      <w:r>
        <w:rPr>
          <w:rFonts w:ascii="Times New Roman" w:hAnsi="Times New Roman" w:cs="Times New Roman"/>
        </w:rPr>
        <w:t>Вершилев</w:t>
      </w:r>
      <w:proofErr w:type="spellEnd"/>
      <w:r>
        <w:rPr>
          <w:rFonts w:ascii="Times New Roman" w:hAnsi="Times New Roman" w:cs="Times New Roman"/>
        </w:rPr>
        <w:t xml:space="preserve"> Михаил Сергеевич, студент кафедры Е</w:t>
      </w:r>
      <w:proofErr w:type="gramStart"/>
      <w:r>
        <w:rPr>
          <w:rFonts w:ascii="Times New Roman" w:hAnsi="Times New Roman" w:cs="Times New Roman"/>
        </w:rPr>
        <w:t>6</w:t>
      </w:r>
      <w:proofErr w:type="gramEnd"/>
      <w:r>
        <w:rPr>
          <w:rFonts w:ascii="Times New Roman" w:hAnsi="Times New Roman" w:cs="Times New Roman"/>
        </w:rPr>
        <w:t xml:space="preserve"> </w:t>
      </w:r>
      <w:r w:rsidRPr="00802675">
        <w:rPr>
          <w:rFonts w:ascii="Times New Roman" w:hAnsi="Times New Roman" w:cs="Times New Roman"/>
        </w:rPr>
        <w:t>«Автон</w:t>
      </w:r>
      <w:r>
        <w:rPr>
          <w:rFonts w:ascii="Times New Roman" w:hAnsi="Times New Roman" w:cs="Times New Roman"/>
        </w:rPr>
        <w:t>омные информационные и управляю</w:t>
      </w:r>
      <w:r w:rsidRPr="00802675">
        <w:rPr>
          <w:rFonts w:ascii="Times New Roman" w:hAnsi="Times New Roman" w:cs="Times New Roman"/>
        </w:rPr>
        <w:t>щие системы» Балтийского государственного технического униве</w:t>
      </w:r>
      <w:r>
        <w:rPr>
          <w:rFonts w:ascii="Times New Roman" w:hAnsi="Times New Roman" w:cs="Times New Roman"/>
        </w:rPr>
        <w:t>рситета «ВОЕНМЕХ» им. Д.Ф. Усти</w:t>
      </w:r>
      <w:r w:rsidRPr="00802675">
        <w:rPr>
          <w:rFonts w:ascii="Times New Roman" w:hAnsi="Times New Roman" w:cs="Times New Roman"/>
        </w:rPr>
        <w:t>нова</w:t>
      </w:r>
      <w:r>
        <w:rPr>
          <w:rFonts w:ascii="Times New Roman" w:hAnsi="Times New Roman" w:cs="Times New Roman"/>
        </w:rPr>
        <w:t xml:space="preserve">. </w:t>
      </w:r>
      <w:r>
        <w:rPr>
          <w:rFonts w:ascii="Times New Roman" w:hAnsi="Times New Roman" w:cs="Times New Roman"/>
          <w:lang w:val="en-US"/>
        </w:rPr>
        <w:t>E</w:t>
      </w:r>
      <w:r w:rsidRPr="00802675">
        <w:rPr>
          <w:rFonts w:ascii="Times New Roman" w:hAnsi="Times New Roman" w:cs="Times New Roman"/>
        </w:rPr>
        <w:t>-</w:t>
      </w:r>
      <w:r>
        <w:rPr>
          <w:rFonts w:ascii="Times New Roman" w:hAnsi="Times New Roman" w:cs="Times New Roman"/>
          <w:lang w:val="en-US"/>
        </w:rPr>
        <w:t>mail</w:t>
      </w:r>
      <w:r w:rsidRPr="00802675">
        <w:rPr>
          <w:rFonts w:ascii="Times New Roman" w:hAnsi="Times New Roman" w:cs="Times New Roman"/>
        </w:rPr>
        <w:t xml:space="preserve">: </w:t>
      </w:r>
      <w:hyperlink r:id="rId9" w:history="1">
        <w:r w:rsidRPr="00D90F41">
          <w:rPr>
            <w:rStyle w:val="a3"/>
            <w:rFonts w:ascii="Times New Roman" w:hAnsi="Times New Roman" w:cs="Times New Roman"/>
            <w:lang w:val="en-US"/>
          </w:rPr>
          <w:t>sir</w:t>
        </w:r>
        <w:r w:rsidRPr="00802675">
          <w:rPr>
            <w:rStyle w:val="a3"/>
            <w:rFonts w:ascii="Times New Roman" w:hAnsi="Times New Roman" w:cs="Times New Roman"/>
          </w:rPr>
          <w:t>.</w:t>
        </w:r>
        <w:r w:rsidRPr="00D90F41">
          <w:rPr>
            <w:rStyle w:val="a3"/>
            <w:rFonts w:ascii="Times New Roman" w:hAnsi="Times New Roman" w:cs="Times New Roman"/>
            <w:lang w:val="en-US"/>
          </w:rPr>
          <w:t>ivaroma</w:t>
        </w:r>
        <w:r w:rsidRPr="00802675">
          <w:rPr>
            <w:rStyle w:val="a3"/>
            <w:rFonts w:ascii="Times New Roman" w:hAnsi="Times New Roman" w:cs="Times New Roman"/>
          </w:rPr>
          <w:t>@</w:t>
        </w:r>
        <w:r w:rsidRPr="00D90F41">
          <w:rPr>
            <w:rStyle w:val="a3"/>
            <w:rFonts w:ascii="Times New Roman" w:hAnsi="Times New Roman" w:cs="Times New Roman"/>
            <w:lang w:val="en-US"/>
          </w:rPr>
          <w:t>yandex</w:t>
        </w:r>
        <w:r w:rsidRPr="00802675">
          <w:rPr>
            <w:rStyle w:val="a3"/>
            <w:rFonts w:ascii="Times New Roman" w:hAnsi="Times New Roman" w:cs="Times New Roman"/>
          </w:rPr>
          <w:t>.</w:t>
        </w:r>
        <w:r w:rsidRPr="00D90F41">
          <w:rPr>
            <w:rStyle w:val="a3"/>
            <w:rFonts w:ascii="Times New Roman" w:hAnsi="Times New Roman" w:cs="Times New Roman"/>
            <w:lang w:val="en-US"/>
          </w:rPr>
          <w:t>ru</w:t>
        </w:r>
      </w:hyperlink>
      <w:r>
        <w:rPr>
          <w:rFonts w:ascii="Times New Roman" w:hAnsi="Times New Roman" w:cs="Times New Roman"/>
        </w:rPr>
        <w:t>. Тел.: 8-911-972-40-96.</w:t>
      </w:r>
    </w:p>
    <w:p w:rsidR="00AC070C" w:rsidRDefault="00AC070C" w:rsidP="00AC070C">
      <w:pPr>
        <w:pStyle w:val="a4"/>
        <w:numPr>
          <w:ilvl w:val="0"/>
          <w:numId w:val="2"/>
        </w:numPr>
        <w:spacing w:after="0" w:line="240" w:lineRule="auto"/>
        <w:jc w:val="both"/>
        <w:rPr>
          <w:rFonts w:ascii="Times New Roman" w:hAnsi="Times New Roman" w:cs="Times New Roman"/>
        </w:rPr>
      </w:pPr>
      <w:r>
        <w:rPr>
          <w:rFonts w:ascii="Times New Roman" w:hAnsi="Times New Roman" w:cs="Times New Roman"/>
        </w:rPr>
        <w:t>Сведения о рецензентах:</w:t>
      </w:r>
    </w:p>
    <w:p w:rsidR="007A1177" w:rsidRPr="00AC070C" w:rsidRDefault="007A1177" w:rsidP="00AC070C">
      <w:pPr>
        <w:spacing w:after="0" w:line="240" w:lineRule="auto"/>
        <w:ind w:right="57" w:firstLine="709"/>
        <w:jc w:val="both"/>
        <w:rPr>
          <w:rFonts w:ascii="Times New Roman" w:hAnsi="Times New Roman" w:cs="Times New Roman"/>
        </w:rPr>
      </w:pPr>
    </w:p>
    <w:sectPr w:rsidR="007A1177" w:rsidRPr="00AC070C" w:rsidSect="00EC08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85D5E"/>
    <w:multiLevelType w:val="hybridMultilevel"/>
    <w:tmpl w:val="59B26E46"/>
    <w:lvl w:ilvl="0" w:tplc="0419000F">
      <w:start w:val="1"/>
      <w:numFmt w:val="decimal"/>
      <w:lvlText w:val="%1."/>
      <w:lvlJc w:val="left"/>
      <w:pPr>
        <w:ind w:left="1599" w:hanging="360"/>
      </w:pPr>
    </w:lvl>
    <w:lvl w:ilvl="1" w:tplc="04190019" w:tentative="1">
      <w:start w:val="1"/>
      <w:numFmt w:val="lowerLetter"/>
      <w:lvlText w:val="%2."/>
      <w:lvlJc w:val="left"/>
      <w:pPr>
        <w:ind w:left="2319" w:hanging="360"/>
      </w:pPr>
    </w:lvl>
    <w:lvl w:ilvl="2" w:tplc="0419001B" w:tentative="1">
      <w:start w:val="1"/>
      <w:numFmt w:val="lowerRoman"/>
      <w:lvlText w:val="%3."/>
      <w:lvlJc w:val="right"/>
      <w:pPr>
        <w:ind w:left="3039" w:hanging="180"/>
      </w:pPr>
    </w:lvl>
    <w:lvl w:ilvl="3" w:tplc="0419000F" w:tentative="1">
      <w:start w:val="1"/>
      <w:numFmt w:val="decimal"/>
      <w:lvlText w:val="%4."/>
      <w:lvlJc w:val="left"/>
      <w:pPr>
        <w:ind w:left="3759" w:hanging="360"/>
      </w:pPr>
    </w:lvl>
    <w:lvl w:ilvl="4" w:tplc="04190019" w:tentative="1">
      <w:start w:val="1"/>
      <w:numFmt w:val="lowerLetter"/>
      <w:lvlText w:val="%5."/>
      <w:lvlJc w:val="left"/>
      <w:pPr>
        <w:ind w:left="4479" w:hanging="360"/>
      </w:pPr>
    </w:lvl>
    <w:lvl w:ilvl="5" w:tplc="0419001B" w:tentative="1">
      <w:start w:val="1"/>
      <w:numFmt w:val="lowerRoman"/>
      <w:lvlText w:val="%6."/>
      <w:lvlJc w:val="right"/>
      <w:pPr>
        <w:ind w:left="5199" w:hanging="180"/>
      </w:pPr>
    </w:lvl>
    <w:lvl w:ilvl="6" w:tplc="0419000F" w:tentative="1">
      <w:start w:val="1"/>
      <w:numFmt w:val="decimal"/>
      <w:lvlText w:val="%7."/>
      <w:lvlJc w:val="left"/>
      <w:pPr>
        <w:ind w:left="5919" w:hanging="360"/>
      </w:pPr>
    </w:lvl>
    <w:lvl w:ilvl="7" w:tplc="04190019" w:tentative="1">
      <w:start w:val="1"/>
      <w:numFmt w:val="lowerLetter"/>
      <w:lvlText w:val="%8."/>
      <w:lvlJc w:val="left"/>
      <w:pPr>
        <w:ind w:left="6639" w:hanging="360"/>
      </w:pPr>
    </w:lvl>
    <w:lvl w:ilvl="8" w:tplc="0419001B" w:tentative="1">
      <w:start w:val="1"/>
      <w:numFmt w:val="lowerRoman"/>
      <w:lvlText w:val="%9."/>
      <w:lvlJc w:val="right"/>
      <w:pPr>
        <w:ind w:left="7359" w:hanging="180"/>
      </w:pPr>
    </w:lvl>
  </w:abstractNum>
  <w:abstractNum w:abstractNumId="1">
    <w:nsid w:val="35471076"/>
    <w:multiLevelType w:val="hybridMultilevel"/>
    <w:tmpl w:val="E752BB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BA54DF"/>
    <w:multiLevelType w:val="hybridMultilevel"/>
    <w:tmpl w:val="74729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4340B"/>
    <w:rsid w:val="00002FF8"/>
    <w:rsid w:val="0000538A"/>
    <w:rsid w:val="00022838"/>
    <w:rsid w:val="00025C1C"/>
    <w:rsid w:val="00030918"/>
    <w:rsid w:val="0003185C"/>
    <w:rsid w:val="00042C11"/>
    <w:rsid w:val="00043C36"/>
    <w:rsid w:val="00044A23"/>
    <w:rsid w:val="00060B73"/>
    <w:rsid w:val="0006114D"/>
    <w:rsid w:val="00061A51"/>
    <w:rsid w:val="00066BD7"/>
    <w:rsid w:val="0007515C"/>
    <w:rsid w:val="00094858"/>
    <w:rsid w:val="000A1F93"/>
    <w:rsid w:val="000A3A5E"/>
    <w:rsid w:val="000A41ED"/>
    <w:rsid w:val="000B1623"/>
    <w:rsid w:val="000B1CF5"/>
    <w:rsid w:val="000B608A"/>
    <w:rsid w:val="000B7CAB"/>
    <w:rsid w:val="000C3085"/>
    <w:rsid w:val="000C3CD0"/>
    <w:rsid w:val="000D04ED"/>
    <w:rsid w:val="000D0A32"/>
    <w:rsid w:val="000D17C3"/>
    <w:rsid w:val="000D2476"/>
    <w:rsid w:val="000D395B"/>
    <w:rsid w:val="000E46D0"/>
    <w:rsid w:val="000E70F3"/>
    <w:rsid w:val="000F08A7"/>
    <w:rsid w:val="000F2317"/>
    <w:rsid w:val="000F60DF"/>
    <w:rsid w:val="00102D6E"/>
    <w:rsid w:val="00110FCF"/>
    <w:rsid w:val="001111C0"/>
    <w:rsid w:val="001135E8"/>
    <w:rsid w:val="00120533"/>
    <w:rsid w:val="001309F0"/>
    <w:rsid w:val="00131A9A"/>
    <w:rsid w:val="001340C8"/>
    <w:rsid w:val="00143527"/>
    <w:rsid w:val="00146205"/>
    <w:rsid w:val="00147008"/>
    <w:rsid w:val="001535BB"/>
    <w:rsid w:val="00156F5C"/>
    <w:rsid w:val="00175B92"/>
    <w:rsid w:val="00182493"/>
    <w:rsid w:val="00195DBA"/>
    <w:rsid w:val="001A12DE"/>
    <w:rsid w:val="001B004D"/>
    <w:rsid w:val="001C4EFF"/>
    <w:rsid w:val="001C6B69"/>
    <w:rsid w:val="001C7481"/>
    <w:rsid w:val="001D0970"/>
    <w:rsid w:val="001E7F24"/>
    <w:rsid w:val="001F422B"/>
    <w:rsid w:val="0020064E"/>
    <w:rsid w:val="002014FF"/>
    <w:rsid w:val="002022FD"/>
    <w:rsid w:val="00204E0E"/>
    <w:rsid w:val="002249F5"/>
    <w:rsid w:val="00225755"/>
    <w:rsid w:val="00230DF4"/>
    <w:rsid w:val="00240F9B"/>
    <w:rsid w:val="00242080"/>
    <w:rsid w:val="00244C7B"/>
    <w:rsid w:val="002450D2"/>
    <w:rsid w:val="0024516F"/>
    <w:rsid w:val="00246915"/>
    <w:rsid w:val="00255573"/>
    <w:rsid w:val="00256780"/>
    <w:rsid w:val="00260A9C"/>
    <w:rsid w:val="00265909"/>
    <w:rsid w:val="00265C8C"/>
    <w:rsid w:val="002711C7"/>
    <w:rsid w:val="002836C8"/>
    <w:rsid w:val="00284A23"/>
    <w:rsid w:val="0028665B"/>
    <w:rsid w:val="00286B75"/>
    <w:rsid w:val="00297D5E"/>
    <w:rsid w:val="002A041D"/>
    <w:rsid w:val="002A0C2F"/>
    <w:rsid w:val="002A7BCB"/>
    <w:rsid w:val="002B5F7F"/>
    <w:rsid w:val="002C4562"/>
    <w:rsid w:val="002C5889"/>
    <w:rsid w:val="002C6EB9"/>
    <w:rsid w:val="002D639D"/>
    <w:rsid w:val="002E21DF"/>
    <w:rsid w:val="002E7278"/>
    <w:rsid w:val="002F19EC"/>
    <w:rsid w:val="002F28CC"/>
    <w:rsid w:val="00301495"/>
    <w:rsid w:val="003049DC"/>
    <w:rsid w:val="003103DD"/>
    <w:rsid w:val="00313CF8"/>
    <w:rsid w:val="00324513"/>
    <w:rsid w:val="003430A0"/>
    <w:rsid w:val="003441EE"/>
    <w:rsid w:val="0035132F"/>
    <w:rsid w:val="00362326"/>
    <w:rsid w:val="00365F6F"/>
    <w:rsid w:val="003674B3"/>
    <w:rsid w:val="00370D91"/>
    <w:rsid w:val="003713CE"/>
    <w:rsid w:val="00382EB6"/>
    <w:rsid w:val="00393927"/>
    <w:rsid w:val="003A46CE"/>
    <w:rsid w:val="003A6321"/>
    <w:rsid w:val="003B1A80"/>
    <w:rsid w:val="003B1F6E"/>
    <w:rsid w:val="003C38F9"/>
    <w:rsid w:val="003C409F"/>
    <w:rsid w:val="003D118A"/>
    <w:rsid w:val="003D1760"/>
    <w:rsid w:val="003D2581"/>
    <w:rsid w:val="003D633D"/>
    <w:rsid w:val="003E1248"/>
    <w:rsid w:val="003E206A"/>
    <w:rsid w:val="003E27E0"/>
    <w:rsid w:val="003E5FD2"/>
    <w:rsid w:val="00417E05"/>
    <w:rsid w:val="004214EC"/>
    <w:rsid w:val="00430720"/>
    <w:rsid w:val="00442E19"/>
    <w:rsid w:val="004457E6"/>
    <w:rsid w:val="00460773"/>
    <w:rsid w:val="00467071"/>
    <w:rsid w:val="004677BC"/>
    <w:rsid w:val="0048291A"/>
    <w:rsid w:val="00487C95"/>
    <w:rsid w:val="004943C1"/>
    <w:rsid w:val="004A05C0"/>
    <w:rsid w:val="004B2082"/>
    <w:rsid w:val="004B2CAD"/>
    <w:rsid w:val="004B4C9C"/>
    <w:rsid w:val="004B62E1"/>
    <w:rsid w:val="004B6AB2"/>
    <w:rsid w:val="004B7C98"/>
    <w:rsid w:val="004D132C"/>
    <w:rsid w:val="004D238F"/>
    <w:rsid w:val="004D5B7C"/>
    <w:rsid w:val="004E570B"/>
    <w:rsid w:val="004F12D0"/>
    <w:rsid w:val="004F2E42"/>
    <w:rsid w:val="004F4351"/>
    <w:rsid w:val="004F5811"/>
    <w:rsid w:val="005031F1"/>
    <w:rsid w:val="005102F8"/>
    <w:rsid w:val="00514139"/>
    <w:rsid w:val="005176CC"/>
    <w:rsid w:val="0053036E"/>
    <w:rsid w:val="00542C38"/>
    <w:rsid w:val="0054484A"/>
    <w:rsid w:val="00546C15"/>
    <w:rsid w:val="00550C83"/>
    <w:rsid w:val="00555B82"/>
    <w:rsid w:val="00556DF6"/>
    <w:rsid w:val="0056261E"/>
    <w:rsid w:val="00562904"/>
    <w:rsid w:val="00571356"/>
    <w:rsid w:val="00571F2C"/>
    <w:rsid w:val="00572562"/>
    <w:rsid w:val="00573A69"/>
    <w:rsid w:val="005801D4"/>
    <w:rsid w:val="005803DD"/>
    <w:rsid w:val="005820B2"/>
    <w:rsid w:val="00596B5B"/>
    <w:rsid w:val="005970ED"/>
    <w:rsid w:val="005A3DCA"/>
    <w:rsid w:val="005A41F3"/>
    <w:rsid w:val="005A4B27"/>
    <w:rsid w:val="005A5EB0"/>
    <w:rsid w:val="005B1997"/>
    <w:rsid w:val="005C5792"/>
    <w:rsid w:val="005C6229"/>
    <w:rsid w:val="005C758E"/>
    <w:rsid w:val="005D15E2"/>
    <w:rsid w:val="005D4E04"/>
    <w:rsid w:val="005D7826"/>
    <w:rsid w:val="005E7476"/>
    <w:rsid w:val="005E7592"/>
    <w:rsid w:val="005F1607"/>
    <w:rsid w:val="005F40A7"/>
    <w:rsid w:val="00605D6C"/>
    <w:rsid w:val="006116B8"/>
    <w:rsid w:val="006177F1"/>
    <w:rsid w:val="00633B67"/>
    <w:rsid w:val="00635480"/>
    <w:rsid w:val="00642614"/>
    <w:rsid w:val="00643AA3"/>
    <w:rsid w:val="00646033"/>
    <w:rsid w:val="006472A3"/>
    <w:rsid w:val="006515FC"/>
    <w:rsid w:val="00652580"/>
    <w:rsid w:val="00654E42"/>
    <w:rsid w:val="006624A7"/>
    <w:rsid w:val="00663221"/>
    <w:rsid w:val="00665864"/>
    <w:rsid w:val="0067628B"/>
    <w:rsid w:val="0068218F"/>
    <w:rsid w:val="006934E5"/>
    <w:rsid w:val="006A313C"/>
    <w:rsid w:val="006A3939"/>
    <w:rsid w:val="006A6631"/>
    <w:rsid w:val="006B3664"/>
    <w:rsid w:val="006D2050"/>
    <w:rsid w:val="006D416B"/>
    <w:rsid w:val="006D4FDC"/>
    <w:rsid w:val="006E0336"/>
    <w:rsid w:val="006E0E61"/>
    <w:rsid w:val="006E601A"/>
    <w:rsid w:val="006E7472"/>
    <w:rsid w:val="006F0ABE"/>
    <w:rsid w:val="006F1FB6"/>
    <w:rsid w:val="006F564B"/>
    <w:rsid w:val="006F5700"/>
    <w:rsid w:val="00701ED0"/>
    <w:rsid w:val="0070689B"/>
    <w:rsid w:val="00707571"/>
    <w:rsid w:val="00710661"/>
    <w:rsid w:val="00711103"/>
    <w:rsid w:val="00713705"/>
    <w:rsid w:val="0072390D"/>
    <w:rsid w:val="007252DF"/>
    <w:rsid w:val="007265D1"/>
    <w:rsid w:val="00741765"/>
    <w:rsid w:val="00741F7E"/>
    <w:rsid w:val="0074340B"/>
    <w:rsid w:val="00751D02"/>
    <w:rsid w:val="00755692"/>
    <w:rsid w:val="00764A3C"/>
    <w:rsid w:val="00766856"/>
    <w:rsid w:val="007844F2"/>
    <w:rsid w:val="007849DB"/>
    <w:rsid w:val="007862B7"/>
    <w:rsid w:val="00786486"/>
    <w:rsid w:val="0079614F"/>
    <w:rsid w:val="007A1177"/>
    <w:rsid w:val="007A20C7"/>
    <w:rsid w:val="007A5C27"/>
    <w:rsid w:val="007B3470"/>
    <w:rsid w:val="007B3A8F"/>
    <w:rsid w:val="007B43BE"/>
    <w:rsid w:val="007C115B"/>
    <w:rsid w:val="007C7554"/>
    <w:rsid w:val="007D7567"/>
    <w:rsid w:val="007E0ECF"/>
    <w:rsid w:val="007E4891"/>
    <w:rsid w:val="007F5E76"/>
    <w:rsid w:val="0080135F"/>
    <w:rsid w:val="008045B2"/>
    <w:rsid w:val="0080693D"/>
    <w:rsid w:val="00834BC0"/>
    <w:rsid w:val="00847B4A"/>
    <w:rsid w:val="00863D78"/>
    <w:rsid w:val="00864224"/>
    <w:rsid w:val="00864F20"/>
    <w:rsid w:val="008726E5"/>
    <w:rsid w:val="00872D90"/>
    <w:rsid w:val="0087407C"/>
    <w:rsid w:val="00884D9D"/>
    <w:rsid w:val="008865D1"/>
    <w:rsid w:val="008928C2"/>
    <w:rsid w:val="00892FEB"/>
    <w:rsid w:val="00894796"/>
    <w:rsid w:val="008952E1"/>
    <w:rsid w:val="008A7C77"/>
    <w:rsid w:val="008B5DC1"/>
    <w:rsid w:val="008C0CCF"/>
    <w:rsid w:val="008C5B02"/>
    <w:rsid w:val="008E564A"/>
    <w:rsid w:val="008E5A8C"/>
    <w:rsid w:val="008E7D9E"/>
    <w:rsid w:val="009027B0"/>
    <w:rsid w:val="0090538E"/>
    <w:rsid w:val="00906027"/>
    <w:rsid w:val="00911080"/>
    <w:rsid w:val="00915518"/>
    <w:rsid w:val="009171AE"/>
    <w:rsid w:val="00921F4A"/>
    <w:rsid w:val="00924B0E"/>
    <w:rsid w:val="00925535"/>
    <w:rsid w:val="009261A8"/>
    <w:rsid w:val="00930687"/>
    <w:rsid w:val="00930C3F"/>
    <w:rsid w:val="00931F63"/>
    <w:rsid w:val="00933E84"/>
    <w:rsid w:val="009411ED"/>
    <w:rsid w:val="00943A2D"/>
    <w:rsid w:val="00946E3B"/>
    <w:rsid w:val="00952091"/>
    <w:rsid w:val="00957BAE"/>
    <w:rsid w:val="00974E90"/>
    <w:rsid w:val="009757AE"/>
    <w:rsid w:val="00985956"/>
    <w:rsid w:val="00986D28"/>
    <w:rsid w:val="00991B03"/>
    <w:rsid w:val="00993AF9"/>
    <w:rsid w:val="009A15DF"/>
    <w:rsid w:val="009A48F9"/>
    <w:rsid w:val="009C4BF3"/>
    <w:rsid w:val="009C6645"/>
    <w:rsid w:val="009C6C60"/>
    <w:rsid w:val="009F1D15"/>
    <w:rsid w:val="00A2009C"/>
    <w:rsid w:val="00A2259E"/>
    <w:rsid w:val="00A249D8"/>
    <w:rsid w:val="00A26DFF"/>
    <w:rsid w:val="00A31FF1"/>
    <w:rsid w:val="00A43E8E"/>
    <w:rsid w:val="00A445C6"/>
    <w:rsid w:val="00A5065F"/>
    <w:rsid w:val="00A520A3"/>
    <w:rsid w:val="00A55E41"/>
    <w:rsid w:val="00A63BA2"/>
    <w:rsid w:val="00A65CF8"/>
    <w:rsid w:val="00A67204"/>
    <w:rsid w:val="00A749FC"/>
    <w:rsid w:val="00A845CB"/>
    <w:rsid w:val="00A84EAB"/>
    <w:rsid w:val="00A93ABC"/>
    <w:rsid w:val="00A95D1B"/>
    <w:rsid w:val="00AA58DF"/>
    <w:rsid w:val="00AA66EC"/>
    <w:rsid w:val="00AA6747"/>
    <w:rsid w:val="00AB1AF4"/>
    <w:rsid w:val="00AB302C"/>
    <w:rsid w:val="00AB3BAD"/>
    <w:rsid w:val="00AB5915"/>
    <w:rsid w:val="00AC070C"/>
    <w:rsid w:val="00AD4571"/>
    <w:rsid w:val="00AD5099"/>
    <w:rsid w:val="00AE63C3"/>
    <w:rsid w:val="00AF1ED1"/>
    <w:rsid w:val="00B07402"/>
    <w:rsid w:val="00B11631"/>
    <w:rsid w:val="00B16F41"/>
    <w:rsid w:val="00B2299D"/>
    <w:rsid w:val="00B232B6"/>
    <w:rsid w:val="00B422C6"/>
    <w:rsid w:val="00B42318"/>
    <w:rsid w:val="00B503E9"/>
    <w:rsid w:val="00B56EEF"/>
    <w:rsid w:val="00B6157F"/>
    <w:rsid w:val="00B62BB0"/>
    <w:rsid w:val="00B768DC"/>
    <w:rsid w:val="00B7780F"/>
    <w:rsid w:val="00B81FEA"/>
    <w:rsid w:val="00B90DFD"/>
    <w:rsid w:val="00BA6BB1"/>
    <w:rsid w:val="00BB01E6"/>
    <w:rsid w:val="00BB0604"/>
    <w:rsid w:val="00BB26BF"/>
    <w:rsid w:val="00BC4512"/>
    <w:rsid w:val="00BE37F5"/>
    <w:rsid w:val="00BE46A1"/>
    <w:rsid w:val="00BE60EC"/>
    <w:rsid w:val="00C016D0"/>
    <w:rsid w:val="00C1736F"/>
    <w:rsid w:val="00C27585"/>
    <w:rsid w:val="00C3633D"/>
    <w:rsid w:val="00C430DC"/>
    <w:rsid w:val="00C447D7"/>
    <w:rsid w:val="00C468D1"/>
    <w:rsid w:val="00C46DEC"/>
    <w:rsid w:val="00C51045"/>
    <w:rsid w:val="00C548F0"/>
    <w:rsid w:val="00C56FB0"/>
    <w:rsid w:val="00C7148B"/>
    <w:rsid w:val="00C714D1"/>
    <w:rsid w:val="00C73D6D"/>
    <w:rsid w:val="00C8715B"/>
    <w:rsid w:val="00C966E8"/>
    <w:rsid w:val="00C9793F"/>
    <w:rsid w:val="00CA11A9"/>
    <w:rsid w:val="00CA11E1"/>
    <w:rsid w:val="00CB66AD"/>
    <w:rsid w:val="00CB7E4B"/>
    <w:rsid w:val="00CC1F4F"/>
    <w:rsid w:val="00CC5FE1"/>
    <w:rsid w:val="00CC7974"/>
    <w:rsid w:val="00CD6929"/>
    <w:rsid w:val="00CE01D0"/>
    <w:rsid w:val="00CE09D2"/>
    <w:rsid w:val="00CE3AD3"/>
    <w:rsid w:val="00CF304D"/>
    <w:rsid w:val="00CF5D85"/>
    <w:rsid w:val="00D01EE0"/>
    <w:rsid w:val="00D0229F"/>
    <w:rsid w:val="00D050E7"/>
    <w:rsid w:val="00D17611"/>
    <w:rsid w:val="00D179C9"/>
    <w:rsid w:val="00D22DDB"/>
    <w:rsid w:val="00D24D7B"/>
    <w:rsid w:val="00D30115"/>
    <w:rsid w:val="00D3208E"/>
    <w:rsid w:val="00D37EB9"/>
    <w:rsid w:val="00D449A5"/>
    <w:rsid w:val="00D44BD6"/>
    <w:rsid w:val="00D50B75"/>
    <w:rsid w:val="00D51F1F"/>
    <w:rsid w:val="00D572D2"/>
    <w:rsid w:val="00D622F2"/>
    <w:rsid w:val="00D64EF3"/>
    <w:rsid w:val="00D70AD8"/>
    <w:rsid w:val="00D713F6"/>
    <w:rsid w:val="00D72993"/>
    <w:rsid w:val="00D742BC"/>
    <w:rsid w:val="00D77994"/>
    <w:rsid w:val="00D77AFF"/>
    <w:rsid w:val="00D83271"/>
    <w:rsid w:val="00D85855"/>
    <w:rsid w:val="00D90172"/>
    <w:rsid w:val="00D94DDB"/>
    <w:rsid w:val="00DA174F"/>
    <w:rsid w:val="00DA1A29"/>
    <w:rsid w:val="00DB39B4"/>
    <w:rsid w:val="00DB69AC"/>
    <w:rsid w:val="00DC352F"/>
    <w:rsid w:val="00DC3C30"/>
    <w:rsid w:val="00DC454C"/>
    <w:rsid w:val="00DD787A"/>
    <w:rsid w:val="00DE0F05"/>
    <w:rsid w:val="00DF1B3E"/>
    <w:rsid w:val="00DF31B0"/>
    <w:rsid w:val="00DF710C"/>
    <w:rsid w:val="00E03261"/>
    <w:rsid w:val="00E07F9D"/>
    <w:rsid w:val="00E10E5A"/>
    <w:rsid w:val="00E22B77"/>
    <w:rsid w:val="00E31CCF"/>
    <w:rsid w:val="00E33BBB"/>
    <w:rsid w:val="00E50D26"/>
    <w:rsid w:val="00E543D9"/>
    <w:rsid w:val="00E55012"/>
    <w:rsid w:val="00E55ADB"/>
    <w:rsid w:val="00E6374F"/>
    <w:rsid w:val="00E64B19"/>
    <w:rsid w:val="00E7739B"/>
    <w:rsid w:val="00E91FFB"/>
    <w:rsid w:val="00EA0B91"/>
    <w:rsid w:val="00EA2551"/>
    <w:rsid w:val="00EA4271"/>
    <w:rsid w:val="00EA6A5F"/>
    <w:rsid w:val="00EB485F"/>
    <w:rsid w:val="00EB6335"/>
    <w:rsid w:val="00EC0885"/>
    <w:rsid w:val="00EC0AB8"/>
    <w:rsid w:val="00EC32CF"/>
    <w:rsid w:val="00EC6800"/>
    <w:rsid w:val="00EC730A"/>
    <w:rsid w:val="00ED177C"/>
    <w:rsid w:val="00ED2715"/>
    <w:rsid w:val="00ED6D13"/>
    <w:rsid w:val="00EE1BE9"/>
    <w:rsid w:val="00EE5A05"/>
    <w:rsid w:val="00EE7665"/>
    <w:rsid w:val="00EF584F"/>
    <w:rsid w:val="00F00E32"/>
    <w:rsid w:val="00F06C23"/>
    <w:rsid w:val="00F07391"/>
    <w:rsid w:val="00F10ED2"/>
    <w:rsid w:val="00F22308"/>
    <w:rsid w:val="00F2752B"/>
    <w:rsid w:val="00F27CC5"/>
    <w:rsid w:val="00F33A13"/>
    <w:rsid w:val="00F37517"/>
    <w:rsid w:val="00F41CDA"/>
    <w:rsid w:val="00F5321C"/>
    <w:rsid w:val="00F57F66"/>
    <w:rsid w:val="00F601E1"/>
    <w:rsid w:val="00F6098E"/>
    <w:rsid w:val="00F61368"/>
    <w:rsid w:val="00F62919"/>
    <w:rsid w:val="00F77BB0"/>
    <w:rsid w:val="00F93DB9"/>
    <w:rsid w:val="00F95246"/>
    <w:rsid w:val="00FA22F6"/>
    <w:rsid w:val="00FA3CDA"/>
    <w:rsid w:val="00FC1EB3"/>
    <w:rsid w:val="00FC4B84"/>
    <w:rsid w:val="00FD03A9"/>
    <w:rsid w:val="00FD040C"/>
    <w:rsid w:val="00FD4B98"/>
    <w:rsid w:val="00FD4F12"/>
    <w:rsid w:val="00FE3E5B"/>
    <w:rsid w:val="00FE7A5A"/>
    <w:rsid w:val="00FF08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A1177"/>
    <w:rPr>
      <w:color w:val="0000FF"/>
      <w:u w:val="single"/>
    </w:rPr>
  </w:style>
  <w:style w:type="paragraph" w:styleId="a4">
    <w:name w:val="List Paragraph"/>
    <w:basedOn w:val="a"/>
    <w:uiPriority w:val="34"/>
    <w:qFormat/>
    <w:rsid w:val="00DC454C"/>
    <w:pPr>
      <w:ind w:left="720"/>
      <w:contextualSpacing/>
    </w:pPr>
  </w:style>
  <w:style w:type="paragraph" w:styleId="a5">
    <w:name w:val="Balloon Text"/>
    <w:basedOn w:val="a"/>
    <w:link w:val="a6"/>
    <w:uiPriority w:val="99"/>
    <w:semiHidden/>
    <w:unhideWhenUsed/>
    <w:rsid w:val="00DC454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45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0419758">
      <w:bodyDiv w:val="1"/>
      <w:marLeft w:val="0"/>
      <w:marRight w:val="0"/>
      <w:marTop w:val="0"/>
      <w:marBottom w:val="0"/>
      <w:divBdr>
        <w:top w:val="none" w:sz="0" w:space="0" w:color="auto"/>
        <w:left w:val="none" w:sz="0" w:space="0" w:color="auto"/>
        <w:bottom w:val="none" w:sz="0" w:space="0" w:color="auto"/>
        <w:right w:val="none" w:sz="0" w:space="0" w:color="auto"/>
      </w:divBdr>
    </w:div>
    <w:div w:id="795414126">
      <w:bodyDiv w:val="1"/>
      <w:marLeft w:val="0"/>
      <w:marRight w:val="0"/>
      <w:marTop w:val="0"/>
      <w:marBottom w:val="0"/>
      <w:divBdr>
        <w:top w:val="none" w:sz="0" w:space="0" w:color="auto"/>
        <w:left w:val="none" w:sz="0" w:space="0" w:color="auto"/>
        <w:bottom w:val="none" w:sz="0" w:space="0" w:color="auto"/>
        <w:right w:val="none" w:sz="0" w:space="0" w:color="auto"/>
      </w:divBdr>
    </w:div>
    <w:div w:id="200508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ir.ivarom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6</Pages>
  <Words>1605</Words>
  <Characters>9153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29</cp:revision>
  <dcterms:created xsi:type="dcterms:W3CDTF">2019-03-30T09:24:00Z</dcterms:created>
  <dcterms:modified xsi:type="dcterms:W3CDTF">2019-03-31T17:46:00Z</dcterms:modified>
</cp:coreProperties>
</file>