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240" w:type="dxa"/>
        <w:tblInd w:w="108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 w:firstRow="0" w:lastRow="0" w:firstColumn="0" w:lastColumn="0" w:noHBand="0" w:noVBand="0"/>
      </w:tblPr>
      <w:tblGrid>
        <w:gridCol w:w="1276"/>
        <w:gridCol w:w="7964"/>
      </w:tblGrid>
      <w:tr w:rsidR="009C6FAD" w:rsidRPr="009C6FAD" w14:paraId="7C65341D" w14:textId="77777777" w:rsidTr="00187A4A">
        <w:trPr>
          <w:cantSplit/>
          <w:trHeight w:val="277"/>
        </w:trPr>
        <w:tc>
          <w:tcPr>
            <w:tcW w:w="1276" w:type="dxa"/>
            <w:vMerge w:val="restart"/>
          </w:tcPr>
          <w:p w14:paraId="65E897C8" w14:textId="77777777" w:rsidR="009C6FAD" w:rsidRPr="009C6FAD" w:rsidRDefault="009C6FAD" w:rsidP="009C6FAD">
            <w:pPr>
              <w:spacing w:before="6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bookmarkStart w:id="0" w:name="_Toc119910692"/>
            <w:r w:rsidRPr="009C6FAD">
              <w:rPr>
                <w:rFonts w:ascii="Times New Roman" w:eastAsia="Times New Roman" w:hAnsi="Times New Roman" w:cs="Times New Roman"/>
                <w:i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006779A4" wp14:editId="1CB23982">
                  <wp:extent cx="580232" cy="819150"/>
                  <wp:effectExtent l="19050" t="0" r="0" b="0"/>
                  <wp:docPr id="7" name="Рисунок 7" descr="voenmeh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voenmeh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0232" cy="819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964" w:type="dxa"/>
            <w:vAlign w:val="center"/>
          </w:tcPr>
          <w:p w14:paraId="2713BD15" w14:textId="77777777" w:rsidR="009C6FAD" w:rsidRPr="009C6FAD" w:rsidRDefault="009C6FAD" w:rsidP="009C6F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</w:pPr>
            <w:r w:rsidRPr="009C6FAD">
              <w:rPr>
                <w:rFonts w:ascii="Times New Roman" w:eastAsia="Times New Roman" w:hAnsi="Times New Roman" w:cs="Times New Roman"/>
                <w:sz w:val="18"/>
                <w:szCs w:val="24"/>
                <w:lang w:eastAsia="ru-RU"/>
              </w:rPr>
              <w:t>МИНОБРНАУКИ РОССИИ</w:t>
            </w:r>
          </w:p>
          <w:p w14:paraId="3B4997E9" w14:textId="77777777" w:rsidR="009C6FAD" w:rsidRPr="009C6FAD" w:rsidRDefault="009C6FAD" w:rsidP="009C6F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0"/>
                <w:lang w:eastAsia="ru-RU"/>
              </w:rPr>
            </w:pPr>
            <w:r w:rsidRPr="009C6FAD">
              <w:rPr>
                <w:rFonts w:ascii="Times New Roman" w:eastAsia="Times New Roman" w:hAnsi="Times New Roman" w:cs="Times New Roman"/>
                <w:sz w:val="18"/>
                <w:szCs w:val="20"/>
                <w:lang w:eastAsia="ru-RU"/>
              </w:rPr>
              <w:t xml:space="preserve">Федеральное государственное бюджетное образовательное учреждение </w:t>
            </w:r>
          </w:p>
          <w:p w14:paraId="115591DA" w14:textId="77777777" w:rsidR="009C6FAD" w:rsidRPr="009C6FAD" w:rsidRDefault="009C6FAD" w:rsidP="009C6F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18"/>
                <w:szCs w:val="20"/>
                <w:lang w:eastAsia="ru-RU"/>
              </w:rPr>
            </w:pPr>
            <w:r w:rsidRPr="009C6FAD">
              <w:rPr>
                <w:rFonts w:ascii="Times New Roman" w:eastAsia="Times New Roman" w:hAnsi="Times New Roman" w:cs="Times New Roman"/>
                <w:sz w:val="18"/>
                <w:szCs w:val="20"/>
                <w:lang w:eastAsia="ru-RU"/>
              </w:rPr>
              <w:t>высшего образования</w:t>
            </w:r>
          </w:p>
          <w:p w14:paraId="1AC90142" w14:textId="2A0EDB95" w:rsidR="009C6FAD" w:rsidRPr="009C6FAD" w:rsidRDefault="00C93A84" w:rsidP="009C6F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18"/>
                <w:szCs w:val="20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b/>
                <w:sz w:val="18"/>
                <w:szCs w:val="20"/>
                <w:lang w:eastAsia="ru-RU"/>
              </w:rPr>
              <w:t>«</w:t>
            </w:r>
            <w:r w:rsidR="009C6FAD" w:rsidRPr="009C6FAD">
              <w:rPr>
                <w:rFonts w:ascii="Times New Roman" w:eastAsia="Times New Roman" w:hAnsi="Times New Roman" w:cs="Times New Roman"/>
                <w:b/>
                <w:sz w:val="18"/>
                <w:szCs w:val="20"/>
                <w:lang w:eastAsia="ru-RU"/>
              </w:rPr>
              <w:t xml:space="preserve">Балтийский государственный технический университет </w:t>
            </w:r>
            <w:r>
              <w:rPr>
                <w:rFonts w:ascii="Times New Roman" w:eastAsia="Times New Roman" w:hAnsi="Times New Roman" w:cs="Times New Roman"/>
                <w:b/>
                <w:sz w:val="18"/>
                <w:szCs w:val="20"/>
                <w:lang w:eastAsia="ru-RU"/>
              </w:rPr>
              <w:t>«</w:t>
            </w:r>
            <w:r w:rsidR="009C6FAD" w:rsidRPr="009C6FAD">
              <w:rPr>
                <w:rFonts w:ascii="Times New Roman" w:eastAsia="Times New Roman" w:hAnsi="Times New Roman" w:cs="Times New Roman"/>
                <w:b/>
                <w:sz w:val="18"/>
                <w:szCs w:val="20"/>
                <w:lang w:eastAsia="ru-RU"/>
              </w:rPr>
              <w:t>ВОЕНМЕХ</w:t>
            </w:r>
            <w:r>
              <w:rPr>
                <w:rFonts w:ascii="Times New Roman" w:eastAsia="Times New Roman" w:hAnsi="Times New Roman" w:cs="Times New Roman"/>
                <w:b/>
                <w:sz w:val="18"/>
                <w:szCs w:val="20"/>
                <w:lang w:eastAsia="ru-RU"/>
              </w:rPr>
              <w:t>»</w:t>
            </w:r>
            <w:r w:rsidR="009C6FAD" w:rsidRPr="009C6FAD">
              <w:rPr>
                <w:rFonts w:ascii="Times New Roman" w:eastAsia="Times New Roman" w:hAnsi="Times New Roman" w:cs="Times New Roman"/>
                <w:b/>
                <w:sz w:val="18"/>
                <w:szCs w:val="20"/>
                <w:lang w:eastAsia="ru-RU"/>
              </w:rPr>
              <w:t xml:space="preserve"> им. Д.Ф. Устинова</w:t>
            </w:r>
            <w:r>
              <w:rPr>
                <w:rFonts w:ascii="Times New Roman" w:eastAsia="Times New Roman" w:hAnsi="Times New Roman" w:cs="Times New Roman"/>
                <w:b/>
                <w:sz w:val="18"/>
                <w:szCs w:val="20"/>
                <w:lang w:eastAsia="ru-RU"/>
              </w:rPr>
              <w:t>»</w:t>
            </w:r>
            <w:r w:rsidR="009C6FAD" w:rsidRPr="009C6FAD">
              <w:rPr>
                <w:rFonts w:ascii="Times New Roman" w:eastAsia="Times New Roman" w:hAnsi="Times New Roman" w:cs="Times New Roman"/>
                <w:b/>
                <w:sz w:val="18"/>
                <w:szCs w:val="20"/>
                <w:lang w:eastAsia="ru-RU"/>
              </w:rPr>
              <w:t xml:space="preserve"> </w:t>
            </w:r>
          </w:p>
          <w:p w14:paraId="2C420922" w14:textId="51121F17" w:rsidR="009C6FAD" w:rsidRPr="009C6FAD" w:rsidRDefault="009C6FAD" w:rsidP="009C6F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9C6FAD">
              <w:rPr>
                <w:rFonts w:ascii="Times New Roman" w:eastAsia="Times New Roman" w:hAnsi="Times New Roman" w:cs="Times New Roman"/>
                <w:b/>
                <w:sz w:val="18"/>
                <w:szCs w:val="20"/>
                <w:lang w:eastAsia="ru-RU"/>
              </w:rPr>
              <w:t xml:space="preserve">(БГТУ </w:t>
            </w:r>
            <w:r w:rsidR="00C93A84">
              <w:rPr>
                <w:rFonts w:ascii="Times New Roman" w:eastAsia="Times New Roman" w:hAnsi="Times New Roman" w:cs="Times New Roman"/>
                <w:b/>
                <w:sz w:val="18"/>
                <w:szCs w:val="20"/>
                <w:lang w:eastAsia="ru-RU"/>
              </w:rPr>
              <w:t>«</w:t>
            </w:r>
            <w:r w:rsidRPr="009C6FAD">
              <w:rPr>
                <w:rFonts w:ascii="Times New Roman" w:eastAsia="Times New Roman" w:hAnsi="Times New Roman" w:cs="Times New Roman"/>
                <w:b/>
                <w:sz w:val="18"/>
                <w:szCs w:val="20"/>
                <w:lang w:eastAsia="ru-RU"/>
              </w:rPr>
              <w:t>ВОЕНМЕХ</w:t>
            </w:r>
            <w:r w:rsidR="00C93A84">
              <w:rPr>
                <w:rFonts w:ascii="Times New Roman" w:eastAsia="Times New Roman" w:hAnsi="Times New Roman" w:cs="Times New Roman"/>
                <w:b/>
                <w:sz w:val="18"/>
                <w:szCs w:val="20"/>
                <w:lang w:eastAsia="ru-RU"/>
              </w:rPr>
              <w:t>»</w:t>
            </w:r>
            <w:r w:rsidRPr="009C6FAD">
              <w:rPr>
                <w:rFonts w:ascii="Times New Roman" w:eastAsia="Times New Roman" w:hAnsi="Times New Roman" w:cs="Times New Roman"/>
                <w:b/>
                <w:sz w:val="18"/>
                <w:szCs w:val="20"/>
                <w:lang w:eastAsia="ru-RU"/>
              </w:rPr>
              <w:t xml:space="preserve"> им. Д.Ф. Устинова</w:t>
            </w:r>
            <w:r w:rsidR="00C93A84">
              <w:rPr>
                <w:rFonts w:ascii="Times New Roman" w:eastAsia="Times New Roman" w:hAnsi="Times New Roman" w:cs="Times New Roman"/>
                <w:b/>
                <w:sz w:val="18"/>
                <w:szCs w:val="20"/>
                <w:lang w:eastAsia="ru-RU"/>
              </w:rPr>
              <w:t>»</w:t>
            </w:r>
            <w:r w:rsidRPr="009C6FAD">
              <w:rPr>
                <w:rFonts w:ascii="Times New Roman" w:eastAsia="Times New Roman" w:hAnsi="Times New Roman" w:cs="Times New Roman"/>
                <w:b/>
                <w:sz w:val="18"/>
                <w:szCs w:val="20"/>
                <w:lang w:eastAsia="ru-RU"/>
              </w:rPr>
              <w:t>)</w:t>
            </w:r>
          </w:p>
        </w:tc>
      </w:tr>
      <w:tr w:rsidR="009C6FAD" w:rsidRPr="009C6FAD" w14:paraId="19729F1E" w14:textId="77777777" w:rsidTr="00187A4A">
        <w:trPr>
          <w:cantSplit/>
          <w:trHeight w:val="276"/>
        </w:trPr>
        <w:tc>
          <w:tcPr>
            <w:tcW w:w="1276" w:type="dxa"/>
            <w:vMerge/>
          </w:tcPr>
          <w:p w14:paraId="518D49C6" w14:textId="77777777" w:rsidR="009C6FAD" w:rsidRPr="009C6FAD" w:rsidRDefault="009C6FAD" w:rsidP="009C6FAD">
            <w:pPr>
              <w:spacing w:before="60" w:after="0" w:line="240" w:lineRule="auto"/>
              <w:jc w:val="center"/>
              <w:rPr>
                <w:rFonts w:ascii="Times New Roman" w:eastAsia="Times New Roman" w:hAnsi="Times New Roman" w:cs="Times New Roman"/>
                <w:i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7964" w:type="dxa"/>
            <w:vAlign w:val="center"/>
          </w:tcPr>
          <w:p w14:paraId="345419E8" w14:textId="77777777" w:rsidR="009C6FAD" w:rsidRPr="009C6FAD" w:rsidRDefault="009C6FAD" w:rsidP="009C6FA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1"/>
                <w:lang w:eastAsia="ru-RU"/>
              </w:rPr>
            </w:pPr>
            <w:r w:rsidRPr="009C6FAD">
              <w:rPr>
                <w:rFonts w:ascii="Times New Roman" w:eastAsia="Times New Roman" w:hAnsi="Times New Roman" w:cs="Times New Roman"/>
                <w:sz w:val="24"/>
                <w:szCs w:val="21"/>
                <w:lang w:eastAsia="ru-RU"/>
              </w:rPr>
              <w:t>БГТУ.СМК-Ф-4.2-К5-01</w:t>
            </w:r>
          </w:p>
        </w:tc>
      </w:tr>
    </w:tbl>
    <w:tbl>
      <w:tblPr>
        <w:tblStyle w:val="3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484"/>
        <w:gridCol w:w="222"/>
        <w:gridCol w:w="609"/>
        <w:gridCol w:w="222"/>
        <w:gridCol w:w="6738"/>
      </w:tblGrid>
      <w:tr w:rsidR="008F405F" w:rsidRPr="009C6FAD" w14:paraId="330A5AF8" w14:textId="77777777" w:rsidTr="008F405F">
        <w:trPr>
          <w:trHeight w:val="371"/>
        </w:trPr>
        <w:tc>
          <w:tcPr>
            <w:tcW w:w="0" w:type="auto"/>
            <w:vAlign w:val="bottom"/>
          </w:tcPr>
          <w:p w14:paraId="48B8A780" w14:textId="77777777" w:rsidR="006A3927" w:rsidRPr="009C6FAD" w:rsidRDefault="006A3927" w:rsidP="00187A4A">
            <w:pPr>
              <w:rPr>
                <w:sz w:val="24"/>
                <w:szCs w:val="24"/>
              </w:rPr>
            </w:pPr>
          </w:p>
          <w:p w14:paraId="6EFEAC98" w14:textId="77777777" w:rsidR="006A3927" w:rsidRPr="009C6FAD" w:rsidRDefault="006A3927" w:rsidP="00187A4A">
            <w:pPr>
              <w:rPr>
                <w:sz w:val="24"/>
                <w:szCs w:val="24"/>
              </w:rPr>
            </w:pPr>
            <w:r w:rsidRPr="009C6FAD">
              <w:rPr>
                <w:sz w:val="24"/>
                <w:szCs w:val="24"/>
              </w:rPr>
              <w:t>Факультет</w:t>
            </w:r>
          </w:p>
        </w:tc>
        <w:tc>
          <w:tcPr>
            <w:tcW w:w="0" w:type="auto"/>
            <w:vAlign w:val="bottom"/>
          </w:tcPr>
          <w:p w14:paraId="3B302DEB" w14:textId="77777777" w:rsidR="006A3927" w:rsidRPr="009C6FAD" w:rsidRDefault="006A3927" w:rsidP="00187A4A">
            <w:pPr>
              <w:ind w:left="-125" w:right="-250"/>
              <w:rPr>
                <w:sz w:val="16"/>
                <w:szCs w:val="24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  <w:vAlign w:val="bottom"/>
          </w:tcPr>
          <w:p w14:paraId="425E5D06" w14:textId="77777777" w:rsidR="006A3927" w:rsidRPr="009C6FAD" w:rsidRDefault="006A3927" w:rsidP="00187A4A">
            <w:pPr>
              <w:ind w:right="-107"/>
              <w:rPr>
                <w:sz w:val="28"/>
                <w:szCs w:val="24"/>
              </w:rPr>
            </w:pPr>
            <w:r w:rsidRPr="009C6FAD">
              <w:rPr>
                <w:sz w:val="28"/>
                <w:szCs w:val="24"/>
              </w:rPr>
              <w:t>И</w:t>
            </w:r>
          </w:p>
        </w:tc>
        <w:tc>
          <w:tcPr>
            <w:tcW w:w="0" w:type="auto"/>
            <w:vAlign w:val="bottom"/>
          </w:tcPr>
          <w:p w14:paraId="3923820D" w14:textId="77777777" w:rsidR="006A3927" w:rsidRPr="00EE344B" w:rsidRDefault="006A3927" w:rsidP="00EE344B">
            <w:pPr>
              <w:ind w:left="-253" w:right="-107"/>
              <w:rPr>
                <w:sz w:val="6"/>
                <w:szCs w:val="24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  <w:vAlign w:val="bottom"/>
          </w:tcPr>
          <w:p w14:paraId="22410285" w14:textId="663BF3F6" w:rsidR="006A3927" w:rsidRPr="009C6FAD" w:rsidRDefault="00C93A84" w:rsidP="00187A4A">
            <w:pPr>
              <w:ind w:right="-107"/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>«</w:t>
            </w:r>
            <w:r w:rsidR="006A3927" w:rsidRPr="009C6FAD">
              <w:rPr>
                <w:sz w:val="28"/>
                <w:szCs w:val="24"/>
              </w:rPr>
              <w:t>Информационные и управляющие системы</w:t>
            </w:r>
            <w:r>
              <w:rPr>
                <w:sz w:val="28"/>
                <w:szCs w:val="24"/>
              </w:rPr>
              <w:t>»</w:t>
            </w:r>
          </w:p>
        </w:tc>
      </w:tr>
      <w:tr w:rsidR="008F405F" w:rsidRPr="009C6FAD" w14:paraId="3CFDAD5F" w14:textId="77777777" w:rsidTr="008F405F">
        <w:trPr>
          <w:trHeight w:val="130"/>
        </w:trPr>
        <w:tc>
          <w:tcPr>
            <w:tcW w:w="0" w:type="auto"/>
            <w:vAlign w:val="bottom"/>
          </w:tcPr>
          <w:p w14:paraId="2F50ADD8" w14:textId="77777777" w:rsidR="006A3927" w:rsidRPr="009C6FAD" w:rsidRDefault="006A3927" w:rsidP="00187A4A">
            <w:pPr>
              <w:rPr>
                <w:sz w:val="16"/>
                <w:szCs w:val="24"/>
              </w:rPr>
            </w:pPr>
          </w:p>
        </w:tc>
        <w:tc>
          <w:tcPr>
            <w:tcW w:w="0" w:type="auto"/>
            <w:vAlign w:val="bottom"/>
          </w:tcPr>
          <w:p w14:paraId="4529F177" w14:textId="77777777" w:rsidR="006A3927" w:rsidRPr="009C6FAD" w:rsidRDefault="006A3927" w:rsidP="00187A4A">
            <w:pPr>
              <w:ind w:left="-125" w:right="-250"/>
              <w:rPr>
                <w:sz w:val="16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</w:tcBorders>
            <w:vAlign w:val="bottom"/>
          </w:tcPr>
          <w:p w14:paraId="75212C55" w14:textId="77777777" w:rsidR="006A3927" w:rsidRPr="009C6FAD" w:rsidRDefault="006A3927" w:rsidP="00187A4A">
            <w:pPr>
              <w:ind w:right="-107"/>
              <w:rPr>
                <w:sz w:val="16"/>
                <w:szCs w:val="24"/>
              </w:rPr>
            </w:pPr>
            <w:r w:rsidRPr="009C6FAD">
              <w:rPr>
                <w:sz w:val="16"/>
                <w:szCs w:val="24"/>
              </w:rPr>
              <w:t>шифр</w:t>
            </w:r>
          </w:p>
        </w:tc>
        <w:tc>
          <w:tcPr>
            <w:tcW w:w="0" w:type="auto"/>
            <w:vAlign w:val="bottom"/>
          </w:tcPr>
          <w:p w14:paraId="14AEAB5F" w14:textId="77777777" w:rsidR="006A3927" w:rsidRPr="00EE344B" w:rsidRDefault="006A3927" w:rsidP="00EE344B">
            <w:pPr>
              <w:ind w:left="-253" w:right="-107"/>
              <w:rPr>
                <w:sz w:val="6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</w:tcBorders>
            <w:vAlign w:val="bottom"/>
          </w:tcPr>
          <w:p w14:paraId="0BF123F9" w14:textId="77777777" w:rsidR="006A3927" w:rsidRPr="009C6FAD" w:rsidRDefault="006A3927" w:rsidP="00187A4A">
            <w:pPr>
              <w:ind w:right="-107"/>
              <w:rPr>
                <w:sz w:val="16"/>
                <w:szCs w:val="24"/>
              </w:rPr>
            </w:pPr>
            <w:r w:rsidRPr="009C6FAD">
              <w:rPr>
                <w:sz w:val="16"/>
                <w:szCs w:val="24"/>
              </w:rPr>
              <w:t>Наименование</w:t>
            </w:r>
          </w:p>
        </w:tc>
      </w:tr>
      <w:tr w:rsidR="008F405F" w:rsidRPr="009C6FAD" w14:paraId="54FB9DA1" w14:textId="77777777" w:rsidTr="008F405F">
        <w:trPr>
          <w:trHeight w:val="143"/>
        </w:trPr>
        <w:tc>
          <w:tcPr>
            <w:tcW w:w="0" w:type="auto"/>
            <w:vAlign w:val="bottom"/>
          </w:tcPr>
          <w:p w14:paraId="6AF0EBE7" w14:textId="77777777" w:rsidR="006A3927" w:rsidRPr="009C6FAD" w:rsidRDefault="006A3927" w:rsidP="00187A4A">
            <w:pPr>
              <w:rPr>
                <w:sz w:val="24"/>
                <w:szCs w:val="24"/>
              </w:rPr>
            </w:pPr>
            <w:r w:rsidRPr="009C6FAD">
              <w:rPr>
                <w:sz w:val="24"/>
                <w:szCs w:val="24"/>
              </w:rPr>
              <w:t>Кафедра</w:t>
            </w:r>
          </w:p>
        </w:tc>
        <w:tc>
          <w:tcPr>
            <w:tcW w:w="0" w:type="auto"/>
            <w:vAlign w:val="bottom"/>
          </w:tcPr>
          <w:p w14:paraId="3796E751" w14:textId="77777777" w:rsidR="006A3927" w:rsidRPr="009C6FAD" w:rsidRDefault="006A3927" w:rsidP="00187A4A">
            <w:pPr>
              <w:ind w:left="-125" w:right="-250"/>
              <w:rPr>
                <w:sz w:val="16"/>
                <w:szCs w:val="24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  <w:vAlign w:val="bottom"/>
          </w:tcPr>
          <w:p w14:paraId="3334E592" w14:textId="77777777" w:rsidR="006A3927" w:rsidRPr="009C6FAD" w:rsidRDefault="006A3927" w:rsidP="00187A4A">
            <w:pPr>
              <w:ind w:right="-107"/>
              <w:rPr>
                <w:sz w:val="28"/>
                <w:szCs w:val="24"/>
              </w:rPr>
            </w:pPr>
            <w:r w:rsidRPr="009C6FAD">
              <w:rPr>
                <w:sz w:val="28"/>
                <w:szCs w:val="24"/>
              </w:rPr>
              <w:t>И5</w:t>
            </w:r>
          </w:p>
        </w:tc>
        <w:tc>
          <w:tcPr>
            <w:tcW w:w="0" w:type="auto"/>
            <w:vAlign w:val="bottom"/>
          </w:tcPr>
          <w:p w14:paraId="0F57CF09" w14:textId="77777777" w:rsidR="006A3927" w:rsidRPr="00EE344B" w:rsidRDefault="006A3927" w:rsidP="00EE344B">
            <w:pPr>
              <w:ind w:left="-253" w:right="-107"/>
              <w:rPr>
                <w:sz w:val="6"/>
                <w:szCs w:val="24"/>
              </w:rPr>
            </w:pPr>
          </w:p>
        </w:tc>
        <w:tc>
          <w:tcPr>
            <w:tcW w:w="0" w:type="auto"/>
            <w:tcBorders>
              <w:bottom w:val="single" w:sz="4" w:space="0" w:color="auto"/>
            </w:tcBorders>
            <w:vAlign w:val="bottom"/>
          </w:tcPr>
          <w:p w14:paraId="36AE3A34" w14:textId="4EE9EBBE" w:rsidR="006A3927" w:rsidRPr="008F405F" w:rsidRDefault="00C93A84" w:rsidP="00187A4A">
            <w:pPr>
              <w:ind w:right="-107"/>
              <w:rPr>
                <w:sz w:val="27"/>
                <w:szCs w:val="27"/>
              </w:rPr>
            </w:pPr>
            <w:r>
              <w:rPr>
                <w:sz w:val="27"/>
                <w:szCs w:val="27"/>
              </w:rPr>
              <w:t>«</w:t>
            </w:r>
            <w:r w:rsidR="006A3927" w:rsidRPr="008F405F">
              <w:rPr>
                <w:sz w:val="27"/>
                <w:szCs w:val="27"/>
              </w:rPr>
              <w:t>Информационные системы и программная инженерия</w:t>
            </w:r>
            <w:r>
              <w:rPr>
                <w:sz w:val="27"/>
                <w:szCs w:val="27"/>
              </w:rPr>
              <w:t>»</w:t>
            </w:r>
          </w:p>
        </w:tc>
      </w:tr>
      <w:tr w:rsidR="008F405F" w:rsidRPr="009C6FAD" w14:paraId="5FDF5CC3" w14:textId="77777777" w:rsidTr="008F405F">
        <w:trPr>
          <w:trHeight w:val="146"/>
        </w:trPr>
        <w:tc>
          <w:tcPr>
            <w:tcW w:w="0" w:type="auto"/>
            <w:vAlign w:val="bottom"/>
          </w:tcPr>
          <w:p w14:paraId="53DB00EE" w14:textId="77777777" w:rsidR="006A3927" w:rsidRPr="009C6FAD" w:rsidRDefault="006A3927" w:rsidP="00187A4A">
            <w:pPr>
              <w:rPr>
                <w:sz w:val="16"/>
                <w:szCs w:val="24"/>
              </w:rPr>
            </w:pPr>
          </w:p>
        </w:tc>
        <w:tc>
          <w:tcPr>
            <w:tcW w:w="0" w:type="auto"/>
            <w:vAlign w:val="bottom"/>
          </w:tcPr>
          <w:p w14:paraId="13BF8354" w14:textId="77777777" w:rsidR="006A3927" w:rsidRPr="009C6FAD" w:rsidRDefault="006A3927" w:rsidP="00187A4A">
            <w:pPr>
              <w:ind w:left="-125" w:right="-250"/>
              <w:rPr>
                <w:sz w:val="16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</w:tcBorders>
            <w:vAlign w:val="bottom"/>
          </w:tcPr>
          <w:p w14:paraId="351DF154" w14:textId="77777777" w:rsidR="006A3927" w:rsidRPr="009C6FAD" w:rsidRDefault="006A3927" w:rsidP="00187A4A">
            <w:pPr>
              <w:rPr>
                <w:sz w:val="16"/>
                <w:szCs w:val="24"/>
              </w:rPr>
            </w:pPr>
            <w:r w:rsidRPr="009C6FAD">
              <w:rPr>
                <w:sz w:val="16"/>
                <w:szCs w:val="24"/>
              </w:rPr>
              <w:t>шифр</w:t>
            </w:r>
          </w:p>
        </w:tc>
        <w:tc>
          <w:tcPr>
            <w:tcW w:w="0" w:type="auto"/>
            <w:vAlign w:val="bottom"/>
          </w:tcPr>
          <w:p w14:paraId="58BFE5C0" w14:textId="77777777" w:rsidR="006A3927" w:rsidRPr="009C6FAD" w:rsidRDefault="006A3927" w:rsidP="00187A4A">
            <w:pPr>
              <w:rPr>
                <w:sz w:val="16"/>
                <w:szCs w:val="24"/>
              </w:rPr>
            </w:pPr>
          </w:p>
        </w:tc>
        <w:tc>
          <w:tcPr>
            <w:tcW w:w="0" w:type="auto"/>
            <w:tcBorders>
              <w:top w:val="single" w:sz="4" w:space="0" w:color="auto"/>
            </w:tcBorders>
            <w:vAlign w:val="bottom"/>
          </w:tcPr>
          <w:p w14:paraId="54DDE678" w14:textId="77777777" w:rsidR="006A3927" w:rsidRPr="009C6FAD" w:rsidRDefault="006A3927" w:rsidP="00187A4A">
            <w:pPr>
              <w:rPr>
                <w:sz w:val="16"/>
                <w:szCs w:val="24"/>
              </w:rPr>
            </w:pPr>
            <w:r w:rsidRPr="009C6FAD">
              <w:rPr>
                <w:sz w:val="16"/>
                <w:szCs w:val="24"/>
              </w:rPr>
              <w:t>наименование</w:t>
            </w:r>
          </w:p>
        </w:tc>
      </w:tr>
      <w:tr w:rsidR="006A3927" w:rsidRPr="009C6FAD" w14:paraId="062B457B" w14:textId="77777777" w:rsidTr="008F405F">
        <w:trPr>
          <w:trHeight w:val="149"/>
        </w:trPr>
        <w:tc>
          <w:tcPr>
            <w:tcW w:w="0" w:type="auto"/>
            <w:vAlign w:val="bottom"/>
          </w:tcPr>
          <w:p w14:paraId="16F69682" w14:textId="77777777" w:rsidR="006A3927" w:rsidRPr="009C6FAD" w:rsidRDefault="006A3927" w:rsidP="00187A4A">
            <w:pPr>
              <w:rPr>
                <w:sz w:val="24"/>
                <w:szCs w:val="24"/>
              </w:rPr>
            </w:pPr>
            <w:r w:rsidRPr="009C6FAD">
              <w:rPr>
                <w:sz w:val="24"/>
                <w:szCs w:val="24"/>
              </w:rPr>
              <w:t>Дисциплина</w:t>
            </w:r>
          </w:p>
        </w:tc>
        <w:tc>
          <w:tcPr>
            <w:tcW w:w="0" w:type="auto"/>
            <w:vAlign w:val="bottom"/>
          </w:tcPr>
          <w:p w14:paraId="0CF8C1C3" w14:textId="77777777" w:rsidR="006A3927" w:rsidRPr="009C6FAD" w:rsidRDefault="006A3927" w:rsidP="00187A4A">
            <w:pPr>
              <w:ind w:left="-125" w:right="-250"/>
              <w:rPr>
                <w:sz w:val="16"/>
                <w:szCs w:val="24"/>
              </w:rPr>
            </w:pPr>
          </w:p>
        </w:tc>
        <w:tc>
          <w:tcPr>
            <w:tcW w:w="0" w:type="auto"/>
            <w:gridSpan w:val="3"/>
            <w:tcBorders>
              <w:bottom w:val="single" w:sz="4" w:space="0" w:color="auto"/>
            </w:tcBorders>
            <w:vAlign w:val="bottom"/>
          </w:tcPr>
          <w:p w14:paraId="3E2E02B9" w14:textId="77777777" w:rsidR="006A3927" w:rsidRPr="009C6FAD" w:rsidRDefault="006A3927" w:rsidP="00187A4A">
            <w:pPr>
              <w:rPr>
                <w:sz w:val="28"/>
                <w:szCs w:val="24"/>
              </w:rPr>
            </w:pPr>
            <w:r w:rsidRPr="009C6FAD">
              <w:rPr>
                <w:sz w:val="28"/>
                <w:szCs w:val="24"/>
              </w:rPr>
              <w:t>Проблемы человеко-машинного взаимодействия</w:t>
            </w:r>
          </w:p>
        </w:tc>
      </w:tr>
    </w:tbl>
    <w:p w14:paraId="10943C2D" w14:textId="77777777" w:rsidR="009C6FAD" w:rsidRPr="009C6FAD" w:rsidRDefault="009C6FAD" w:rsidP="009C6FAD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1D55594" w14:textId="77777777" w:rsidR="009C6FAD" w:rsidRPr="009C6FAD" w:rsidRDefault="009C6FAD" w:rsidP="009C6FAD">
      <w:pPr>
        <w:spacing w:before="60"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1040D055" w14:textId="77777777" w:rsidR="009C6FAD" w:rsidRPr="009C6FAD" w:rsidRDefault="009C6FAD" w:rsidP="009C6FAD">
      <w:pPr>
        <w:spacing w:before="60"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184FDE2" w14:textId="77777777" w:rsidR="009C6FAD" w:rsidRPr="009C6FAD" w:rsidRDefault="009C6FAD" w:rsidP="009C6FAD">
      <w:pPr>
        <w:spacing w:before="60"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060C9901" w14:textId="77777777" w:rsidR="009C6FAD" w:rsidRPr="009C6FAD" w:rsidRDefault="009C6FAD" w:rsidP="009C6FAD">
      <w:pPr>
        <w:spacing w:before="60"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C565CEF" w14:textId="6B25D95C" w:rsidR="009C6FAD" w:rsidRPr="009C6FAD" w:rsidRDefault="009C6FAD" w:rsidP="009C6FAD">
      <w:pPr>
        <w:spacing w:after="0" w:line="240" w:lineRule="auto"/>
        <w:jc w:val="center"/>
        <w:rPr>
          <w:rFonts w:ascii="Times New Roman" w:eastAsia="Times New Roman" w:hAnsi="Times New Roman" w:cs="Times New Roman"/>
          <w:sz w:val="40"/>
          <w:szCs w:val="24"/>
          <w:lang w:eastAsia="ru-RU"/>
        </w:rPr>
      </w:pPr>
      <w:r>
        <w:rPr>
          <w:rFonts w:ascii="Times New Roman" w:eastAsia="Times New Roman" w:hAnsi="Times New Roman" w:cs="Times New Roman"/>
          <w:sz w:val="40"/>
          <w:szCs w:val="24"/>
          <w:lang w:eastAsia="ru-RU"/>
        </w:rPr>
        <w:t>КУРСОВАЯ РАБОТА</w:t>
      </w:r>
    </w:p>
    <w:p w14:paraId="0837FEB1" w14:textId="77777777" w:rsidR="009C6FAD" w:rsidRPr="009C6FAD" w:rsidRDefault="009C6FAD" w:rsidP="009C6FAD">
      <w:pPr>
        <w:spacing w:after="0" w:line="240" w:lineRule="auto"/>
        <w:jc w:val="center"/>
        <w:rPr>
          <w:rFonts w:ascii="Times New Roman" w:eastAsia="Times New Roman" w:hAnsi="Times New Roman" w:cs="Times New Roman"/>
          <w:sz w:val="40"/>
          <w:szCs w:val="24"/>
          <w:lang w:eastAsia="ru-RU"/>
        </w:rPr>
      </w:pPr>
      <w:r w:rsidRPr="009C6FAD">
        <w:rPr>
          <w:rFonts w:ascii="Times New Roman" w:eastAsia="Times New Roman" w:hAnsi="Times New Roman" w:cs="Times New Roman"/>
          <w:sz w:val="40"/>
          <w:szCs w:val="24"/>
          <w:lang w:eastAsia="ru-RU"/>
        </w:rPr>
        <w:t>на тему</w:t>
      </w:r>
    </w:p>
    <w:tbl>
      <w:tblPr>
        <w:tblStyle w:val="22"/>
        <w:tblW w:w="0" w:type="auto"/>
        <w:tblLook w:val="04A0" w:firstRow="1" w:lastRow="0" w:firstColumn="1" w:lastColumn="0" w:noHBand="0" w:noVBand="1"/>
      </w:tblPr>
      <w:tblGrid>
        <w:gridCol w:w="9355"/>
      </w:tblGrid>
      <w:tr w:rsidR="009C6FAD" w:rsidRPr="009C6FAD" w14:paraId="156B7D57" w14:textId="77777777" w:rsidTr="009C6FAD">
        <w:tc>
          <w:tcPr>
            <w:tcW w:w="9355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673272D0" w14:textId="7D3ECF40" w:rsidR="009C6FAD" w:rsidRPr="009C6FAD" w:rsidRDefault="0027108B" w:rsidP="009C6FAD">
            <w:pPr>
              <w:jc w:val="center"/>
              <w:rPr>
                <w:sz w:val="40"/>
                <w:szCs w:val="24"/>
              </w:rPr>
            </w:pPr>
            <w:r>
              <w:rPr>
                <w:sz w:val="40"/>
                <w:szCs w:val="24"/>
              </w:rPr>
              <w:t xml:space="preserve">Разработка процессов взаимодействия пользователя </w:t>
            </w:r>
          </w:p>
        </w:tc>
      </w:tr>
      <w:tr w:rsidR="009C6FAD" w:rsidRPr="009C6FAD" w14:paraId="386FFF69" w14:textId="77777777" w:rsidTr="009C6FAD">
        <w:tc>
          <w:tcPr>
            <w:tcW w:w="9355" w:type="dxa"/>
            <w:tcBorders>
              <w:left w:val="nil"/>
              <w:right w:val="nil"/>
            </w:tcBorders>
          </w:tcPr>
          <w:p w14:paraId="57B43C09" w14:textId="72E655A0" w:rsidR="009C6FAD" w:rsidRPr="009C6FAD" w:rsidRDefault="0027108B" w:rsidP="009C6FAD">
            <w:pPr>
              <w:jc w:val="center"/>
              <w:rPr>
                <w:sz w:val="40"/>
                <w:szCs w:val="24"/>
              </w:rPr>
            </w:pPr>
            <w:r>
              <w:rPr>
                <w:sz w:val="40"/>
                <w:szCs w:val="24"/>
              </w:rPr>
              <w:t>с информационной системой: сайт университета</w:t>
            </w:r>
          </w:p>
        </w:tc>
      </w:tr>
    </w:tbl>
    <w:p w14:paraId="411E3236" w14:textId="77777777" w:rsidR="009C6FAD" w:rsidRPr="009C6FAD" w:rsidRDefault="009C6FAD" w:rsidP="009C6FAD">
      <w:pPr>
        <w:spacing w:after="0" w:line="240" w:lineRule="auto"/>
        <w:jc w:val="center"/>
        <w:rPr>
          <w:rFonts w:ascii="Times New Roman" w:eastAsia="Times New Roman" w:hAnsi="Times New Roman" w:cs="Times New Roman"/>
          <w:sz w:val="40"/>
          <w:szCs w:val="24"/>
          <w:lang w:eastAsia="ru-RU"/>
        </w:rPr>
      </w:pPr>
    </w:p>
    <w:p w14:paraId="3E791FF4" w14:textId="77777777" w:rsidR="009C6FAD" w:rsidRPr="009C6FAD" w:rsidRDefault="009C6FAD" w:rsidP="009C6FAD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7CBA16B" w14:textId="77777777" w:rsidR="009C6FAD" w:rsidRPr="009C6FAD" w:rsidRDefault="009C6FAD" w:rsidP="009C6FAD">
      <w:pPr>
        <w:spacing w:after="0" w:line="240" w:lineRule="auto"/>
        <w:jc w:val="center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p w14:paraId="69FC4E2D" w14:textId="77777777" w:rsidR="009C6FAD" w:rsidRPr="009C6FAD" w:rsidRDefault="009C6FAD" w:rsidP="009C6FAD">
      <w:pPr>
        <w:spacing w:after="0" w:line="240" w:lineRule="auto"/>
        <w:rPr>
          <w:rFonts w:ascii="Times New Roman" w:eastAsia="Times New Roman" w:hAnsi="Times New Roman" w:cs="Times New Roman"/>
          <w:sz w:val="32"/>
          <w:szCs w:val="28"/>
          <w:lang w:eastAsia="ru-RU"/>
        </w:rPr>
      </w:pPr>
    </w:p>
    <w:tbl>
      <w:tblPr>
        <w:tblStyle w:val="22"/>
        <w:tblW w:w="5716" w:type="dxa"/>
        <w:tblInd w:w="365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44"/>
        <w:gridCol w:w="992"/>
        <w:gridCol w:w="425"/>
        <w:gridCol w:w="851"/>
        <w:gridCol w:w="141"/>
        <w:gridCol w:w="95"/>
        <w:gridCol w:w="1568"/>
      </w:tblGrid>
      <w:tr w:rsidR="009C6FAD" w:rsidRPr="009C6FAD" w14:paraId="049BCFF1" w14:textId="77777777" w:rsidTr="00187A4A">
        <w:trPr>
          <w:trHeight w:val="362"/>
        </w:trPr>
        <w:tc>
          <w:tcPr>
            <w:tcW w:w="3912" w:type="dxa"/>
            <w:gridSpan w:val="4"/>
          </w:tcPr>
          <w:p w14:paraId="0F4FF90E" w14:textId="77777777" w:rsidR="009C6FAD" w:rsidRPr="009C6FAD" w:rsidRDefault="009C6FAD" w:rsidP="009C6FAD">
            <w:pPr>
              <w:tabs>
                <w:tab w:val="left" w:pos="5670"/>
              </w:tabs>
              <w:rPr>
                <w:sz w:val="28"/>
                <w:szCs w:val="24"/>
              </w:rPr>
            </w:pPr>
            <w:r w:rsidRPr="009C6FAD">
              <w:rPr>
                <w:sz w:val="28"/>
                <w:szCs w:val="24"/>
              </w:rPr>
              <w:t>Выполнил магистрант группы</w:t>
            </w:r>
          </w:p>
        </w:tc>
        <w:tc>
          <w:tcPr>
            <w:tcW w:w="236" w:type="dxa"/>
            <w:gridSpan w:val="2"/>
          </w:tcPr>
          <w:p w14:paraId="0A12465C" w14:textId="77777777" w:rsidR="009C6FAD" w:rsidRPr="009C6FAD" w:rsidRDefault="009C6FAD" w:rsidP="009C6FAD">
            <w:pPr>
              <w:tabs>
                <w:tab w:val="left" w:pos="5670"/>
              </w:tabs>
              <w:rPr>
                <w:sz w:val="28"/>
                <w:szCs w:val="24"/>
              </w:rPr>
            </w:pPr>
          </w:p>
        </w:tc>
        <w:tc>
          <w:tcPr>
            <w:tcW w:w="1568" w:type="dxa"/>
            <w:tcBorders>
              <w:bottom w:val="single" w:sz="4" w:space="0" w:color="auto"/>
            </w:tcBorders>
          </w:tcPr>
          <w:p w14:paraId="7A21FAB4" w14:textId="77777777" w:rsidR="009C6FAD" w:rsidRPr="009C6FAD" w:rsidRDefault="009C6FAD" w:rsidP="009C6FAD">
            <w:pPr>
              <w:tabs>
                <w:tab w:val="left" w:pos="5670"/>
              </w:tabs>
              <w:rPr>
                <w:sz w:val="28"/>
                <w:szCs w:val="24"/>
              </w:rPr>
            </w:pPr>
            <w:r w:rsidRPr="009C6FAD">
              <w:rPr>
                <w:sz w:val="28"/>
                <w:szCs w:val="24"/>
              </w:rPr>
              <w:t>И9М33</w:t>
            </w:r>
          </w:p>
        </w:tc>
      </w:tr>
      <w:tr w:rsidR="009C6FAD" w:rsidRPr="009C6FAD" w14:paraId="53D57CBF" w14:textId="77777777" w:rsidTr="00187A4A">
        <w:trPr>
          <w:trHeight w:val="429"/>
        </w:trPr>
        <w:tc>
          <w:tcPr>
            <w:tcW w:w="5716" w:type="dxa"/>
            <w:gridSpan w:val="7"/>
            <w:tcBorders>
              <w:bottom w:val="single" w:sz="4" w:space="0" w:color="auto"/>
            </w:tcBorders>
          </w:tcPr>
          <w:p w14:paraId="68851076" w14:textId="77777777" w:rsidR="009C6FAD" w:rsidRPr="009C6FAD" w:rsidRDefault="009C6FAD" w:rsidP="009C6FAD">
            <w:pPr>
              <w:tabs>
                <w:tab w:val="left" w:pos="5670"/>
              </w:tabs>
              <w:jc w:val="center"/>
              <w:rPr>
                <w:sz w:val="28"/>
                <w:szCs w:val="24"/>
              </w:rPr>
            </w:pPr>
            <w:r w:rsidRPr="009C6FAD">
              <w:rPr>
                <w:sz w:val="28"/>
                <w:szCs w:val="24"/>
              </w:rPr>
              <w:t>Гаврютина А.А.</w:t>
            </w:r>
          </w:p>
        </w:tc>
      </w:tr>
      <w:tr w:rsidR="009C6FAD" w:rsidRPr="009C6FAD" w14:paraId="152CC966" w14:textId="77777777" w:rsidTr="00187A4A">
        <w:tc>
          <w:tcPr>
            <w:tcW w:w="5716" w:type="dxa"/>
            <w:gridSpan w:val="7"/>
            <w:tcBorders>
              <w:top w:val="single" w:sz="4" w:space="0" w:color="auto"/>
            </w:tcBorders>
          </w:tcPr>
          <w:p w14:paraId="401F8B38" w14:textId="77777777" w:rsidR="009C6FAD" w:rsidRPr="009C6FAD" w:rsidRDefault="009C6FAD" w:rsidP="009C6FAD">
            <w:pPr>
              <w:tabs>
                <w:tab w:val="left" w:pos="5670"/>
              </w:tabs>
              <w:jc w:val="center"/>
              <w:rPr>
                <w:sz w:val="28"/>
                <w:szCs w:val="24"/>
                <w:vertAlign w:val="superscript"/>
              </w:rPr>
            </w:pPr>
            <w:r w:rsidRPr="009C6FAD">
              <w:rPr>
                <w:sz w:val="28"/>
                <w:szCs w:val="24"/>
                <w:vertAlign w:val="superscript"/>
              </w:rPr>
              <w:t>Фамилия И.О.</w:t>
            </w:r>
          </w:p>
        </w:tc>
      </w:tr>
      <w:tr w:rsidR="009C6FAD" w:rsidRPr="009C6FAD" w14:paraId="458735F4" w14:textId="77777777" w:rsidTr="00187A4A">
        <w:tc>
          <w:tcPr>
            <w:tcW w:w="5716" w:type="dxa"/>
            <w:gridSpan w:val="7"/>
          </w:tcPr>
          <w:p w14:paraId="723710AA" w14:textId="77777777" w:rsidR="009C6FAD" w:rsidRPr="009C6FAD" w:rsidRDefault="009C6FAD" w:rsidP="009C6FAD">
            <w:pPr>
              <w:tabs>
                <w:tab w:val="left" w:pos="5670"/>
              </w:tabs>
              <w:jc w:val="right"/>
              <w:rPr>
                <w:sz w:val="28"/>
                <w:szCs w:val="24"/>
              </w:rPr>
            </w:pPr>
            <w:r w:rsidRPr="009C6FAD">
              <w:rPr>
                <w:b/>
                <w:sz w:val="28"/>
                <w:szCs w:val="24"/>
              </w:rPr>
              <w:t>ПРЕПОДАВАТЕЛЬ</w:t>
            </w:r>
          </w:p>
        </w:tc>
      </w:tr>
      <w:tr w:rsidR="009C6FAD" w:rsidRPr="009C6FAD" w14:paraId="328ECAC1" w14:textId="77777777" w:rsidTr="00187A4A">
        <w:tc>
          <w:tcPr>
            <w:tcW w:w="2636" w:type="dxa"/>
            <w:gridSpan w:val="2"/>
            <w:tcBorders>
              <w:bottom w:val="single" w:sz="4" w:space="0" w:color="auto"/>
            </w:tcBorders>
          </w:tcPr>
          <w:p w14:paraId="6F2DB691" w14:textId="77777777" w:rsidR="009C6FAD" w:rsidRPr="009C6FAD" w:rsidRDefault="009C6FAD" w:rsidP="009C6FAD">
            <w:pPr>
              <w:tabs>
                <w:tab w:val="left" w:pos="5670"/>
              </w:tabs>
              <w:jc w:val="center"/>
              <w:rPr>
                <w:sz w:val="28"/>
                <w:szCs w:val="24"/>
              </w:rPr>
            </w:pPr>
            <w:r w:rsidRPr="009C6FAD">
              <w:rPr>
                <w:sz w:val="28"/>
                <w:szCs w:val="24"/>
              </w:rPr>
              <w:t>Гущин А.Н.</w:t>
            </w:r>
          </w:p>
        </w:tc>
        <w:tc>
          <w:tcPr>
            <w:tcW w:w="425" w:type="dxa"/>
          </w:tcPr>
          <w:p w14:paraId="47C1CC37" w14:textId="77777777" w:rsidR="009C6FAD" w:rsidRPr="009C6FAD" w:rsidRDefault="009C6FAD" w:rsidP="009C6FAD">
            <w:pPr>
              <w:tabs>
                <w:tab w:val="left" w:pos="5670"/>
              </w:tabs>
              <w:rPr>
                <w:sz w:val="28"/>
                <w:szCs w:val="24"/>
              </w:rPr>
            </w:pPr>
          </w:p>
        </w:tc>
        <w:tc>
          <w:tcPr>
            <w:tcW w:w="2655" w:type="dxa"/>
            <w:gridSpan w:val="4"/>
            <w:tcBorders>
              <w:bottom w:val="single" w:sz="4" w:space="0" w:color="auto"/>
            </w:tcBorders>
          </w:tcPr>
          <w:p w14:paraId="70C4376A" w14:textId="77777777" w:rsidR="009C6FAD" w:rsidRPr="009C6FAD" w:rsidRDefault="009C6FAD" w:rsidP="009C6FAD">
            <w:pPr>
              <w:tabs>
                <w:tab w:val="left" w:pos="5670"/>
              </w:tabs>
              <w:rPr>
                <w:sz w:val="28"/>
                <w:szCs w:val="24"/>
              </w:rPr>
            </w:pPr>
          </w:p>
        </w:tc>
      </w:tr>
      <w:tr w:rsidR="009C6FAD" w:rsidRPr="009C6FAD" w14:paraId="7EE9182C" w14:textId="77777777" w:rsidTr="00187A4A">
        <w:tc>
          <w:tcPr>
            <w:tcW w:w="5716" w:type="dxa"/>
            <w:gridSpan w:val="7"/>
          </w:tcPr>
          <w:p w14:paraId="2B0521A9" w14:textId="77777777" w:rsidR="009C6FAD" w:rsidRPr="009C6FAD" w:rsidRDefault="009C6FAD" w:rsidP="009C6FAD">
            <w:pPr>
              <w:tabs>
                <w:tab w:val="left" w:pos="5670"/>
              </w:tabs>
              <w:jc w:val="both"/>
              <w:rPr>
                <w:sz w:val="28"/>
                <w:szCs w:val="24"/>
                <w:vertAlign w:val="superscript"/>
              </w:rPr>
            </w:pPr>
            <w:r w:rsidRPr="009C6FAD">
              <w:rPr>
                <w:sz w:val="28"/>
                <w:szCs w:val="24"/>
                <w:vertAlign w:val="superscript"/>
              </w:rPr>
              <w:t xml:space="preserve">          Фамилия И.О.                                     Подпись</w:t>
            </w:r>
          </w:p>
        </w:tc>
      </w:tr>
      <w:tr w:rsidR="009C6FAD" w:rsidRPr="009C6FAD" w14:paraId="430997A5" w14:textId="77777777" w:rsidTr="00187A4A">
        <w:tc>
          <w:tcPr>
            <w:tcW w:w="1644" w:type="dxa"/>
            <w:vAlign w:val="bottom"/>
          </w:tcPr>
          <w:p w14:paraId="4F5150A3" w14:textId="77777777" w:rsidR="009C6FAD" w:rsidRPr="009C6FAD" w:rsidRDefault="009C6FAD" w:rsidP="009C6FAD">
            <w:pPr>
              <w:tabs>
                <w:tab w:val="left" w:pos="5670"/>
              </w:tabs>
              <w:rPr>
                <w:sz w:val="28"/>
                <w:szCs w:val="24"/>
              </w:rPr>
            </w:pPr>
            <w:r w:rsidRPr="009C6FAD">
              <w:rPr>
                <w:sz w:val="28"/>
                <w:szCs w:val="24"/>
              </w:rPr>
              <w:t xml:space="preserve">Оценка </w:t>
            </w:r>
          </w:p>
        </w:tc>
        <w:tc>
          <w:tcPr>
            <w:tcW w:w="2409" w:type="dxa"/>
            <w:gridSpan w:val="4"/>
            <w:tcBorders>
              <w:bottom w:val="single" w:sz="4" w:space="0" w:color="auto"/>
            </w:tcBorders>
            <w:vAlign w:val="bottom"/>
          </w:tcPr>
          <w:p w14:paraId="7D8F5268" w14:textId="77777777" w:rsidR="009C6FAD" w:rsidRPr="009C6FAD" w:rsidRDefault="009C6FAD" w:rsidP="009C6FAD">
            <w:pPr>
              <w:tabs>
                <w:tab w:val="left" w:pos="5670"/>
              </w:tabs>
              <w:rPr>
                <w:sz w:val="28"/>
                <w:szCs w:val="24"/>
              </w:rPr>
            </w:pPr>
          </w:p>
        </w:tc>
        <w:tc>
          <w:tcPr>
            <w:tcW w:w="1663" w:type="dxa"/>
            <w:gridSpan w:val="2"/>
          </w:tcPr>
          <w:p w14:paraId="7E594DC6" w14:textId="77777777" w:rsidR="009C6FAD" w:rsidRPr="009C6FAD" w:rsidRDefault="009C6FAD" w:rsidP="009C6FAD">
            <w:pPr>
              <w:tabs>
                <w:tab w:val="left" w:pos="5670"/>
              </w:tabs>
              <w:rPr>
                <w:sz w:val="28"/>
                <w:szCs w:val="24"/>
              </w:rPr>
            </w:pPr>
          </w:p>
        </w:tc>
      </w:tr>
      <w:tr w:rsidR="009C6FAD" w:rsidRPr="009C6FAD" w14:paraId="7C19AF50" w14:textId="77777777" w:rsidTr="00187A4A">
        <w:trPr>
          <w:trHeight w:val="446"/>
        </w:trPr>
        <w:tc>
          <w:tcPr>
            <w:tcW w:w="1644" w:type="dxa"/>
            <w:vAlign w:val="bottom"/>
          </w:tcPr>
          <w:p w14:paraId="620B7260" w14:textId="284D53BD" w:rsidR="009C6FAD" w:rsidRPr="009C6FAD" w:rsidRDefault="00C93A84" w:rsidP="009C6FAD">
            <w:pPr>
              <w:tabs>
                <w:tab w:val="left" w:pos="5670"/>
              </w:tabs>
              <w:rPr>
                <w:sz w:val="28"/>
                <w:szCs w:val="24"/>
              </w:rPr>
            </w:pPr>
            <w:r>
              <w:rPr>
                <w:sz w:val="28"/>
                <w:szCs w:val="24"/>
              </w:rPr>
              <w:t>«</w:t>
            </w:r>
            <w:r w:rsidR="009C6FAD" w:rsidRPr="009C6FAD">
              <w:rPr>
                <w:sz w:val="28"/>
                <w:szCs w:val="24"/>
              </w:rPr>
              <w:t>_____</w:t>
            </w:r>
            <w:r>
              <w:rPr>
                <w:sz w:val="28"/>
                <w:szCs w:val="24"/>
              </w:rPr>
              <w:t>»</w:t>
            </w:r>
          </w:p>
        </w:tc>
        <w:tc>
          <w:tcPr>
            <w:tcW w:w="2409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bottom"/>
          </w:tcPr>
          <w:p w14:paraId="6C2FBA1E" w14:textId="77777777" w:rsidR="009C6FAD" w:rsidRPr="009C6FAD" w:rsidRDefault="009C6FAD" w:rsidP="009C6FAD">
            <w:pPr>
              <w:tabs>
                <w:tab w:val="left" w:pos="5670"/>
              </w:tabs>
              <w:rPr>
                <w:sz w:val="28"/>
                <w:szCs w:val="24"/>
              </w:rPr>
            </w:pPr>
          </w:p>
        </w:tc>
        <w:tc>
          <w:tcPr>
            <w:tcW w:w="1663" w:type="dxa"/>
            <w:gridSpan w:val="2"/>
            <w:vAlign w:val="bottom"/>
          </w:tcPr>
          <w:p w14:paraId="7E040AA7" w14:textId="77777777" w:rsidR="009C6FAD" w:rsidRPr="009C6FAD" w:rsidRDefault="009C6FAD" w:rsidP="009C6FAD">
            <w:pPr>
              <w:tabs>
                <w:tab w:val="left" w:pos="5670"/>
              </w:tabs>
              <w:rPr>
                <w:sz w:val="28"/>
                <w:szCs w:val="24"/>
              </w:rPr>
            </w:pPr>
            <w:r w:rsidRPr="009C6FAD">
              <w:rPr>
                <w:sz w:val="28"/>
                <w:szCs w:val="24"/>
              </w:rPr>
              <w:t>2018 г.</w:t>
            </w:r>
          </w:p>
        </w:tc>
      </w:tr>
    </w:tbl>
    <w:p w14:paraId="0AD46213" w14:textId="1C409E50" w:rsidR="00F33D54" w:rsidRPr="00F33D54" w:rsidRDefault="00F33D54" w:rsidP="009C6FAD">
      <w:pPr>
        <w:tabs>
          <w:tab w:val="left" w:pos="5670"/>
        </w:tabs>
        <w:spacing w:after="0" w:line="240" w:lineRule="auto"/>
        <w:rPr>
          <w:rFonts w:ascii="Times New Roman" w:eastAsia="Times New Roman" w:hAnsi="Times New Roman" w:cs="Times New Roman"/>
          <w:sz w:val="36"/>
          <w:szCs w:val="28"/>
          <w:lang w:eastAsia="ru-RU"/>
        </w:rPr>
      </w:pPr>
    </w:p>
    <w:p w14:paraId="10C33837" w14:textId="77777777" w:rsidR="00F33D54" w:rsidRPr="00F33D54" w:rsidRDefault="00F33D54" w:rsidP="00F33D54">
      <w:pPr>
        <w:tabs>
          <w:tab w:val="left" w:pos="5670"/>
        </w:tabs>
        <w:spacing w:after="0" w:line="240" w:lineRule="auto"/>
        <w:ind w:left="5387"/>
        <w:rPr>
          <w:rFonts w:ascii="Times New Roman" w:eastAsia="Times New Roman" w:hAnsi="Times New Roman" w:cs="Times New Roman"/>
          <w:sz w:val="36"/>
          <w:szCs w:val="28"/>
          <w:lang w:eastAsia="ru-RU"/>
        </w:rPr>
      </w:pPr>
    </w:p>
    <w:p w14:paraId="2C504A22" w14:textId="77777777" w:rsidR="00F33D54" w:rsidRPr="00F33D54" w:rsidRDefault="00F33D54" w:rsidP="00F33D54">
      <w:pPr>
        <w:spacing w:after="200" w:line="276" w:lineRule="auto"/>
        <w:rPr>
          <w:rFonts w:ascii="Times New Roman" w:eastAsia="Times New Roman" w:hAnsi="Times New Roman" w:cs="Times New Roman"/>
          <w:b/>
          <w:bCs/>
          <w:iCs/>
          <w:caps/>
          <w:sz w:val="28"/>
          <w:szCs w:val="28"/>
          <w:lang w:eastAsia="ru-RU"/>
        </w:rPr>
      </w:pPr>
      <w:bookmarkStart w:id="1" w:name="_Toc497770495"/>
      <w:bookmarkStart w:id="2" w:name="_Toc497770612"/>
      <w:bookmarkStart w:id="3" w:name="_Toc497832511"/>
      <w:bookmarkEnd w:id="0"/>
      <w:r w:rsidRPr="00F33D54">
        <w:rPr>
          <w:rFonts w:ascii="Times New Roman" w:eastAsia="Times New Roman" w:hAnsi="Times New Roman" w:cs="Times New Roman"/>
          <w:sz w:val="28"/>
          <w:szCs w:val="28"/>
          <w:lang w:eastAsia="ru-RU"/>
        </w:rPr>
        <w:br w:type="page"/>
      </w:r>
    </w:p>
    <w:p w14:paraId="0333A876" w14:textId="77777777" w:rsidR="00770DB7" w:rsidRDefault="00770DB7" w:rsidP="00770DB7">
      <w:pPr>
        <w:jc w:val="center"/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</w:pPr>
      <w:bookmarkStart w:id="4" w:name="_Toc468195038"/>
      <w:bookmarkStart w:id="5" w:name="_Toc497770613"/>
      <w:bookmarkStart w:id="6" w:name="_GoBack"/>
      <w:bookmarkEnd w:id="1"/>
      <w:bookmarkEnd w:id="2"/>
      <w:bookmarkEnd w:id="3"/>
      <w:r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lastRenderedPageBreak/>
        <w:t>СОДЕРЖАНИЕ</w:t>
      </w:r>
    </w:p>
    <w:bookmarkEnd w:id="6" w:displacedByCustomXml="next"/>
    <w:sdt>
      <w:sdtPr>
        <w:id w:val="-1399132229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48B2472E" w14:textId="76881B29" w:rsidR="00187A4A" w:rsidRPr="00B4101E" w:rsidRDefault="00187A4A" w:rsidP="006B4229">
          <w:pPr>
            <w:spacing w:line="360" w:lineRule="auto"/>
            <w:jc w:val="both"/>
            <w:rPr>
              <w:rFonts w:ascii="Times New Roman" w:hAnsi="Times New Roman" w:cs="Times New Roman"/>
              <w:sz w:val="28"/>
              <w:szCs w:val="28"/>
            </w:rPr>
          </w:pPr>
        </w:p>
        <w:p w14:paraId="31565988" w14:textId="1F3B8A67" w:rsidR="0070396F" w:rsidRPr="0070396F" w:rsidRDefault="00187A4A" w:rsidP="0070396F">
          <w:pPr>
            <w:pStyle w:val="12"/>
            <w:tabs>
              <w:tab w:val="right" w:leader="dot" w:pos="9345"/>
            </w:tabs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r w:rsidRPr="008E3803">
            <w:rPr>
              <w:rFonts w:ascii="Times New Roman" w:hAnsi="Times New Roman" w:cs="Times New Roman"/>
              <w:bCs/>
              <w:sz w:val="30"/>
              <w:szCs w:val="30"/>
            </w:rPr>
            <w:fldChar w:fldCharType="begin"/>
          </w:r>
          <w:r w:rsidRPr="008E3803">
            <w:rPr>
              <w:rFonts w:ascii="Times New Roman" w:hAnsi="Times New Roman" w:cs="Times New Roman"/>
              <w:bCs/>
              <w:sz w:val="30"/>
              <w:szCs w:val="30"/>
            </w:rPr>
            <w:instrText xml:space="preserve"> TOC \o "1-3" \h \z \u </w:instrText>
          </w:r>
          <w:r w:rsidRPr="008E3803">
            <w:rPr>
              <w:rFonts w:ascii="Times New Roman" w:hAnsi="Times New Roman" w:cs="Times New Roman"/>
              <w:bCs/>
              <w:sz w:val="30"/>
              <w:szCs w:val="30"/>
            </w:rPr>
            <w:fldChar w:fldCharType="separate"/>
          </w:r>
          <w:hyperlink w:anchor="_Toc529997959" w:history="1">
            <w:r w:rsidR="0070396F" w:rsidRPr="0070396F">
              <w:rPr>
                <w:rStyle w:val="a9"/>
                <w:rFonts w:ascii="Times New Roman" w:eastAsia="Times New Roman" w:hAnsi="Times New Roman" w:cs="Times New Roman"/>
                <w:noProof/>
                <w:kern w:val="32"/>
                <w:sz w:val="28"/>
                <w:szCs w:val="28"/>
                <w:lang w:eastAsia="ru-RU"/>
              </w:rPr>
              <w:t>ОПРЕДЕЛЕНИЯ, ОБОЗНАЧЕНИЯ И СОКРАЩЕНИЯ</w:t>
            </w:r>
            <w:r w:rsidR="0070396F"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="0070396F"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="0070396F"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_Toc529997959 \h </w:instrText>
            </w:r>
            <w:r w:rsidR="0070396F"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="0070396F"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 w:rsid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</w:t>
            </w:r>
            <w:r w:rsidR="0070396F"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8B5932B" w14:textId="705968A8" w:rsidR="0070396F" w:rsidRPr="0070396F" w:rsidRDefault="0070396F" w:rsidP="0070396F">
          <w:pPr>
            <w:pStyle w:val="12"/>
            <w:tabs>
              <w:tab w:val="right" w:leader="dot" w:pos="9345"/>
            </w:tabs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29997960" w:history="1"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ВВЕДЕНИЕ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_Toc529997960 \h </w:instrTex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4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8DBAD84" w14:textId="707AA91D" w:rsidR="0070396F" w:rsidRPr="0070396F" w:rsidRDefault="0070396F" w:rsidP="0070396F">
          <w:pPr>
            <w:pStyle w:val="12"/>
            <w:tabs>
              <w:tab w:val="right" w:leader="dot" w:pos="9345"/>
            </w:tabs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29997961" w:history="1"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1 ОПИСАНИЕ ПРОГРАММНО-АППАРАТНОГО КОМПЛЕКСА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_Toc529997961 \h </w:instrTex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E9C7313" w14:textId="772FC922" w:rsidR="0070396F" w:rsidRPr="0070396F" w:rsidRDefault="0070396F" w:rsidP="0070396F">
          <w:pPr>
            <w:pStyle w:val="23"/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29997962" w:history="1"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1.1</w:t>
            </w:r>
            <w:r w:rsidRPr="0070396F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Целевая аудитория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_Toc529997962 \h </w:instrTex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2F77CBD" w14:textId="73AA3CD8" w:rsidR="0070396F" w:rsidRPr="0070396F" w:rsidRDefault="0070396F" w:rsidP="0070396F">
          <w:pPr>
            <w:pStyle w:val="23"/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29997963" w:history="1"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1.2</w:t>
            </w:r>
            <w:r w:rsidRPr="0070396F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Программно-аппаратная платформа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_Toc529997963 \h </w:instrTex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5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B793A86" w14:textId="7803EBD1" w:rsidR="0070396F" w:rsidRPr="0070396F" w:rsidRDefault="0070396F" w:rsidP="0070396F">
          <w:pPr>
            <w:pStyle w:val="23"/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29997964" w:history="1"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1.3</w:t>
            </w:r>
            <w:r w:rsidRPr="0070396F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Выбор аппаратно-программной платформы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_Toc529997964 \h </w:instrTex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6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4C6F4AE" w14:textId="01A53F6E" w:rsidR="0070396F" w:rsidRPr="0070396F" w:rsidRDefault="0070396F" w:rsidP="0070396F">
          <w:pPr>
            <w:pStyle w:val="12"/>
            <w:tabs>
              <w:tab w:val="left" w:pos="440"/>
              <w:tab w:val="right" w:leader="dot" w:pos="9345"/>
            </w:tabs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29997965" w:history="1"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2</w:t>
            </w:r>
            <w:r w:rsidRPr="0070396F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t>РАЗРАБОТКА ПОЛЬЗОВАТЕЛЬСКОГО ИНТЕРФЕЙСА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_Toc529997965 \h </w:instrTex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9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FA5946C" w14:textId="1204E61E" w:rsidR="0070396F" w:rsidRPr="0070396F" w:rsidRDefault="0070396F" w:rsidP="0070396F">
          <w:pPr>
            <w:pStyle w:val="23"/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29997966" w:history="1"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2.1</w:t>
            </w:r>
            <w:r w:rsidRPr="0070396F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Основные требования к пользовательскому интерфейсу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_Toc529997966 \h </w:instrTex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9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E3BCB93" w14:textId="5D4A1F14" w:rsidR="0070396F" w:rsidRPr="0070396F" w:rsidRDefault="0070396F" w:rsidP="0070396F">
          <w:pPr>
            <w:pStyle w:val="23"/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29997967" w:history="1"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2.2</w:t>
            </w:r>
            <w:r w:rsidRPr="0070396F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Макетирование пользовательского интерфейса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_Toc529997967 \h </w:instrTex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11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66FDA629" w14:textId="6403FF22" w:rsidR="0070396F" w:rsidRPr="0070396F" w:rsidRDefault="0070396F" w:rsidP="0070396F">
          <w:pPr>
            <w:pStyle w:val="23"/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29997968" w:history="1"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2.3</w:t>
            </w:r>
            <w:r w:rsidRPr="0070396F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Оценка пользовательского интерфейса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_Toc529997968 \h </w:instrTex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13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BDC51FB" w14:textId="5835B017" w:rsidR="0070396F" w:rsidRPr="0070396F" w:rsidRDefault="0070396F" w:rsidP="0070396F">
          <w:pPr>
            <w:pStyle w:val="32"/>
            <w:tabs>
              <w:tab w:val="left" w:pos="1320"/>
              <w:tab w:val="right" w:leader="dot" w:pos="9345"/>
            </w:tabs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29997969" w:history="1"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2.3.1</w:t>
            </w:r>
            <w:r w:rsidRPr="0070396F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Метод фокус-групп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_Toc529997969 \h </w:instrTex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14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E41D0EB" w14:textId="10CC56ED" w:rsidR="0070396F" w:rsidRPr="0070396F" w:rsidRDefault="0070396F" w:rsidP="0070396F">
          <w:pPr>
            <w:pStyle w:val="32"/>
            <w:tabs>
              <w:tab w:val="left" w:pos="1320"/>
              <w:tab w:val="right" w:leader="dot" w:pos="9345"/>
            </w:tabs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29997970" w:history="1"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2.3.2</w:t>
            </w:r>
            <w:r w:rsidRPr="0070396F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Прототипирование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_Toc529997970 \h </w:instrTex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15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DF88CD3" w14:textId="59346048" w:rsidR="0070396F" w:rsidRPr="0070396F" w:rsidRDefault="0070396F" w:rsidP="0070396F">
          <w:pPr>
            <w:pStyle w:val="32"/>
            <w:tabs>
              <w:tab w:val="left" w:pos="1320"/>
              <w:tab w:val="right" w:leader="dot" w:pos="9345"/>
            </w:tabs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29997971" w:history="1"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2.3.3</w:t>
            </w:r>
            <w:r w:rsidRPr="0070396F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Анализ задачи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_Toc529997971 \h </w:instrTex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16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33F8977" w14:textId="4ACF55BD" w:rsidR="0070396F" w:rsidRPr="0070396F" w:rsidRDefault="0070396F" w:rsidP="0070396F">
          <w:pPr>
            <w:pStyle w:val="32"/>
            <w:tabs>
              <w:tab w:val="left" w:pos="1320"/>
              <w:tab w:val="right" w:leader="dot" w:pos="9345"/>
            </w:tabs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29997972" w:history="1"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2.3.4</w:t>
            </w:r>
            <w:r w:rsidRPr="0070396F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Метод GOMS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_Toc529997972 \h </w:instrTex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17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7897C29" w14:textId="4F613696" w:rsidR="0070396F" w:rsidRPr="0070396F" w:rsidRDefault="0070396F" w:rsidP="0070396F">
          <w:pPr>
            <w:pStyle w:val="32"/>
            <w:tabs>
              <w:tab w:val="left" w:pos="1320"/>
              <w:tab w:val="right" w:leader="dot" w:pos="9345"/>
            </w:tabs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29997973" w:history="1"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2.3.5</w:t>
            </w:r>
            <w:r w:rsidRPr="0070396F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Экспертная оценка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_Toc529997973 \h </w:instrTex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18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06D1A3E" w14:textId="16ACC329" w:rsidR="0070396F" w:rsidRPr="0070396F" w:rsidRDefault="0070396F" w:rsidP="0070396F">
          <w:pPr>
            <w:pStyle w:val="23"/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29997974" w:history="1"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2.4</w:t>
            </w:r>
            <w:r w:rsidRPr="0070396F">
              <w:rPr>
                <w:rFonts w:ascii="Times New Roman" w:eastAsiaTheme="minorEastAsia" w:hAnsi="Times New Roman" w:cs="Times New Roman"/>
                <w:noProof/>
                <w:sz w:val="28"/>
                <w:szCs w:val="28"/>
                <w:lang w:eastAsia="ru-RU"/>
              </w:rPr>
              <w:tab/>
            </w:r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Проведение сравнения спроектированного интерфейса и его аналога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_Toc529997974 \h </w:instrTex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18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494A55A" w14:textId="1274AEA3" w:rsidR="0070396F" w:rsidRPr="0070396F" w:rsidRDefault="0070396F" w:rsidP="0070396F">
          <w:pPr>
            <w:pStyle w:val="12"/>
            <w:tabs>
              <w:tab w:val="right" w:leader="dot" w:pos="9345"/>
            </w:tabs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29997975" w:history="1"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ЗАКЛЮЧЕНИЕ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_Toc529997975 \h </w:instrTex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29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59825AA" w14:textId="6F680B1B" w:rsidR="0070396F" w:rsidRPr="0070396F" w:rsidRDefault="0070396F" w:rsidP="0070396F">
          <w:pPr>
            <w:pStyle w:val="12"/>
            <w:tabs>
              <w:tab w:val="right" w:leader="dot" w:pos="9345"/>
            </w:tabs>
            <w:spacing w:line="360" w:lineRule="auto"/>
            <w:rPr>
              <w:rFonts w:ascii="Times New Roman" w:eastAsiaTheme="minorEastAsia" w:hAnsi="Times New Roman" w:cs="Times New Roman"/>
              <w:noProof/>
              <w:sz w:val="28"/>
              <w:szCs w:val="28"/>
              <w:lang w:eastAsia="ru-RU"/>
            </w:rPr>
          </w:pPr>
          <w:hyperlink w:anchor="_Toc529997976" w:history="1">
            <w:r w:rsidRPr="0070396F">
              <w:rPr>
                <w:rStyle w:val="a9"/>
                <w:rFonts w:ascii="Times New Roman" w:hAnsi="Times New Roman" w:cs="Times New Roman"/>
                <w:noProof/>
                <w:sz w:val="28"/>
                <w:szCs w:val="28"/>
              </w:rPr>
              <w:t>СПИСОК ИСПОЛЬЗОВАННЫХ ИСТОЧНИКОВ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ab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begin"/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instrText xml:space="preserve"> PAGEREF _Toc529997976 \h </w:instrTex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separate"/>
            </w:r>
            <w:r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t>30</w:t>
            </w:r>
            <w:r w:rsidRPr="0070396F">
              <w:rPr>
                <w:rFonts w:ascii="Times New Roman" w:hAnsi="Times New Roman" w:cs="Times New Roman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A619B74" w14:textId="39634B8E" w:rsidR="00187A4A" w:rsidRDefault="00187A4A" w:rsidP="008E3803">
          <w:pPr>
            <w:spacing w:line="360" w:lineRule="auto"/>
            <w:jc w:val="both"/>
          </w:pPr>
          <w:r w:rsidRPr="008E3803">
            <w:rPr>
              <w:rFonts w:ascii="Times New Roman" w:hAnsi="Times New Roman" w:cs="Times New Roman"/>
              <w:bCs/>
              <w:sz w:val="30"/>
              <w:szCs w:val="30"/>
            </w:rPr>
            <w:fldChar w:fldCharType="end"/>
          </w:r>
        </w:p>
      </w:sdtContent>
    </w:sdt>
    <w:p w14:paraId="1EBB2125" w14:textId="77777777" w:rsidR="00770DB7" w:rsidRDefault="00770DB7">
      <w:pPr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</w:pPr>
    </w:p>
    <w:p w14:paraId="2631BEC5" w14:textId="3B03E028" w:rsidR="00770DB7" w:rsidRDefault="00770DB7">
      <w:pPr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br w:type="page"/>
      </w:r>
    </w:p>
    <w:p w14:paraId="7CD06FDA" w14:textId="350544EB" w:rsidR="009C6FAD" w:rsidRPr="00220339" w:rsidRDefault="009C6FAD" w:rsidP="00220339">
      <w:pPr>
        <w:pStyle w:val="1"/>
        <w:numPr>
          <w:ilvl w:val="0"/>
          <w:numId w:val="0"/>
        </w:numPr>
        <w:rPr>
          <w:rFonts w:eastAsia="Times New Roman"/>
          <w:bCs w:val="0"/>
          <w:kern w:val="32"/>
          <w:lang w:eastAsia="ru-RU"/>
        </w:rPr>
      </w:pPr>
      <w:bookmarkStart w:id="7" w:name="_Toc529997959"/>
      <w:r w:rsidRPr="00220339">
        <w:rPr>
          <w:rFonts w:eastAsia="Times New Roman"/>
          <w:bCs w:val="0"/>
          <w:kern w:val="32"/>
          <w:lang w:eastAsia="ru-RU"/>
        </w:rPr>
        <w:lastRenderedPageBreak/>
        <w:t>ОПРЕДЕЛЕНИЯ, ОБОЗНАЧЕНИЯ И СОКРАЩЕНИЯ</w:t>
      </w:r>
      <w:bookmarkEnd w:id="4"/>
      <w:bookmarkEnd w:id="7"/>
    </w:p>
    <w:p w14:paraId="3C325840" w14:textId="77777777" w:rsidR="00770DB7" w:rsidRDefault="00770DB7" w:rsidP="00770DB7">
      <w:pPr>
        <w:spacing w:after="0" w:line="360" w:lineRule="auto"/>
        <w:ind w:firstLine="709"/>
        <w:rPr>
          <w:rFonts w:ascii="Times New Roman" w:hAnsi="Times New Roman" w:cs="Times New Roman"/>
          <w:sz w:val="28"/>
          <w:lang w:eastAsia="ru-RU"/>
        </w:rPr>
      </w:pPr>
    </w:p>
    <w:p w14:paraId="11D84C35" w14:textId="3F019EB5" w:rsidR="000831A9" w:rsidRPr="00770DB7" w:rsidRDefault="000831A9" w:rsidP="004C707E">
      <w:pPr>
        <w:spacing w:after="0" w:line="360" w:lineRule="auto"/>
        <w:ind w:firstLine="709"/>
        <w:rPr>
          <w:rFonts w:ascii="Times New Roman" w:hAnsi="Times New Roman" w:cs="Times New Roman"/>
          <w:sz w:val="28"/>
          <w:lang w:eastAsia="ru-RU"/>
        </w:rPr>
      </w:pPr>
      <w:r w:rsidRPr="00770DB7">
        <w:rPr>
          <w:rFonts w:ascii="Times New Roman" w:hAnsi="Times New Roman" w:cs="Times New Roman"/>
          <w:sz w:val="28"/>
          <w:lang w:eastAsia="ru-RU"/>
        </w:rPr>
        <w:t>ВУЗ – высшее учебное заведение;</w:t>
      </w:r>
    </w:p>
    <w:p w14:paraId="31F0453A" w14:textId="77777777" w:rsidR="000831A9" w:rsidRPr="00770DB7" w:rsidRDefault="000831A9" w:rsidP="004C707E">
      <w:pPr>
        <w:spacing w:after="0" w:line="360" w:lineRule="auto"/>
        <w:ind w:firstLine="709"/>
        <w:rPr>
          <w:rFonts w:ascii="Times New Roman" w:hAnsi="Times New Roman" w:cs="Times New Roman"/>
          <w:sz w:val="28"/>
          <w:lang w:eastAsia="ru-RU"/>
        </w:rPr>
      </w:pPr>
      <w:r w:rsidRPr="00770DB7">
        <w:rPr>
          <w:rFonts w:ascii="Times New Roman" w:hAnsi="Times New Roman" w:cs="Times New Roman"/>
          <w:sz w:val="28"/>
          <w:lang w:eastAsia="ru-RU"/>
        </w:rPr>
        <w:t>ПК – персональный компьютер;</w:t>
      </w:r>
    </w:p>
    <w:p w14:paraId="699C8FD8" w14:textId="77777777" w:rsidR="000831A9" w:rsidRPr="00770DB7" w:rsidRDefault="000831A9" w:rsidP="004C707E">
      <w:pPr>
        <w:spacing w:after="0" w:line="360" w:lineRule="auto"/>
        <w:ind w:firstLine="709"/>
        <w:rPr>
          <w:rFonts w:ascii="Times New Roman" w:hAnsi="Times New Roman" w:cs="Times New Roman"/>
          <w:sz w:val="28"/>
          <w:lang w:eastAsia="ru-RU"/>
        </w:rPr>
      </w:pPr>
      <w:r w:rsidRPr="00770DB7">
        <w:rPr>
          <w:rFonts w:ascii="Times New Roman" w:hAnsi="Times New Roman" w:cs="Times New Roman"/>
          <w:sz w:val="28"/>
          <w:lang w:eastAsia="ru-RU"/>
        </w:rPr>
        <w:t>ПО – программное обеспечение;</w:t>
      </w:r>
    </w:p>
    <w:p w14:paraId="36474024" w14:textId="356190F0" w:rsidR="000831A9" w:rsidRPr="00770DB7" w:rsidRDefault="000831A9" w:rsidP="004C707E">
      <w:pPr>
        <w:spacing w:after="0" w:line="360" w:lineRule="auto"/>
        <w:ind w:firstLine="709"/>
        <w:rPr>
          <w:rFonts w:ascii="Times New Roman" w:hAnsi="Times New Roman" w:cs="Times New Roman"/>
          <w:sz w:val="28"/>
          <w:lang w:eastAsia="ru-RU"/>
        </w:rPr>
      </w:pPr>
      <w:r w:rsidRPr="00770DB7">
        <w:rPr>
          <w:rFonts w:ascii="Times New Roman" w:hAnsi="Times New Roman" w:cs="Times New Roman"/>
          <w:sz w:val="28"/>
          <w:lang w:eastAsia="ru-RU"/>
        </w:rPr>
        <w:t>СУБД – система управления базами данных.</w:t>
      </w:r>
    </w:p>
    <w:p w14:paraId="2135B2FE" w14:textId="77777777" w:rsidR="009C6FAD" w:rsidRPr="009C6FAD" w:rsidRDefault="009C6FAD" w:rsidP="009C6FAD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14:paraId="242082CE" w14:textId="77777777" w:rsidR="009C6FAD" w:rsidRPr="009C6FAD" w:rsidRDefault="009C6FAD" w:rsidP="00220339">
      <w:pPr>
        <w:pStyle w:val="1"/>
        <w:numPr>
          <w:ilvl w:val="0"/>
          <w:numId w:val="0"/>
        </w:numPr>
        <w:rPr>
          <w:lang w:eastAsia="ru-RU"/>
        </w:rPr>
      </w:pPr>
      <w:r w:rsidRPr="009C6FAD">
        <w:rPr>
          <w:lang w:eastAsia="ru-RU"/>
        </w:rPr>
        <w:br w:type="page"/>
      </w:r>
      <w:bookmarkStart w:id="8" w:name="_Toc468194162"/>
      <w:bookmarkStart w:id="9" w:name="_Toc468195039"/>
      <w:bookmarkStart w:id="10" w:name="_Toc529997960"/>
      <w:r w:rsidRPr="009C6FAD">
        <w:rPr>
          <w:lang w:eastAsia="ru-RU"/>
        </w:rPr>
        <w:lastRenderedPageBreak/>
        <w:t>ВВЕДЕНИЕ</w:t>
      </w:r>
      <w:bookmarkEnd w:id="8"/>
      <w:bookmarkEnd w:id="9"/>
      <w:bookmarkEnd w:id="10"/>
    </w:p>
    <w:p w14:paraId="0E46EC16" w14:textId="77777777" w:rsidR="009C6FAD" w:rsidRPr="009C6FAD" w:rsidRDefault="009C6FAD" w:rsidP="009C6FAD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386A2F4" w14:textId="77777777" w:rsidR="00087910" w:rsidRDefault="009C6FAD" w:rsidP="00087910">
      <w:pPr>
        <w:pStyle w:val="ad"/>
      </w:pPr>
      <w:r w:rsidRPr="009C6FAD">
        <w:t>Очень часто при поступлении в высшие учебные заведения, абитуриенты и их родители, не имеют возможности заранее приехать в нужный город (при условии того, что абитуриент живет в другом городе) и посетить вузы, в которые планируется подача документов. Этот процесс облегчается при наличии у ВУЗа официального сайта, на котором имеется вся необходимая информация, как для поступающих, так и для уже поступивших.</w:t>
      </w:r>
    </w:p>
    <w:p w14:paraId="74916953" w14:textId="6949E943" w:rsidR="009C6FAD" w:rsidRPr="009C6FAD" w:rsidRDefault="009C6FAD" w:rsidP="00087910">
      <w:pPr>
        <w:pStyle w:val="ad"/>
      </w:pPr>
      <w:r w:rsidRPr="009C6FAD">
        <w:t>Разработка сайта университета начинается с определения целевой аудитории и проектирования программно-аппаратного комплекса: формулировка основных требований к программно-аппаратной платформе и пользовательскому интерфейсу разрабатываемой системы. После этого производится оценка, в сравнении, с аналогами или исходя из сопоставимого назначения системы (при отсутствии аналогов).</w:t>
      </w:r>
    </w:p>
    <w:p w14:paraId="09828F24" w14:textId="12AA7774" w:rsidR="009C6FAD" w:rsidRPr="009C6FAD" w:rsidRDefault="009C6FAD" w:rsidP="009C6FAD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6FAD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Главной целью выполнения данной курсовой работы является построение способов взаимодействия пользователей с разрабатывае</w:t>
      </w:r>
      <w:r w:rsidR="0027108B">
        <w:rPr>
          <w:rFonts w:ascii="Times New Roman" w:eastAsia="Times New Roman" w:hAnsi="Times New Roman" w:cs="Times New Roman"/>
          <w:sz w:val="28"/>
          <w:szCs w:val="28"/>
          <w:lang w:eastAsia="ru-RU"/>
        </w:rPr>
        <w:t>мой</w:t>
      </w:r>
      <w:r w:rsidRPr="009C6F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7108B">
        <w:rPr>
          <w:rFonts w:ascii="Times New Roman" w:eastAsia="Times New Roman" w:hAnsi="Times New Roman" w:cs="Times New Roman"/>
          <w:sz w:val="28"/>
          <w:szCs w:val="28"/>
          <w:lang w:eastAsia="ru-RU"/>
        </w:rPr>
        <w:t>информационной системой</w:t>
      </w:r>
      <w:r w:rsidRPr="009C6F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(сайт университета).</w:t>
      </w:r>
    </w:p>
    <w:p w14:paraId="70BA0076" w14:textId="0C0586B6" w:rsidR="009C6FAD" w:rsidRDefault="009C6FAD" w:rsidP="0055378A">
      <w:pPr>
        <w:pStyle w:val="13"/>
        <w:spacing w:before="0" w:after="0"/>
      </w:pPr>
      <w:r w:rsidRPr="009C6FAD">
        <w:rPr>
          <w:rFonts w:ascii="Calibri Light" w:hAnsi="Calibri Light"/>
        </w:rPr>
        <w:br w:type="page"/>
      </w:r>
      <w:bookmarkStart w:id="11" w:name="_Toc468194163"/>
      <w:bookmarkStart w:id="12" w:name="_Toc468195040"/>
      <w:bookmarkStart w:id="13" w:name="_Toc529997961"/>
      <w:r w:rsidRPr="009C6FAD">
        <w:lastRenderedPageBreak/>
        <w:t xml:space="preserve">1 </w:t>
      </w:r>
      <w:bookmarkEnd w:id="11"/>
      <w:r w:rsidR="0027108B">
        <w:t xml:space="preserve">ОПИСАНИЕ </w:t>
      </w:r>
      <w:r w:rsidRPr="009C6FAD">
        <w:t>ПРОГРАММНО-АППАРАТН</w:t>
      </w:r>
      <w:r w:rsidR="0027108B">
        <w:t>ОГО</w:t>
      </w:r>
      <w:r w:rsidRPr="009C6FAD">
        <w:t xml:space="preserve"> КОМПЛЕКС</w:t>
      </w:r>
      <w:bookmarkEnd w:id="12"/>
      <w:r w:rsidR="0027108B">
        <w:t>А</w:t>
      </w:r>
      <w:bookmarkEnd w:id="13"/>
    </w:p>
    <w:p w14:paraId="4D678AEA" w14:textId="77777777" w:rsidR="00087910" w:rsidRDefault="00087910" w:rsidP="00220339">
      <w:pPr>
        <w:pStyle w:val="2"/>
        <w:numPr>
          <w:ilvl w:val="0"/>
          <w:numId w:val="0"/>
        </w:numPr>
        <w:ind w:left="576"/>
        <w:rPr>
          <w:rFonts w:eastAsia="Times New Roman"/>
          <w:bCs w:val="0"/>
          <w:kern w:val="32"/>
          <w:szCs w:val="28"/>
          <w:lang w:eastAsia="ru-RU"/>
        </w:rPr>
      </w:pPr>
      <w:bookmarkStart w:id="14" w:name="_Toc468195041"/>
    </w:p>
    <w:p w14:paraId="56AC3DB2" w14:textId="03F49ECE" w:rsidR="009C6FAD" w:rsidRPr="00220339" w:rsidRDefault="0055378A" w:rsidP="00220339">
      <w:pPr>
        <w:pStyle w:val="2"/>
        <w:ind w:left="709" w:hanging="9"/>
        <w:rPr>
          <w:b/>
        </w:rPr>
      </w:pPr>
      <w:bookmarkStart w:id="15" w:name="_Toc529997962"/>
      <w:r w:rsidRPr="00220339">
        <w:rPr>
          <w:b/>
        </w:rPr>
        <w:t>Целевая аудитория</w:t>
      </w:r>
      <w:bookmarkEnd w:id="14"/>
      <w:bookmarkEnd w:id="15"/>
    </w:p>
    <w:p w14:paraId="0234AA0C" w14:textId="66AC3805" w:rsidR="007B69E2" w:rsidRDefault="009C6FAD" w:rsidP="000831A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6FAD">
        <w:rPr>
          <w:rFonts w:ascii="Times New Roman" w:eastAsia="Times New Roman" w:hAnsi="Times New Roman" w:cs="Times New Roman"/>
          <w:sz w:val="28"/>
          <w:szCs w:val="28"/>
          <w:lang w:eastAsia="ru-RU"/>
        </w:rPr>
        <w:t>Сайт университета имеет высокую посещаемость, в связи с тем, что его пользовательская аудитория обширна: абитуриенты, которые ищут информацию для поступления</w:t>
      </w:r>
      <w:r w:rsidR="00087910" w:rsidRPr="00087910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 w:rsidRPr="009C6F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студенты, просматривающие расписание или преподаватели, читающие последние новости из жизни ВУЗа. </w:t>
      </w:r>
    </w:p>
    <w:p w14:paraId="4EDE0893" w14:textId="62FF7508" w:rsidR="007B69E2" w:rsidRDefault="009C6FAD" w:rsidP="000831A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6F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получения вышеперечисленной и другой информации, пользователи сайта должны использовать прикладное программное обеспечение для просмотра </w:t>
      </w:r>
      <w:r w:rsidR="007B69E2">
        <w:rPr>
          <w:rFonts w:ascii="Times New Roman" w:eastAsia="Times New Roman" w:hAnsi="Times New Roman" w:cs="Times New Roman"/>
          <w:sz w:val="28"/>
          <w:szCs w:val="28"/>
          <w:lang w:eastAsia="ru-RU"/>
        </w:rPr>
        <w:t>веб</w:t>
      </w:r>
      <w:r w:rsidRPr="009C6F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-страниц – </w:t>
      </w:r>
      <w:r w:rsidR="007B69E2">
        <w:rPr>
          <w:rFonts w:ascii="Times New Roman" w:eastAsia="Times New Roman" w:hAnsi="Times New Roman" w:cs="Times New Roman"/>
          <w:sz w:val="28"/>
          <w:szCs w:val="28"/>
          <w:lang w:eastAsia="ru-RU"/>
        </w:rPr>
        <w:t>веб</w:t>
      </w:r>
      <w:r w:rsid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>-браузер</w:t>
      </w:r>
      <w:r w:rsidR="00BE4E31" w:rsidRP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C6F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132E30CD" w14:textId="471D6CA6" w:rsidR="009C6FAD" w:rsidRPr="009C6FAD" w:rsidRDefault="009C6FAD" w:rsidP="000831A9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6FA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Взаимодействие между пользователями и сайтом осуществляется при помощи ПК с установленным прикладным ПО для просмотра </w:t>
      </w:r>
      <w:r w:rsidR="007B69E2">
        <w:rPr>
          <w:rFonts w:ascii="Times New Roman" w:eastAsia="Times New Roman" w:hAnsi="Times New Roman" w:cs="Times New Roman"/>
          <w:sz w:val="28"/>
          <w:szCs w:val="28"/>
          <w:lang w:eastAsia="ru-RU"/>
        </w:rPr>
        <w:t>веб</w:t>
      </w:r>
      <w:r w:rsidRPr="009C6FAD">
        <w:rPr>
          <w:rFonts w:ascii="Times New Roman" w:eastAsia="Times New Roman" w:hAnsi="Times New Roman" w:cs="Times New Roman"/>
          <w:sz w:val="28"/>
          <w:szCs w:val="28"/>
          <w:lang w:eastAsia="ru-RU"/>
        </w:rPr>
        <w:t>-страниц, при этом случаи взаимодействия с сайтом при помощи иных устройств (планшеты, мобильные телефоны и др.) выходят за рамки выполнения данной курсовой работы.</w:t>
      </w:r>
    </w:p>
    <w:p w14:paraId="6E12E1B7" w14:textId="2F42E399" w:rsidR="009C6FAD" w:rsidRPr="00220339" w:rsidRDefault="009C6FAD" w:rsidP="00220339">
      <w:pPr>
        <w:pStyle w:val="2"/>
        <w:ind w:left="709" w:firstLine="0"/>
        <w:rPr>
          <w:b/>
        </w:rPr>
      </w:pPr>
      <w:bookmarkStart w:id="16" w:name="_Toc468195042"/>
      <w:bookmarkStart w:id="17" w:name="_Toc529997963"/>
      <w:r w:rsidRPr="00220339">
        <w:rPr>
          <w:b/>
        </w:rPr>
        <w:t>П</w:t>
      </w:r>
      <w:r w:rsidR="0055378A" w:rsidRPr="00220339">
        <w:rPr>
          <w:b/>
        </w:rPr>
        <w:t>рограммно-аппаратная платформа</w:t>
      </w:r>
      <w:bookmarkEnd w:id="16"/>
      <w:bookmarkEnd w:id="17"/>
    </w:p>
    <w:p w14:paraId="1286FEA7" w14:textId="7ACFF507" w:rsidR="002818BF" w:rsidRDefault="6FFAFA61" w:rsidP="002818B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6FFAFA6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проектировании любого сайта очень важно понимать какая будет пользовательская аудитория и, следуя из этого необходимо выбирать программно-аппаратную платформу, на которой в дальнейшем будет базироваться программно-аппаратный комплекс. </w:t>
      </w:r>
    </w:p>
    <w:p w14:paraId="1A17F818" w14:textId="5589E513" w:rsidR="002818BF" w:rsidRDefault="002818BF" w:rsidP="002818B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6FAD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 программно-аппаратным комплексом подразумевается набор технических и программных средств, работающих совместно для выполнения одной или нескол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ьких сходных задач</w:t>
      </w:r>
      <w:r w:rsidRP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[1].</w:t>
      </w:r>
    </w:p>
    <w:p w14:paraId="2625FCC5" w14:textId="5974C1F9" w:rsidR="0097104B" w:rsidRDefault="0097104B" w:rsidP="002818B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 </w:t>
      </w:r>
      <w:r w:rsidRPr="0097104B">
        <w:rPr>
          <w:rFonts w:ascii="Times New Roman" w:eastAsia="Times New Roman" w:hAnsi="Times New Roman" w:cs="Times New Roman"/>
          <w:sz w:val="28"/>
          <w:szCs w:val="28"/>
          <w:lang w:eastAsia="ru-RU"/>
        </w:rPr>
        <w:t>аппаратно-программной платформой подразумевается единый комплекс средств вычислительной техники и системных программ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97104B">
        <w:rPr>
          <w:rFonts w:ascii="Times New Roman" w:eastAsia="Times New Roman" w:hAnsi="Times New Roman" w:cs="Times New Roman"/>
          <w:sz w:val="28"/>
          <w:szCs w:val="28"/>
          <w:lang w:eastAsia="ru-RU"/>
        </w:rPr>
        <w:t>[</w:t>
      </w:r>
      <w:r w:rsidR="00540345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97104B">
        <w:rPr>
          <w:rFonts w:ascii="Times New Roman" w:eastAsia="Times New Roman" w:hAnsi="Times New Roman" w:cs="Times New Roman"/>
          <w:sz w:val="28"/>
          <w:szCs w:val="28"/>
          <w:lang w:eastAsia="ru-RU"/>
        </w:rPr>
        <w:t>].</w:t>
      </w:r>
    </w:p>
    <w:p w14:paraId="656A20FD" w14:textId="106CD325" w:rsidR="009C6FAD" w:rsidRPr="009C6FAD" w:rsidRDefault="6FFAFA61" w:rsidP="6FFAFA6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6FFAFA6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Если сайт рассчитан на широкую аудиторию и его посещаемость будет большой, то необходимо использовать сервер с более высокими характеристиками и, наоборот. </w:t>
      </w:r>
    </w:p>
    <w:p w14:paraId="539F3127" w14:textId="77777777" w:rsidR="007B69E2" w:rsidRDefault="009C6FAD" w:rsidP="000C0AC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C6FAD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Рассмотрим основные требования к веб-серверу, который будет принимать и обрабатывать запросы, выдавая в ответ необходимую пользователям информацию. </w:t>
      </w:r>
    </w:p>
    <w:p w14:paraId="7FCCBBD8" w14:textId="5097337D" w:rsidR="0055136E" w:rsidRPr="000C0ACE" w:rsidRDefault="0055136E" w:rsidP="000C0AC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Основными пользователями сайта университета являются абитуриенты (лица от 14 до 25 лет), студенты учебного заведения (в среднем представляющие собой лица от семнадцати до двадцати трех лет), преподаватели. </w:t>
      </w:r>
    </w:p>
    <w:p w14:paraId="6C4F4055" w14:textId="77777777" w:rsidR="0055136E" w:rsidRPr="000C0ACE" w:rsidRDefault="0055136E" w:rsidP="000C0AC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 большинства из этих пользователей в данный момент имеется способ подключиться к сети Интернет через мобильные устройства (смартфоны, планшетные компьютеры) или ноутбук. </w:t>
      </w:r>
    </w:p>
    <w:p w14:paraId="3763E841" w14:textId="77777777" w:rsidR="0055136E" w:rsidRPr="000C0ACE" w:rsidRDefault="0055136E" w:rsidP="000C0AC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правило, студенты и абитуриенты имеют больший опыт работы с сайтами сети Интернет. </w:t>
      </w:r>
    </w:p>
    <w:p w14:paraId="0ED1C455" w14:textId="77777777" w:rsidR="0055136E" w:rsidRPr="000C0ACE" w:rsidRDefault="0055136E" w:rsidP="000C0AC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Ввиду того, что образовательные программы студентов различаются, уровень знаний об информационных технологиях аналогично разнится от базовых до профессиональных, поэтому необходимо ориентироваться на базовый уровень знаний. </w:t>
      </w:r>
    </w:p>
    <w:p w14:paraId="768FE687" w14:textId="3A88EB56" w:rsidR="0055136E" w:rsidRPr="000C0ACE" w:rsidRDefault="0055136E" w:rsidP="007B69E2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соответствии с Постановлением Правительства РФ № 582 от 10 июля 2013 г. п.11 информация на сайте образовательного учреждения должна быть размещена на русском языке, а также может быть размещена на государственных языках республик, входящих в состав Российской Федерации, и (или) на иностранных языках [</w:t>
      </w:r>
      <w:r w:rsidR="00540345" w:rsidRPr="00540345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BE4E31" w:rsidRP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>].</w:t>
      </w:r>
      <w:r w:rsid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Обучение в образовательном учреждении тоже производится на русском языке, поэтому для работы с сайтом необходимо ориентироваться на базовые знания русского языка с учетом понимания технической терминологии.</w:t>
      </w:r>
    </w:p>
    <w:p w14:paraId="098BCF78" w14:textId="71A8AC6A" w:rsidR="0055136E" w:rsidRPr="00220339" w:rsidRDefault="007B69E2" w:rsidP="00220339">
      <w:pPr>
        <w:pStyle w:val="2"/>
        <w:ind w:left="709" w:firstLine="0"/>
        <w:rPr>
          <w:b/>
        </w:rPr>
      </w:pPr>
      <w:bookmarkStart w:id="18" w:name="_Toc529997964"/>
      <w:r w:rsidRPr="00220339">
        <w:rPr>
          <w:b/>
        </w:rPr>
        <w:t>В</w:t>
      </w:r>
      <w:r w:rsidR="0055378A" w:rsidRPr="00220339">
        <w:rPr>
          <w:b/>
        </w:rPr>
        <w:t>ыбор аппаратно-программной платформы</w:t>
      </w:r>
      <w:bookmarkEnd w:id="18"/>
    </w:p>
    <w:p w14:paraId="53A2DCF9" w14:textId="04E5C4BC" w:rsidR="0055136E" w:rsidRPr="000C0ACE" w:rsidRDefault="0055136E" w:rsidP="000C0AC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реализации сайта университета следует использовать клиент-серверную архитектуру, с использованием </w:t>
      </w:r>
      <w:r w:rsid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тонкого</w:t>
      </w:r>
      <w:r w:rsid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7B69E2">
        <w:rPr>
          <w:rFonts w:ascii="Times New Roman" w:eastAsia="Times New Roman" w:hAnsi="Times New Roman" w:cs="Times New Roman"/>
          <w:sz w:val="28"/>
          <w:szCs w:val="28"/>
          <w:lang w:eastAsia="ru-RU"/>
        </w:rPr>
        <w:t>веб</w:t>
      </w: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-клиента как программы для отображения информации. В силу того, что за корректность отображаемой информации отвечает именно </w:t>
      </w:r>
      <w:r w:rsidR="007B69E2">
        <w:rPr>
          <w:rFonts w:ascii="Times New Roman" w:eastAsia="Times New Roman" w:hAnsi="Times New Roman" w:cs="Times New Roman"/>
          <w:sz w:val="28"/>
          <w:szCs w:val="28"/>
          <w:lang w:eastAsia="ru-RU"/>
        </w:rPr>
        <w:t>веб</w:t>
      </w: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-клиент (браузер), то необходимо обеспечить корректное отображение на всех часто используемых </w:t>
      </w: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браузерах, таких как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Chrome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Opera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Mozilla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Firefox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Safari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Internet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Explorer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Edge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Однако, некоторые браузеры используют элементы операционной системы для отображения информации, поэтому необходимо обеспечить поддержку на наиболее используемых операционных системах (как настольных, таких как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Windows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Linux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MacOS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так и на мобильных, таких как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Android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iOS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). </w:t>
      </w:r>
    </w:p>
    <w:p w14:paraId="2A042702" w14:textId="77777777" w:rsidR="0055136E" w:rsidRPr="000C0ACE" w:rsidRDefault="0055136E" w:rsidP="000C0AC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более удобного использования на мобильных устройствах, необходимо разработать мобильную версию сайта, ориентированную на работу с сенсорным экраном.</w:t>
      </w:r>
    </w:p>
    <w:p w14:paraId="7C593670" w14:textId="40C68898" w:rsidR="0055136E" w:rsidRPr="000C0ACE" w:rsidRDefault="0055136E" w:rsidP="000C0AC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разработки </w:t>
      </w:r>
      <w:r w:rsidR="00707D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клиентской части </w:t>
      </w: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сайта </w:t>
      </w:r>
      <w:r w:rsidR="00707D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предлагается использовать HTML5. </w:t>
      </w:r>
    </w:p>
    <w:p w14:paraId="058A682B" w14:textId="7D957C10" w:rsidR="0055136E" w:rsidRPr="000C0ACE" w:rsidRDefault="0055136E" w:rsidP="000C0AC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</w:t>
      </w:r>
      <w:r w:rsidR="00DF44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разработки</w:t>
      </w: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серверной части</w:t>
      </w:r>
      <w:r w:rsidR="00DF44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сайта</w:t>
      </w: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предлагается использовать следующий набор средств:</w:t>
      </w:r>
    </w:p>
    <w:p w14:paraId="29CAE84E" w14:textId="475F944B" w:rsidR="0055136E" w:rsidRPr="000C0ACE" w:rsidRDefault="0055136E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eastAsia="ru-RU"/>
        </w:rPr>
      </w:pPr>
      <w:r w:rsidRPr="000C0ACE">
        <w:rPr>
          <w:rFonts w:eastAsia="Times New Roman" w:cs="Times New Roman"/>
          <w:szCs w:val="28"/>
          <w:lang w:eastAsia="ru-RU"/>
        </w:rPr>
        <w:t>PHP</w:t>
      </w:r>
      <w:r w:rsidR="00DF44F7">
        <w:rPr>
          <w:rFonts w:eastAsia="Times New Roman" w:cs="Times New Roman"/>
          <w:szCs w:val="28"/>
          <w:lang w:val="ru-RU" w:eastAsia="ru-RU"/>
        </w:rPr>
        <w:t xml:space="preserve"> версии не ниже 5.0</w:t>
      </w:r>
      <w:r w:rsidRPr="000C0ACE">
        <w:rPr>
          <w:rFonts w:eastAsia="Times New Roman" w:cs="Times New Roman"/>
          <w:szCs w:val="28"/>
          <w:lang w:eastAsia="ru-RU"/>
        </w:rPr>
        <w:t>;</w:t>
      </w:r>
    </w:p>
    <w:p w14:paraId="683EB207" w14:textId="77777777" w:rsidR="0055136E" w:rsidRPr="000C0ACE" w:rsidRDefault="0055136E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eastAsia="ru-RU"/>
        </w:rPr>
      </w:pPr>
      <w:r w:rsidRPr="000C0ACE">
        <w:rPr>
          <w:rFonts w:eastAsia="Times New Roman" w:cs="Times New Roman"/>
          <w:szCs w:val="28"/>
          <w:lang w:eastAsia="ru-RU"/>
        </w:rPr>
        <w:t>Apache;</w:t>
      </w:r>
    </w:p>
    <w:p w14:paraId="4840B180" w14:textId="1B72F581" w:rsidR="0055136E" w:rsidRDefault="0055136E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eastAsia="ru-RU"/>
        </w:rPr>
      </w:pPr>
      <w:r w:rsidRPr="000C0ACE">
        <w:rPr>
          <w:rFonts w:eastAsia="Times New Roman" w:cs="Times New Roman"/>
          <w:szCs w:val="28"/>
          <w:lang w:eastAsia="ru-RU"/>
        </w:rPr>
        <w:t>MySQL.</w:t>
      </w:r>
    </w:p>
    <w:p w14:paraId="244117E1" w14:textId="76999350" w:rsidR="00DF44F7" w:rsidRPr="00DF44F7" w:rsidRDefault="00DF44F7" w:rsidP="00DF44F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Также не рекомендуется </w:t>
      </w: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использовать узкоспециализированные расширения, такие как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Microsoft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Silverlight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Adobe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Flash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другие.</w:t>
      </w:r>
    </w:p>
    <w:p w14:paraId="74E6581C" w14:textId="77777777" w:rsidR="0055136E" w:rsidRPr="000C0ACE" w:rsidRDefault="0055136E" w:rsidP="000C0AC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Язык программирования PHP является одним из самых распространенных для работы с серверной частью сайта, обладает большим набором встроенных средств для разработки:</w:t>
      </w:r>
    </w:p>
    <w:p w14:paraId="43CF177E" w14:textId="77777777" w:rsidR="0055136E" w:rsidRPr="006A3927" w:rsidRDefault="6FFAFA61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r w:rsidRPr="006A3927">
        <w:rPr>
          <w:rFonts w:eastAsia="Times New Roman" w:cs="Times New Roman"/>
          <w:szCs w:val="28"/>
          <w:lang w:val="ru-RU" w:eastAsia="ru-RU"/>
        </w:rPr>
        <w:t xml:space="preserve">автоматическое извлечение </w:t>
      </w:r>
      <w:r w:rsidRPr="6FFAFA61">
        <w:rPr>
          <w:rFonts w:eastAsia="Times New Roman" w:cs="Times New Roman"/>
          <w:szCs w:val="28"/>
          <w:lang w:eastAsia="ru-RU"/>
        </w:rPr>
        <w:t>POST</w:t>
      </w:r>
      <w:r w:rsidRPr="006A3927">
        <w:rPr>
          <w:rFonts w:eastAsia="Times New Roman" w:cs="Times New Roman"/>
          <w:szCs w:val="28"/>
          <w:lang w:val="ru-RU" w:eastAsia="ru-RU"/>
        </w:rPr>
        <w:t xml:space="preserve"> и </w:t>
      </w:r>
      <w:r w:rsidRPr="6FFAFA61">
        <w:rPr>
          <w:rFonts w:eastAsia="Times New Roman" w:cs="Times New Roman"/>
          <w:szCs w:val="28"/>
          <w:lang w:eastAsia="ru-RU"/>
        </w:rPr>
        <w:t>GET</w:t>
      </w:r>
      <w:r w:rsidRPr="006A3927">
        <w:rPr>
          <w:rFonts w:eastAsia="Times New Roman" w:cs="Times New Roman"/>
          <w:szCs w:val="28"/>
          <w:lang w:val="ru-RU" w:eastAsia="ru-RU"/>
        </w:rPr>
        <w:t>-параметров;</w:t>
      </w:r>
    </w:p>
    <w:p w14:paraId="7AC51735" w14:textId="77777777" w:rsidR="0055136E" w:rsidRPr="006A3927" w:rsidRDefault="6FFAFA61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r w:rsidRPr="006A3927">
        <w:rPr>
          <w:rFonts w:eastAsia="Times New Roman" w:cs="Times New Roman"/>
          <w:szCs w:val="28"/>
          <w:lang w:val="ru-RU" w:eastAsia="ru-RU"/>
        </w:rPr>
        <w:t>взаимодействие с большим количеством различных систем управления базами данных;</w:t>
      </w:r>
    </w:p>
    <w:p w14:paraId="761855AB" w14:textId="77777777" w:rsidR="0055136E" w:rsidRPr="000C0ACE" w:rsidRDefault="6FFAFA61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eastAsia="ru-RU"/>
        </w:rPr>
      </w:pPr>
      <w:proofErr w:type="spellStart"/>
      <w:r w:rsidRPr="6FFAFA61">
        <w:rPr>
          <w:rFonts w:eastAsia="Times New Roman" w:cs="Times New Roman"/>
          <w:szCs w:val="28"/>
          <w:lang w:eastAsia="ru-RU"/>
        </w:rPr>
        <w:t>автоматизированная</w:t>
      </w:r>
      <w:proofErr w:type="spellEnd"/>
      <w:r w:rsidRPr="6FFAFA61">
        <w:rPr>
          <w:rFonts w:eastAsia="Times New Roman" w:cs="Times New Roman"/>
          <w:szCs w:val="28"/>
          <w:lang w:eastAsia="ru-RU"/>
        </w:rPr>
        <w:t xml:space="preserve"> </w:t>
      </w:r>
      <w:proofErr w:type="spellStart"/>
      <w:r w:rsidRPr="6FFAFA61">
        <w:rPr>
          <w:rFonts w:eastAsia="Times New Roman" w:cs="Times New Roman"/>
          <w:szCs w:val="28"/>
          <w:lang w:eastAsia="ru-RU"/>
        </w:rPr>
        <w:t>отправка</w:t>
      </w:r>
      <w:proofErr w:type="spellEnd"/>
      <w:r w:rsidRPr="6FFAFA61">
        <w:rPr>
          <w:rFonts w:eastAsia="Times New Roman" w:cs="Times New Roman"/>
          <w:szCs w:val="28"/>
          <w:lang w:eastAsia="ru-RU"/>
        </w:rPr>
        <w:t xml:space="preserve"> HTTP-</w:t>
      </w:r>
      <w:proofErr w:type="spellStart"/>
      <w:r w:rsidRPr="6FFAFA61">
        <w:rPr>
          <w:rFonts w:eastAsia="Times New Roman" w:cs="Times New Roman"/>
          <w:szCs w:val="28"/>
          <w:lang w:eastAsia="ru-RU"/>
        </w:rPr>
        <w:t>заголовков</w:t>
      </w:r>
      <w:proofErr w:type="spellEnd"/>
      <w:r w:rsidRPr="6FFAFA61">
        <w:rPr>
          <w:rFonts w:eastAsia="Times New Roman" w:cs="Times New Roman"/>
          <w:szCs w:val="28"/>
          <w:lang w:eastAsia="ru-RU"/>
        </w:rPr>
        <w:t>;</w:t>
      </w:r>
    </w:p>
    <w:p w14:paraId="1E9B866C" w14:textId="77777777" w:rsidR="0055136E" w:rsidRPr="006A3927" w:rsidRDefault="6FFAFA61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r w:rsidRPr="006A3927">
        <w:rPr>
          <w:rFonts w:eastAsia="Times New Roman" w:cs="Times New Roman"/>
          <w:szCs w:val="28"/>
          <w:lang w:val="ru-RU" w:eastAsia="ru-RU"/>
        </w:rPr>
        <w:t xml:space="preserve">работа с </w:t>
      </w:r>
      <w:r w:rsidRPr="6FFAFA61">
        <w:rPr>
          <w:rFonts w:eastAsia="Times New Roman" w:cs="Times New Roman"/>
          <w:szCs w:val="28"/>
          <w:lang w:eastAsia="ru-RU"/>
        </w:rPr>
        <w:t>cookies</w:t>
      </w:r>
      <w:r w:rsidRPr="006A3927">
        <w:rPr>
          <w:rFonts w:eastAsia="Times New Roman" w:cs="Times New Roman"/>
          <w:szCs w:val="28"/>
          <w:lang w:val="ru-RU" w:eastAsia="ru-RU"/>
        </w:rPr>
        <w:t xml:space="preserve"> и сессиями;</w:t>
      </w:r>
    </w:p>
    <w:p w14:paraId="4F80961B" w14:textId="77777777" w:rsidR="0055136E" w:rsidRPr="006A3927" w:rsidRDefault="6FFAFA61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r w:rsidRPr="006A3927">
        <w:rPr>
          <w:rFonts w:eastAsia="Times New Roman" w:cs="Times New Roman"/>
          <w:szCs w:val="28"/>
          <w:lang w:val="ru-RU" w:eastAsia="ru-RU"/>
        </w:rPr>
        <w:t>работа с локальными и удаленными файлами, сокетами;</w:t>
      </w:r>
    </w:p>
    <w:p w14:paraId="130B5E7B" w14:textId="23A4C8E8" w:rsidR="0055136E" w:rsidRPr="006A3927" w:rsidRDefault="6FFAFA61" w:rsidP="004C707E">
      <w:pPr>
        <w:pStyle w:val="a8"/>
        <w:numPr>
          <w:ilvl w:val="0"/>
          <w:numId w:val="1"/>
        </w:numPr>
        <w:rPr>
          <w:rFonts w:eastAsia="Times New Roman" w:cs="Times New Roman"/>
          <w:lang w:val="ru-RU" w:eastAsia="ru-RU"/>
        </w:rPr>
      </w:pPr>
      <w:r w:rsidRPr="006A3927">
        <w:rPr>
          <w:rFonts w:eastAsia="Times New Roman" w:cs="Times New Roman"/>
          <w:szCs w:val="28"/>
          <w:lang w:val="ru-RU" w:eastAsia="ru-RU"/>
        </w:rPr>
        <w:t>обработка файлов, загружаемых на сервер</w:t>
      </w:r>
      <w:r w:rsidR="00BE4E31" w:rsidRPr="00BE4E31">
        <w:rPr>
          <w:rFonts w:eastAsia="Times New Roman" w:cs="Times New Roman"/>
          <w:szCs w:val="28"/>
          <w:lang w:val="ru-RU" w:eastAsia="ru-RU"/>
        </w:rPr>
        <w:t xml:space="preserve"> [</w:t>
      </w:r>
      <w:r w:rsidR="00540345" w:rsidRPr="00540345">
        <w:rPr>
          <w:rFonts w:eastAsia="Times New Roman" w:cs="Times New Roman"/>
          <w:szCs w:val="28"/>
          <w:lang w:val="ru-RU" w:eastAsia="ru-RU"/>
        </w:rPr>
        <w:t>4</w:t>
      </w:r>
      <w:r w:rsidR="00BE4E31" w:rsidRPr="00BE4E31">
        <w:rPr>
          <w:rFonts w:eastAsia="Times New Roman" w:cs="Times New Roman"/>
          <w:szCs w:val="28"/>
          <w:lang w:val="ru-RU" w:eastAsia="ru-RU"/>
        </w:rPr>
        <w:t>]</w:t>
      </w:r>
      <w:r w:rsidRPr="006A3927">
        <w:rPr>
          <w:rFonts w:eastAsia="Times New Roman" w:cs="Times New Roman"/>
          <w:szCs w:val="28"/>
          <w:lang w:val="ru-RU" w:eastAsia="ru-RU"/>
        </w:rPr>
        <w:t>.</w:t>
      </w:r>
    </w:p>
    <w:p w14:paraId="363451E7" w14:textId="77777777" w:rsidR="0055136E" w:rsidRPr="000C0ACE" w:rsidRDefault="0055136E" w:rsidP="000C0AC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Веб-сервер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Apache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полностью поддерживает все возможности PHP и обладает высокой надежностью и гибкостью конфигураций, позволяет </w:t>
      </w: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подключать внешние модули для предоставления данных, использовать СУБД для аутентификации пользователей, модифицировать сообщения об ошибках.</w:t>
      </w:r>
    </w:p>
    <w:p w14:paraId="1036CDC2" w14:textId="45175A82" w:rsidR="0055136E" w:rsidRPr="000C0ACE" w:rsidRDefault="0055136E" w:rsidP="000C0AC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качестве СУБД предлагается использовать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MySQL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свободную реляционную систему управлениями базами данных, имеет большую гибкость, высокую надежность и обеспечивающая поддержку работы с большим количеством таблиц</w:t>
      </w:r>
      <w:r w:rsidR="00BE4E31" w:rsidRP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[</w:t>
      </w:r>
      <w:r w:rsidR="00540345" w:rsidRPr="00540345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BE4E31" w:rsidRP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21803FDB" w14:textId="77777777" w:rsidR="0055136E" w:rsidRPr="000C0ACE" w:rsidRDefault="0055136E" w:rsidP="000C0AC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Основные требования к системе – способность выдерживать пиковые нагрузки, при этом обеспечивая стабильную работу и безопасность данных, простота и удобство в использовании.</w:t>
      </w:r>
    </w:p>
    <w:p w14:paraId="501E66C3" w14:textId="77777777" w:rsidR="0055136E" w:rsidRPr="000C0ACE" w:rsidRDefault="0055136E" w:rsidP="000C0AC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Также требуется выбрать операционную систему для работы на сервере. Рассмотрим некоторые из наиболее часто используемых. Основными критериями при выборе являются высокая производительность, стабильная защита и отсутствие платной лицензии.</w:t>
      </w:r>
    </w:p>
    <w:p w14:paraId="39591524" w14:textId="1FB61647" w:rsidR="0055136E" w:rsidRPr="000C0ACE" w:rsidRDefault="6FFAFA61" w:rsidP="6FFAFA6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6FFAFA61">
        <w:rPr>
          <w:rFonts w:ascii="Times New Roman" w:eastAsia="Times New Roman" w:hAnsi="Times New Roman" w:cs="Times New Roman"/>
          <w:sz w:val="28"/>
          <w:szCs w:val="28"/>
          <w:lang w:eastAsia="ru-RU"/>
        </w:rPr>
        <w:t>Windows</w:t>
      </w:r>
      <w:proofErr w:type="spellEnd"/>
      <w:r w:rsidRPr="6FFAFA6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6FFAFA61">
        <w:rPr>
          <w:rFonts w:ascii="Times New Roman" w:eastAsia="Times New Roman" w:hAnsi="Times New Roman" w:cs="Times New Roman"/>
          <w:sz w:val="28"/>
          <w:szCs w:val="28"/>
          <w:lang w:eastAsia="ru-RU"/>
        </w:rPr>
        <w:t>Server</w:t>
      </w:r>
      <w:proofErr w:type="spellEnd"/>
      <w:r w:rsidRPr="6FFAFA6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Использование </w:t>
      </w:r>
      <w:proofErr w:type="spellStart"/>
      <w:r w:rsidRPr="6FFAFA61">
        <w:rPr>
          <w:rFonts w:ascii="Times New Roman" w:eastAsia="Times New Roman" w:hAnsi="Times New Roman" w:cs="Times New Roman"/>
          <w:sz w:val="28"/>
          <w:szCs w:val="28"/>
          <w:lang w:eastAsia="ru-RU"/>
        </w:rPr>
        <w:t>Windows</w:t>
      </w:r>
      <w:proofErr w:type="spellEnd"/>
      <w:r w:rsidRPr="6FFAFA6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качестве серверной операционной системы нерационально из-за высоких требований к ресурсам этой системы, высокой стоимости ее использования, отсутствием поддержки некоторых функций языка PHP</w:t>
      </w:r>
      <w:r w:rsidR="00BE4E31" w:rsidRP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[</w:t>
      </w:r>
      <w:r w:rsidR="00540345" w:rsidRPr="00540345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BE4E31" w:rsidRP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  <w:r w:rsidRPr="6FFAFA6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14:paraId="298CD8CD" w14:textId="77777777" w:rsidR="0055136E" w:rsidRPr="000C0ACE" w:rsidRDefault="0055136E" w:rsidP="000C0AC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Ubuntu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Server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. Главным достоинством и недостатком этой системы является, то, что на нее устанавливается в основном самое свежее ПО, которое зачастую не всегда стабильно в работе.</w:t>
      </w:r>
    </w:p>
    <w:p w14:paraId="1B65F855" w14:textId="20408993" w:rsidR="0055136E" w:rsidRPr="000C0ACE" w:rsidRDefault="0055136E" w:rsidP="000C0AC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Centos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. Главными преимуществами этой системы являются стабильность, быстрота, высокая безопасность, бесплатность</w:t>
      </w:r>
      <w:r w:rsidR="00BE4E31" w:rsidRP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[</w:t>
      </w:r>
      <w:r w:rsidR="00540345" w:rsidRPr="00540345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="00BE4E31" w:rsidRP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31F48FC6" w14:textId="77777777" w:rsidR="0055136E" w:rsidRPr="000C0ACE" w:rsidRDefault="0055136E" w:rsidP="000C0AC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анализа основных операционных систем, которые подходят в роли сервера для нашего сайта, была выбрана операционная система </w:t>
      </w:r>
      <w:proofErr w:type="spellStart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Centos</w:t>
      </w:r>
      <w:proofErr w:type="spellEnd"/>
      <w:r w:rsidRPr="000C0AC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36AD59AC" w14:textId="61331580" w:rsidR="009C6FAD" w:rsidRPr="009C6FAD" w:rsidRDefault="009C6FAD" w:rsidP="0055136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3355DE8C" w14:textId="3D8ABDB3" w:rsidR="009C6FAD" w:rsidRPr="009C6FAD" w:rsidRDefault="009C6FAD" w:rsidP="00220339">
      <w:pPr>
        <w:pStyle w:val="1"/>
        <w:rPr>
          <w:lang w:eastAsia="ru-RU"/>
        </w:rPr>
      </w:pPr>
      <w:r w:rsidRPr="009C6FAD">
        <w:rPr>
          <w:rFonts w:ascii="Calibri Light" w:hAnsi="Calibri Light"/>
          <w:lang w:eastAsia="ru-RU"/>
        </w:rPr>
        <w:br w:type="page"/>
      </w:r>
      <w:bookmarkStart w:id="19" w:name="_Toc468195043"/>
      <w:bookmarkStart w:id="20" w:name="_Toc529997965"/>
      <w:r w:rsidR="0027108B">
        <w:rPr>
          <w:lang w:eastAsia="ru-RU"/>
        </w:rPr>
        <w:lastRenderedPageBreak/>
        <w:t>РАЗРАБОТКА П</w:t>
      </w:r>
      <w:r w:rsidRPr="009C6FAD">
        <w:rPr>
          <w:lang w:eastAsia="ru-RU"/>
        </w:rPr>
        <w:t>ОЛЬЗОВАТЕЛЬСК</w:t>
      </w:r>
      <w:r w:rsidR="0027108B">
        <w:rPr>
          <w:lang w:eastAsia="ru-RU"/>
        </w:rPr>
        <w:t>ОГО</w:t>
      </w:r>
      <w:r w:rsidRPr="009C6FAD">
        <w:rPr>
          <w:lang w:eastAsia="ru-RU"/>
        </w:rPr>
        <w:t xml:space="preserve"> ИНТЕРФЕЙС</w:t>
      </w:r>
      <w:bookmarkEnd w:id="19"/>
      <w:r w:rsidR="0027108B">
        <w:rPr>
          <w:lang w:eastAsia="ru-RU"/>
        </w:rPr>
        <w:t>А</w:t>
      </w:r>
      <w:bookmarkEnd w:id="20"/>
    </w:p>
    <w:p w14:paraId="4EBFB348" w14:textId="6AD2E8DC" w:rsidR="009C6FAD" w:rsidRPr="00220339" w:rsidRDefault="009C6FAD" w:rsidP="00220339">
      <w:pPr>
        <w:pStyle w:val="2"/>
        <w:ind w:left="709" w:firstLine="0"/>
        <w:rPr>
          <w:b/>
        </w:rPr>
      </w:pPr>
      <w:bookmarkStart w:id="21" w:name="_Toc468195044"/>
      <w:bookmarkStart w:id="22" w:name="_Toc529997966"/>
      <w:r w:rsidRPr="00220339">
        <w:rPr>
          <w:b/>
        </w:rPr>
        <w:t>О</w:t>
      </w:r>
      <w:r w:rsidR="0055378A" w:rsidRPr="00220339">
        <w:rPr>
          <w:b/>
        </w:rPr>
        <w:t xml:space="preserve">сновные требования к </w:t>
      </w:r>
      <w:bookmarkEnd w:id="21"/>
      <w:r w:rsidR="0055378A" w:rsidRPr="00220339">
        <w:rPr>
          <w:b/>
        </w:rPr>
        <w:t>пользовательскому интерфейсу</w:t>
      </w:r>
      <w:bookmarkEnd w:id="22"/>
    </w:p>
    <w:p w14:paraId="63E93EFC" w14:textId="2900ED7D" w:rsidR="006660AF" w:rsidRPr="00770DB7" w:rsidRDefault="6FFAFA61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 основными требованиями к пользовательскому интерфейсу подразумеваются:</w:t>
      </w:r>
    </w:p>
    <w:p w14:paraId="06222E8E" w14:textId="77777777" w:rsidR="006660AF" w:rsidRPr="00B33A0C" w:rsidRDefault="6FFAFA61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r w:rsidRPr="00B33A0C">
        <w:rPr>
          <w:rFonts w:eastAsia="Times New Roman" w:cs="Times New Roman"/>
          <w:szCs w:val="28"/>
          <w:lang w:val="ru-RU" w:eastAsia="ru-RU"/>
        </w:rPr>
        <w:t>функциональность (соответствие задачам пользователя);</w:t>
      </w:r>
    </w:p>
    <w:p w14:paraId="6860AB5D" w14:textId="77777777" w:rsidR="006660AF" w:rsidRPr="00B33A0C" w:rsidRDefault="6FFAFA61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r w:rsidRPr="00B33A0C">
        <w:rPr>
          <w:rFonts w:eastAsia="Times New Roman" w:cs="Times New Roman"/>
          <w:szCs w:val="28"/>
          <w:lang w:val="ru-RU" w:eastAsia="ru-RU"/>
        </w:rPr>
        <w:t>понятность и логичность;</w:t>
      </w:r>
    </w:p>
    <w:p w14:paraId="5F9B0E50" w14:textId="77777777" w:rsidR="006660AF" w:rsidRPr="00B33A0C" w:rsidRDefault="6FFAFA61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r w:rsidRPr="00B33A0C">
        <w:rPr>
          <w:rFonts w:eastAsia="Times New Roman" w:cs="Times New Roman"/>
          <w:szCs w:val="28"/>
          <w:lang w:val="ru-RU" w:eastAsia="ru-RU"/>
        </w:rPr>
        <w:t>обеспечение высокой скорости работы пользователя;</w:t>
      </w:r>
    </w:p>
    <w:p w14:paraId="5A80F2BF" w14:textId="77777777" w:rsidR="006660AF" w:rsidRPr="00B33A0C" w:rsidRDefault="6FFAFA61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r w:rsidRPr="00B33A0C">
        <w:rPr>
          <w:rFonts w:eastAsia="Times New Roman" w:cs="Times New Roman"/>
          <w:szCs w:val="28"/>
          <w:lang w:val="ru-RU" w:eastAsia="ru-RU"/>
        </w:rPr>
        <w:t>обеспечение защиты от человеческих ошибок;</w:t>
      </w:r>
    </w:p>
    <w:p w14:paraId="1FED6181" w14:textId="77777777" w:rsidR="006660AF" w:rsidRPr="00B33A0C" w:rsidRDefault="6FFAFA61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r w:rsidRPr="00B33A0C">
        <w:rPr>
          <w:rFonts w:eastAsia="Times New Roman" w:cs="Times New Roman"/>
          <w:szCs w:val="28"/>
          <w:lang w:val="ru-RU" w:eastAsia="ru-RU"/>
        </w:rPr>
        <w:t>субъективное удовлетворение пользователя.</w:t>
      </w:r>
    </w:p>
    <w:p w14:paraId="70C25CB7" w14:textId="77777777" w:rsidR="006660AF" w:rsidRPr="00770DB7" w:rsidRDefault="6FFAFA61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Проведем анализ основных требований к пользовательскому интерфейсу:</w:t>
      </w:r>
    </w:p>
    <w:p w14:paraId="20484739" w14:textId="2A46D773" w:rsidR="006660AF" w:rsidRPr="00770DB7" w:rsidRDefault="6FFAFA61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Функциональность. Основной задачей сайта университета является предоставление различной информации, касающейся ВУЗа и его деятельности, широкой аудитории (абитуриенты, студенты, преподаватели и др.). Следовательно, с точки зрения функциональности, необходимо учитывать конечную работоспособность, высокую надежность работы и структурированное хранение данных. </w:t>
      </w:r>
    </w:p>
    <w:p w14:paraId="47CB1A81" w14:textId="07F36E3A" w:rsidR="006660AF" w:rsidRPr="00770DB7" w:rsidRDefault="6FFAFA61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Понятность и логичность. При проектировании пользовательского интерфейса, необходимо помнить о таких вещах, как соответствие названий пунктов меню, кнопок и других элементов их реальным функциям. Для удобства работы пользователя, при проектировании пользовательского интерфейса, необходимо учитывать визуальное разграничение информационных разделов сайта.</w:t>
      </w:r>
    </w:p>
    <w:p w14:paraId="732DACDF" w14:textId="26C8C7C1" w:rsidR="006660AF" w:rsidRPr="00770DB7" w:rsidRDefault="6FFAFA61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Обеспечение высокой скорости работы пользователя. Для реализации этого требования необходимо делать элементы управления заметными и понятными. Названия элементов должны соответствовать выполняемым функциям. Также необходимо использовать концепцию привычно-ассоциируемого интерфейса.</w:t>
      </w:r>
    </w:p>
    <w:p w14:paraId="56C09C5A" w14:textId="4FA6FE2A" w:rsidR="006660AF" w:rsidRPr="00770DB7" w:rsidRDefault="6FFAFA61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Обеспечение защиты от человеческих ошибок. Для уменьшения количества ошибок пользователя, необходимо помнить о размерах (например, 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не делать кнопки слишком маленькими), делать четкими границы между визуальными объектами, избегать создания элементов управления, функции которых могут меняться в зависимости от контекста.</w:t>
      </w:r>
    </w:p>
    <w:p w14:paraId="43EF4D07" w14:textId="4C41570D" w:rsidR="009C6FAD" w:rsidRPr="00770DB7" w:rsidRDefault="6FFAFA61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Субъективное удовлетворение пользователя.</w:t>
      </w:r>
      <w:r w:rsidR="00751E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Одним из возможных вариантов оценки удовлетворенности пользователя является оценка пользователем качества работы сайта. К примеру, внедрить готовую систему опроса и вызывать всплывающее окно с просьбой </w:t>
      </w:r>
      <w:r w:rsid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оценить</w:t>
      </w:r>
      <w:r w:rsid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работу сайта по некоторым критериям: удобство, информативность и т.д. Средний результат полученных оценок можно использовать как числовое значение этого показателя. </w:t>
      </w:r>
      <w:bookmarkStart w:id="23" w:name="_Toc468194176"/>
    </w:p>
    <w:p w14:paraId="21F9063D" w14:textId="4DEBD7E2" w:rsidR="009C6FAD" w:rsidRPr="00770DB7" w:rsidRDefault="6FFAFA61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субъективного удовлетворения пользователей, при разработке интерфейса, необходимо придерживаться следующих общепринятых принципов [</w:t>
      </w:r>
      <w:r w:rsidR="00540345" w:rsidRPr="00540345"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]:</w:t>
      </w:r>
      <w:bookmarkEnd w:id="23"/>
    </w:p>
    <w:p w14:paraId="69710808" w14:textId="1882ABD3" w:rsidR="009C6FAD" w:rsidRPr="00E0141A" w:rsidRDefault="009C6FAD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bookmarkStart w:id="24" w:name="_Toc468194177"/>
      <w:r w:rsidRPr="00E0141A">
        <w:rPr>
          <w:rFonts w:eastAsia="Times New Roman" w:cs="Times New Roman"/>
          <w:szCs w:val="28"/>
          <w:lang w:val="ru-RU" w:eastAsia="ru-RU"/>
        </w:rPr>
        <w:t xml:space="preserve">Принцип повторного использования. Следует стараться </w:t>
      </w:r>
      <w:r w:rsidR="00751EC2" w:rsidRPr="00E0141A">
        <w:rPr>
          <w:rFonts w:eastAsia="Times New Roman" w:cs="Times New Roman"/>
          <w:szCs w:val="28"/>
          <w:lang w:val="ru-RU" w:eastAsia="ru-RU"/>
        </w:rPr>
        <w:t xml:space="preserve">многократно </w:t>
      </w:r>
      <w:r w:rsidRPr="00E0141A">
        <w:rPr>
          <w:rFonts w:eastAsia="Times New Roman" w:cs="Times New Roman"/>
          <w:szCs w:val="28"/>
          <w:lang w:val="ru-RU" w:eastAsia="ru-RU"/>
        </w:rPr>
        <w:t xml:space="preserve">использовать внутренние и внешние компоненты, обеспечивая тем самым </w:t>
      </w:r>
      <w:proofErr w:type="spellStart"/>
      <w:r w:rsidRPr="00E0141A">
        <w:rPr>
          <w:rFonts w:eastAsia="Times New Roman" w:cs="Times New Roman"/>
          <w:szCs w:val="28"/>
          <w:lang w:val="ru-RU" w:eastAsia="ru-RU"/>
        </w:rPr>
        <w:t>унифицированность</w:t>
      </w:r>
      <w:proofErr w:type="spellEnd"/>
      <w:r w:rsidRPr="00E0141A">
        <w:rPr>
          <w:rFonts w:eastAsia="Times New Roman" w:cs="Times New Roman"/>
          <w:szCs w:val="28"/>
          <w:lang w:val="ru-RU" w:eastAsia="ru-RU"/>
        </w:rPr>
        <w:t xml:space="preserve"> интерфейса и сходство между его элементами.</w:t>
      </w:r>
      <w:bookmarkEnd w:id="24"/>
    </w:p>
    <w:p w14:paraId="304E0BC0" w14:textId="743B2F76" w:rsidR="009C6FAD" w:rsidRPr="00E0141A" w:rsidRDefault="009C6FAD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bookmarkStart w:id="25" w:name="_Toc468194178"/>
      <w:r w:rsidRPr="00E0141A">
        <w:rPr>
          <w:rFonts w:eastAsia="Times New Roman" w:cs="Times New Roman"/>
          <w:szCs w:val="28"/>
          <w:lang w:val="ru-RU" w:eastAsia="ru-RU"/>
        </w:rPr>
        <w:t xml:space="preserve">Принцип толерантности. Интерфейс должен быть </w:t>
      </w:r>
      <w:r w:rsidR="00751EC2">
        <w:rPr>
          <w:rFonts w:eastAsia="Times New Roman" w:cs="Times New Roman"/>
          <w:szCs w:val="28"/>
          <w:lang w:val="ru-RU" w:eastAsia="ru-RU"/>
        </w:rPr>
        <w:t>«</w:t>
      </w:r>
      <w:r w:rsidRPr="00E0141A">
        <w:rPr>
          <w:rFonts w:eastAsia="Times New Roman" w:cs="Times New Roman"/>
          <w:szCs w:val="28"/>
          <w:lang w:val="ru-RU" w:eastAsia="ru-RU"/>
        </w:rPr>
        <w:t>терпимым</w:t>
      </w:r>
      <w:r w:rsidR="00751EC2">
        <w:rPr>
          <w:rFonts w:eastAsia="Times New Roman" w:cs="Times New Roman"/>
          <w:szCs w:val="28"/>
          <w:lang w:val="ru-RU" w:eastAsia="ru-RU"/>
        </w:rPr>
        <w:t>»</w:t>
      </w:r>
      <w:r w:rsidRPr="00E0141A">
        <w:rPr>
          <w:rFonts w:eastAsia="Times New Roman" w:cs="Times New Roman"/>
          <w:szCs w:val="28"/>
          <w:lang w:val="ru-RU" w:eastAsia="ru-RU"/>
        </w:rPr>
        <w:t xml:space="preserve"> к ошибкам пользователя. Ущерб от ошибок должен снижаться за счет возможности отмены и повтора действий, и за счёт разумной интерпретации действий пользователя и введённых им данных.</w:t>
      </w:r>
      <w:bookmarkEnd w:id="25"/>
    </w:p>
    <w:p w14:paraId="3D258D5B" w14:textId="77777777" w:rsidR="009C6FAD" w:rsidRPr="00E0141A" w:rsidRDefault="009C6FAD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bookmarkStart w:id="26" w:name="_Toc468194179"/>
      <w:r w:rsidRPr="00E0141A">
        <w:rPr>
          <w:rFonts w:eastAsia="Times New Roman" w:cs="Times New Roman"/>
          <w:szCs w:val="28"/>
          <w:lang w:val="ru-RU" w:eastAsia="ru-RU"/>
        </w:rPr>
        <w:t>Принцип обратной связи. Пользователь должен получать сообщения о важных событиях в системе. Сообщения должны быть информативными, краткими, однозначными и написанными на языке, понятном пользователю.</w:t>
      </w:r>
      <w:bookmarkEnd w:id="26"/>
    </w:p>
    <w:p w14:paraId="64ACB645" w14:textId="77777777" w:rsidR="009C6FAD" w:rsidRPr="00E0141A" w:rsidRDefault="009C6FAD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bookmarkStart w:id="27" w:name="_Toc468194180"/>
      <w:r w:rsidRPr="00E0141A">
        <w:rPr>
          <w:rFonts w:eastAsia="Times New Roman" w:cs="Times New Roman"/>
          <w:szCs w:val="28"/>
          <w:lang w:val="ru-RU" w:eastAsia="ru-RU"/>
        </w:rPr>
        <w:t>Принцип структуризации. Пользовательский интерфейс должен быть целесообразно структурирован. Близкие по смыслу, родственные его части должны быть связаны видимым образом, а независимые – разделены.</w:t>
      </w:r>
      <w:bookmarkEnd w:id="27"/>
    </w:p>
    <w:p w14:paraId="50D96994" w14:textId="6D17503D" w:rsidR="009C6FAD" w:rsidRPr="00220339" w:rsidRDefault="6FFAFA61" w:rsidP="00220339">
      <w:pPr>
        <w:pStyle w:val="2"/>
        <w:ind w:left="709" w:firstLine="0"/>
        <w:rPr>
          <w:b/>
        </w:rPr>
      </w:pPr>
      <w:bookmarkStart w:id="28" w:name="_Toc468194181"/>
      <w:bookmarkStart w:id="29" w:name="_Toc468195045"/>
      <w:bookmarkStart w:id="30" w:name="_Toc529997967"/>
      <w:bookmarkEnd w:id="28"/>
      <w:r w:rsidRPr="00220339">
        <w:rPr>
          <w:b/>
        </w:rPr>
        <w:lastRenderedPageBreak/>
        <w:t>М</w:t>
      </w:r>
      <w:r w:rsidR="0055378A" w:rsidRPr="00220339">
        <w:rPr>
          <w:b/>
        </w:rPr>
        <w:t>акетирование пользовательского интерфейса</w:t>
      </w:r>
      <w:bookmarkEnd w:id="29"/>
      <w:bookmarkEnd w:id="30"/>
    </w:p>
    <w:p w14:paraId="2E8C6A62" w14:textId="1F0B952D" w:rsidR="6FFAFA61" w:rsidRPr="00770DB7" w:rsidRDefault="6FFAFA61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 как рассматриваемый сайт является сайтом образовательного учреждения, макетирование, а также дальнейшая разработка должны производиться с учетом приказа Рособрнадзора от 29.05.2014 </w:t>
      </w:r>
      <w:r w:rsidR="00187A4A">
        <w:rPr>
          <w:rFonts w:ascii="Times New Roman" w:eastAsia="Times New Roman" w:hAnsi="Times New Roman" w:cs="Times New Roman"/>
          <w:sz w:val="28"/>
          <w:szCs w:val="28"/>
          <w:lang w:eastAsia="ru-RU"/>
        </w:rPr>
        <w:t>№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785 </w:t>
      </w:r>
      <w:r w:rsid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 утверждении требований к структуре официального сайта образовательной организации в информационно-телекоммуникационной сети </w:t>
      </w:r>
      <w:r w:rsid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Интернет</w:t>
      </w:r>
      <w:r w:rsid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формату представления на нем информации</w:t>
      </w:r>
      <w:r w:rsid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п. 2- 7 [</w:t>
      </w:r>
      <w:r w:rsidR="00540345" w:rsidRPr="00540345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 w:rsidR="00BE4E31" w:rsidRP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>].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66583F49" w14:textId="080084B1" w:rsidR="6FFAFA61" w:rsidRPr="00770DB7" w:rsidRDefault="6FFAFA61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Данны</w:t>
      </w:r>
      <w:r w:rsidR="00E0141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й приказ устанавливает наличие 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раздел</w:t>
      </w:r>
      <w:r w:rsidR="00E0141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Сведения об образовательной организации</w:t>
      </w:r>
      <w:r w:rsid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14:paraId="3501F800" w14:textId="1106F228" w:rsidR="6FFAFA61" w:rsidRPr="00770DB7" w:rsidRDefault="6FFAFA61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данного раздела требуется также наличие следующих подразделов:</w:t>
      </w:r>
    </w:p>
    <w:p w14:paraId="43939252" w14:textId="74FB59AA" w:rsidR="6FFAFA61" w:rsidRPr="00E0141A" w:rsidRDefault="00E0141A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r w:rsidRPr="00E0141A">
        <w:rPr>
          <w:rFonts w:eastAsia="Times New Roman" w:cs="Times New Roman"/>
          <w:szCs w:val="28"/>
          <w:lang w:val="ru-RU" w:eastAsia="ru-RU"/>
        </w:rPr>
        <w:t xml:space="preserve">подраздел </w:t>
      </w:r>
      <w:r w:rsidR="00C93A84">
        <w:rPr>
          <w:rFonts w:eastAsia="Times New Roman" w:cs="Times New Roman"/>
          <w:szCs w:val="28"/>
          <w:lang w:val="ru-RU" w:eastAsia="ru-RU"/>
        </w:rPr>
        <w:t>«</w:t>
      </w:r>
      <w:r>
        <w:rPr>
          <w:rFonts w:eastAsia="Times New Roman" w:cs="Times New Roman"/>
          <w:szCs w:val="28"/>
          <w:lang w:val="ru-RU" w:eastAsia="ru-RU"/>
        </w:rPr>
        <w:t>Основные сведения</w:t>
      </w:r>
      <w:r w:rsidR="00C93A84">
        <w:rPr>
          <w:rFonts w:eastAsia="Times New Roman" w:cs="Times New Roman"/>
          <w:szCs w:val="28"/>
          <w:lang w:val="ru-RU" w:eastAsia="ru-RU"/>
        </w:rPr>
        <w:t>»</w:t>
      </w:r>
      <w:r>
        <w:rPr>
          <w:rFonts w:eastAsia="Times New Roman" w:cs="Times New Roman"/>
          <w:szCs w:val="28"/>
          <w:lang w:val="en-US" w:eastAsia="ru-RU"/>
        </w:rPr>
        <w:t>;</w:t>
      </w:r>
    </w:p>
    <w:p w14:paraId="6353DA91" w14:textId="52DD897C" w:rsidR="6FFAFA61" w:rsidRPr="00E0141A" w:rsidRDefault="00E0141A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r>
        <w:rPr>
          <w:rFonts w:eastAsia="Times New Roman" w:cs="Times New Roman"/>
          <w:szCs w:val="28"/>
          <w:lang w:val="ru-RU" w:eastAsia="ru-RU"/>
        </w:rPr>
        <w:t xml:space="preserve">подраздел </w:t>
      </w:r>
      <w:r w:rsidR="00C93A84">
        <w:rPr>
          <w:rFonts w:eastAsia="Times New Roman" w:cs="Times New Roman"/>
          <w:szCs w:val="28"/>
          <w:lang w:val="ru-RU" w:eastAsia="ru-RU"/>
        </w:rPr>
        <w:t>«</w:t>
      </w:r>
      <w:r w:rsidR="6FFAFA61" w:rsidRPr="00E0141A">
        <w:rPr>
          <w:rFonts w:eastAsia="Times New Roman" w:cs="Times New Roman"/>
          <w:szCs w:val="28"/>
          <w:lang w:val="ru-RU" w:eastAsia="ru-RU"/>
        </w:rPr>
        <w:t>Структура и органы управления образовательной орга</w:t>
      </w:r>
      <w:r>
        <w:rPr>
          <w:rFonts w:eastAsia="Times New Roman" w:cs="Times New Roman"/>
          <w:szCs w:val="28"/>
          <w:lang w:val="ru-RU" w:eastAsia="ru-RU"/>
        </w:rPr>
        <w:t>низацией</w:t>
      </w:r>
      <w:r w:rsidR="00C93A84">
        <w:rPr>
          <w:rFonts w:eastAsia="Times New Roman" w:cs="Times New Roman"/>
          <w:szCs w:val="28"/>
          <w:lang w:val="ru-RU" w:eastAsia="ru-RU"/>
        </w:rPr>
        <w:t>»</w:t>
      </w:r>
      <w:r w:rsidRPr="00E0141A">
        <w:rPr>
          <w:rFonts w:eastAsia="Times New Roman" w:cs="Times New Roman"/>
          <w:szCs w:val="28"/>
          <w:lang w:val="ru-RU" w:eastAsia="ru-RU"/>
        </w:rPr>
        <w:t>;</w:t>
      </w:r>
    </w:p>
    <w:p w14:paraId="74F2B320" w14:textId="35F62B84" w:rsidR="6FFAFA61" w:rsidRPr="00E0141A" w:rsidRDefault="00E0141A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r w:rsidRPr="00E0141A">
        <w:rPr>
          <w:rFonts w:eastAsia="Times New Roman" w:cs="Times New Roman"/>
          <w:szCs w:val="28"/>
          <w:lang w:val="ru-RU" w:eastAsia="ru-RU"/>
        </w:rPr>
        <w:t xml:space="preserve">подраздел </w:t>
      </w:r>
      <w:r w:rsidR="00C93A84">
        <w:rPr>
          <w:rFonts w:eastAsia="Times New Roman" w:cs="Times New Roman"/>
          <w:szCs w:val="28"/>
          <w:lang w:val="ru-RU" w:eastAsia="ru-RU"/>
        </w:rPr>
        <w:t>«</w:t>
      </w:r>
      <w:r>
        <w:rPr>
          <w:rFonts w:eastAsia="Times New Roman" w:cs="Times New Roman"/>
          <w:szCs w:val="28"/>
          <w:lang w:val="ru-RU" w:eastAsia="ru-RU"/>
        </w:rPr>
        <w:t>Документы</w:t>
      </w:r>
      <w:r w:rsidR="00C93A84">
        <w:rPr>
          <w:rFonts w:eastAsia="Times New Roman" w:cs="Times New Roman"/>
          <w:szCs w:val="28"/>
          <w:lang w:val="ru-RU" w:eastAsia="ru-RU"/>
        </w:rPr>
        <w:t>»</w:t>
      </w:r>
      <w:r>
        <w:rPr>
          <w:rFonts w:eastAsia="Times New Roman" w:cs="Times New Roman"/>
          <w:szCs w:val="28"/>
          <w:lang w:val="en-US" w:eastAsia="ru-RU"/>
        </w:rPr>
        <w:t>;</w:t>
      </w:r>
      <w:r w:rsidR="6FFAFA61" w:rsidRPr="00E0141A">
        <w:rPr>
          <w:rFonts w:eastAsia="Times New Roman" w:cs="Times New Roman"/>
          <w:szCs w:val="28"/>
          <w:lang w:val="ru-RU" w:eastAsia="ru-RU"/>
        </w:rPr>
        <w:t xml:space="preserve"> </w:t>
      </w:r>
    </w:p>
    <w:p w14:paraId="6BFD627F" w14:textId="1A0BCDDA" w:rsidR="6FFAFA61" w:rsidRPr="00E0141A" w:rsidRDefault="00E0141A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r w:rsidRPr="00E0141A">
        <w:rPr>
          <w:rFonts w:eastAsia="Times New Roman" w:cs="Times New Roman"/>
          <w:szCs w:val="28"/>
          <w:lang w:val="ru-RU" w:eastAsia="ru-RU"/>
        </w:rPr>
        <w:t xml:space="preserve">подраздел </w:t>
      </w:r>
      <w:r w:rsidR="00C93A84">
        <w:rPr>
          <w:rFonts w:eastAsia="Times New Roman" w:cs="Times New Roman"/>
          <w:szCs w:val="28"/>
          <w:lang w:val="ru-RU" w:eastAsia="ru-RU"/>
        </w:rPr>
        <w:t>«</w:t>
      </w:r>
      <w:r w:rsidR="6FFAFA61" w:rsidRPr="00E0141A">
        <w:rPr>
          <w:rFonts w:eastAsia="Times New Roman" w:cs="Times New Roman"/>
          <w:szCs w:val="28"/>
          <w:lang w:val="ru-RU" w:eastAsia="ru-RU"/>
        </w:rPr>
        <w:t>Образование</w:t>
      </w:r>
      <w:r w:rsidR="00C93A84">
        <w:rPr>
          <w:rFonts w:eastAsia="Times New Roman" w:cs="Times New Roman"/>
          <w:szCs w:val="28"/>
          <w:lang w:val="ru-RU" w:eastAsia="ru-RU"/>
        </w:rPr>
        <w:t>»</w:t>
      </w:r>
      <w:r>
        <w:rPr>
          <w:rFonts w:eastAsia="Times New Roman" w:cs="Times New Roman"/>
          <w:szCs w:val="28"/>
          <w:lang w:val="en-US" w:eastAsia="ru-RU"/>
        </w:rPr>
        <w:t>;</w:t>
      </w:r>
    </w:p>
    <w:p w14:paraId="6828E864" w14:textId="3C0A13AD" w:rsidR="6FFAFA61" w:rsidRPr="00E0141A" w:rsidRDefault="00E0141A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r w:rsidRPr="00E0141A">
        <w:rPr>
          <w:rFonts w:eastAsia="Times New Roman" w:cs="Times New Roman"/>
          <w:szCs w:val="28"/>
          <w:lang w:val="ru-RU" w:eastAsia="ru-RU"/>
        </w:rPr>
        <w:t xml:space="preserve">подраздел </w:t>
      </w:r>
      <w:r w:rsidR="00C93A84">
        <w:rPr>
          <w:rFonts w:eastAsia="Times New Roman" w:cs="Times New Roman"/>
          <w:szCs w:val="28"/>
          <w:lang w:val="ru-RU" w:eastAsia="ru-RU"/>
        </w:rPr>
        <w:t>«</w:t>
      </w:r>
      <w:r>
        <w:rPr>
          <w:rFonts w:eastAsia="Times New Roman" w:cs="Times New Roman"/>
          <w:szCs w:val="28"/>
          <w:lang w:val="ru-RU" w:eastAsia="ru-RU"/>
        </w:rPr>
        <w:t>Образовательные стандарты</w:t>
      </w:r>
      <w:r w:rsidR="00C93A84">
        <w:rPr>
          <w:rFonts w:eastAsia="Times New Roman" w:cs="Times New Roman"/>
          <w:szCs w:val="28"/>
          <w:lang w:val="ru-RU" w:eastAsia="ru-RU"/>
        </w:rPr>
        <w:t>»</w:t>
      </w:r>
      <w:r>
        <w:rPr>
          <w:rFonts w:eastAsia="Times New Roman" w:cs="Times New Roman"/>
          <w:szCs w:val="28"/>
          <w:lang w:val="en-US" w:eastAsia="ru-RU"/>
        </w:rPr>
        <w:t>;</w:t>
      </w:r>
    </w:p>
    <w:p w14:paraId="0D4B9141" w14:textId="3F3D7ACE" w:rsidR="6FFAFA61" w:rsidRPr="00E0141A" w:rsidRDefault="00E0141A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r w:rsidRPr="00E0141A">
        <w:rPr>
          <w:rFonts w:eastAsia="Times New Roman" w:cs="Times New Roman"/>
          <w:szCs w:val="28"/>
          <w:lang w:val="ru-RU" w:eastAsia="ru-RU"/>
        </w:rPr>
        <w:t xml:space="preserve">подраздел </w:t>
      </w:r>
      <w:r w:rsidR="00C93A84">
        <w:rPr>
          <w:rFonts w:eastAsia="Times New Roman" w:cs="Times New Roman"/>
          <w:szCs w:val="28"/>
          <w:lang w:val="ru-RU" w:eastAsia="ru-RU"/>
        </w:rPr>
        <w:t>«</w:t>
      </w:r>
      <w:r w:rsidR="6FFAFA61" w:rsidRPr="00E0141A">
        <w:rPr>
          <w:rFonts w:eastAsia="Times New Roman" w:cs="Times New Roman"/>
          <w:szCs w:val="28"/>
          <w:lang w:val="ru-RU" w:eastAsia="ru-RU"/>
        </w:rPr>
        <w:t>Руководство. Педагогический (</w:t>
      </w:r>
      <w:r>
        <w:rPr>
          <w:rFonts w:eastAsia="Times New Roman" w:cs="Times New Roman"/>
          <w:szCs w:val="28"/>
          <w:lang w:val="ru-RU" w:eastAsia="ru-RU"/>
        </w:rPr>
        <w:t>научно-педагогический) состав</w:t>
      </w:r>
      <w:r w:rsidR="00C93A84">
        <w:rPr>
          <w:rFonts w:eastAsia="Times New Roman" w:cs="Times New Roman"/>
          <w:szCs w:val="28"/>
          <w:lang w:val="ru-RU" w:eastAsia="ru-RU"/>
        </w:rPr>
        <w:t>»</w:t>
      </w:r>
      <w:r w:rsidRPr="00C93A84">
        <w:rPr>
          <w:rFonts w:eastAsia="Times New Roman" w:cs="Times New Roman"/>
          <w:szCs w:val="28"/>
          <w:lang w:val="ru-RU" w:eastAsia="ru-RU"/>
        </w:rPr>
        <w:t>;</w:t>
      </w:r>
    </w:p>
    <w:p w14:paraId="6A15FDB9" w14:textId="04294A5E" w:rsidR="6FFAFA61" w:rsidRPr="00E0141A" w:rsidRDefault="00E0141A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r w:rsidRPr="00E0141A">
        <w:rPr>
          <w:rFonts w:eastAsia="Times New Roman" w:cs="Times New Roman"/>
          <w:szCs w:val="28"/>
          <w:lang w:val="ru-RU" w:eastAsia="ru-RU"/>
        </w:rPr>
        <w:t xml:space="preserve">подраздел </w:t>
      </w:r>
      <w:r w:rsidR="00C93A84">
        <w:rPr>
          <w:rFonts w:eastAsia="Times New Roman" w:cs="Times New Roman"/>
          <w:szCs w:val="28"/>
          <w:lang w:val="ru-RU" w:eastAsia="ru-RU"/>
        </w:rPr>
        <w:t>«</w:t>
      </w:r>
      <w:r w:rsidR="6FFAFA61" w:rsidRPr="00E0141A">
        <w:rPr>
          <w:rFonts w:eastAsia="Times New Roman" w:cs="Times New Roman"/>
          <w:szCs w:val="28"/>
          <w:lang w:val="ru-RU" w:eastAsia="ru-RU"/>
        </w:rPr>
        <w:t>Материально-техническое обеспечение и оснащенность образовательного проце</w:t>
      </w:r>
      <w:r>
        <w:rPr>
          <w:rFonts w:eastAsia="Times New Roman" w:cs="Times New Roman"/>
          <w:szCs w:val="28"/>
          <w:lang w:val="ru-RU" w:eastAsia="ru-RU"/>
        </w:rPr>
        <w:t>сса</w:t>
      </w:r>
      <w:r w:rsidR="00C93A84">
        <w:rPr>
          <w:rFonts w:eastAsia="Times New Roman" w:cs="Times New Roman"/>
          <w:szCs w:val="28"/>
          <w:lang w:val="ru-RU" w:eastAsia="ru-RU"/>
        </w:rPr>
        <w:t>»</w:t>
      </w:r>
      <w:r w:rsidRPr="00E0141A">
        <w:rPr>
          <w:rFonts w:eastAsia="Times New Roman" w:cs="Times New Roman"/>
          <w:szCs w:val="28"/>
          <w:lang w:val="ru-RU" w:eastAsia="ru-RU"/>
        </w:rPr>
        <w:t>;</w:t>
      </w:r>
    </w:p>
    <w:p w14:paraId="5BA11B23" w14:textId="665E7135" w:rsidR="6FFAFA61" w:rsidRPr="00E0141A" w:rsidRDefault="00E0141A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r w:rsidRPr="00E0141A">
        <w:rPr>
          <w:rFonts w:eastAsia="Times New Roman" w:cs="Times New Roman"/>
          <w:szCs w:val="28"/>
          <w:lang w:val="ru-RU" w:eastAsia="ru-RU"/>
        </w:rPr>
        <w:t xml:space="preserve">подраздел </w:t>
      </w:r>
      <w:r w:rsidR="00C93A84">
        <w:rPr>
          <w:rFonts w:eastAsia="Times New Roman" w:cs="Times New Roman"/>
          <w:szCs w:val="28"/>
          <w:lang w:val="ru-RU" w:eastAsia="ru-RU"/>
        </w:rPr>
        <w:t>«</w:t>
      </w:r>
      <w:r w:rsidR="6FFAFA61" w:rsidRPr="00E0141A">
        <w:rPr>
          <w:rFonts w:eastAsia="Times New Roman" w:cs="Times New Roman"/>
          <w:szCs w:val="28"/>
          <w:lang w:val="ru-RU" w:eastAsia="ru-RU"/>
        </w:rPr>
        <w:t>Стипендии и ины</w:t>
      </w:r>
      <w:r>
        <w:rPr>
          <w:rFonts w:eastAsia="Times New Roman" w:cs="Times New Roman"/>
          <w:szCs w:val="28"/>
          <w:lang w:val="ru-RU" w:eastAsia="ru-RU"/>
        </w:rPr>
        <w:t>е виды материальной поддержки</w:t>
      </w:r>
      <w:r w:rsidR="00C93A84">
        <w:rPr>
          <w:rFonts w:eastAsia="Times New Roman" w:cs="Times New Roman"/>
          <w:szCs w:val="28"/>
          <w:lang w:val="ru-RU" w:eastAsia="ru-RU"/>
        </w:rPr>
        <w:t>»</w:t>
      </w:r>
      <w:r w:rsidRPr="00E0141A">
        <w:rPr>
          <w:rFonts w:eastAsia="Times New Roman" w:cs="Times New Roman"/>
          <w:szCs w:val="28"/>
          <w:lang w:val="ru-RU" w:eastAsia="ru-RU"/>
        </w:rPr>
        <w:t>;</w:t>
      </w:r>
    </w:p>
    <w:p w14:paraId="036BBD40" w14:textId="04E6AE9A" w:rsidR="6FFAFA61" w:rsidRPr="00E0141A" w:rsidRDefault="00E0141A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r w:rsidRPr="00E0141A">
        <w:rPr>
          <w:rFonts w:eastAsia="Times New Roman" w:cs="Times New Roman"/>
          <w:szCs w:val="28"/>
          <w:lang w:val="ru-RU" w:eastAsia="ru-RU"/>
        </w:rPr>
        <w:t xml:space="preserve">подраздел </w:t>
      </w:r>
      <w:r w:rsidR="00C93A84">
        <w:rPr>
          <w:rFonts w:eastAsia="Times New Roman" w:cs="Times New Roman"/>
          <w:szCs w:val="28"/>
          <w:lang w:val="ru-RU" w:eastAsia="ru-RU"/>
        </w:rPr>
        <w:t>«</w:t>
      </w:r>
      <w:r w:rsidR="6FFAFA61" w:rsidRPr="00E0141A">
        <w:rPr>
          <w:rFonts w:eastAsia="Times New Roman" w:cs="Times New Roman"/>
          <w:szCs w:val="28"/>
          <w:lang w:val="ru-RU" w:eastAsia="ru-RU"/>
        </w:rPr>
        <w:t>П</w:t>
      </w:r>
      <w:r>
        <w:rPr>
          <w:rFonts w:eastAsia="Times New Roman" w:cs="Times New Roman"/>
          <w:szCs w:val="28"/>
          <w:lang w:val="ru-RU" w:eastAsia="ru-RU"/>
        </w:rPr>
        <w:t>латные образовательные услуги</w:t>
      </w:r>
      <w:r w:rsidR="00C93A84">
        <w:rPr>
          <w:rFonts w:eastAsia="Times New Roman" w:cs="Times New Roman"/>
          <w:szCs w:val="28"/>
          <w:lang w:val="ru-RU" w:eastAsia="ru-RU"/>
        </w:rPr>
        <w:t>»</w:t>
      </w:r>
      <w:r>
        <w:rPr>
          <w:rFonts w:eastAsia="Times New Roman" w:cs="Times New Roman"/>
          <w:szCs w:val="28"/>
          <w:lang w:val="en-US" w:eastAsia="ru-RU"/>
        </w:rPr>
        <w:t>;</w:t>
      </w:r>
    </w:p>
    <w:p w14:paraId="43002FB2" w14:textId="101C2B0B" w:rsidR="6FFAFA61" w:rsidRPr="00E0141A" w:rsidRDefault="00E0141A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r w:rsidRPr="00E0141A">
        <w:rPr>
          <w:rFonts w:eastAsia="Times New Roman" w:cs="Times New Roman"/>
          <w:szCs w:val="28"/>
          <w:lang w:val="ru-RU" w:eastAsia="ru-RU"/>
        </w:rPr>
        <w:t xml:space="preserve">подраздел </w:t>
      </w:r>
      <w:r w:rsidR="00C93A84">
        <w:rPr>
          <w:rFonts w:eastAsia="Times New Roman" w:cs="Times New Roman"/>
          <w:szCs w:val="28"/>
          <w:lang w:val="ru-RU" w:eastAsia="ru-RU"/>
        </w:rPr>
        <w:t>«</w:t>
      </w:r>
      <w:r w:rsidR="6FFAFA61" w:rsidRPr="00E0141A">
        <w:rPr>
          <w:rFonts w:eastAsia="Times New Roman" w:cs="Times New Roman"/>
          <w:szCs w:val="28"/>
          <w:lang w:val="ru-RU" w:eastAsia="ru-RU"/>
        </w:rPr>
        <w:t>Финансо</w:t>
      </w:r>
      <w:r>
        <w:rPr>
          <w:rFonts w:eastAsia="Times New Roman" w:cs="Times New Roman"/>
          <w:szCs w:val="28"/>
          <w:lang w:val="ru-RU" w:eastAsia="ru-RU"/>
        </w:rPr>
        <w:t>во-хозяйственная деятельность</w:t>
      </w:r>
      <w:r w:rsidR="00C93A84">
        <w:rPr>
          <w:rFonts w:eastAsia="Times New Roman" w:cs="Times New Roman"/>
          <w:szCs w:val="28"/>
          <w:lang w:val="ru-RU" w:eastAsia="ru-RU"/>
        </w:rPr>
        <w:t>»</w:t>
      </w:r>
      <w:r>
        <w:rPr>
          <w:rFonts w:eastAsia="Times New Roman" w:cs="Times New Roman"/>
          <w:szCs w:val="28"/>
          <w:lang w:val="en-US" w:eastAsia="ru-RU"/>
        </w:rPr>
        <w:t>;</w:t>
      </w:r>
    </w:p>
    <w:p w14:paraId="006625C2" w14:textId="655CC5B9" w:rsidR="6FFAFA61" w:rsidRPr="00E0141A" w:rsidRDefault="00E0141A" w:rsidP="004C707E">
      <w:pPr>
        <w:pStyle w:val="a8"/>
        <w:numPr>
          <w:ilvl w:val="0"/>
          <w:numId w:val="1"/>
        </w:numPr>
        <w:rPr>
          <w:rFonts w:eastAsia="Times New Roman" w:cs="Times New Roman"/>
          <w:szCs w:val="28"/>
          <w:lang w:val="ru-RU" w:eastAsia="ru-RU"/>
        </w:rPr>
      </w:pPr>
      <w:r w:rsidRPr="00E0141A">
        <w:rPr>
          <w:rFonts w:eastAsia="Times New Roman" w:cs="Times New Roman"/>
          <w:szCs w:val="28"/>
          <w:lang w:val="ru-RU" w:eastAsia="ru-RU"/>
        </w:rPr>
        <w:t xml:space="preserve">подраздел </w:t>
      </w:r>
      <w:r w:rsidR="00C93A84">
        <w:rPr>
          <w:rFonts w:eastAsia="Times New Roman" w:cs="Times New Roman"/>
          <w:szCs w:val="28"/>
          <w:lang w:val="ru-RU" w:eastAsia="ru-RU"/>
        </w:rPr>
        <w:t>«</w:t>
      </w:r>
      <w:r w:rsidR="6FFAFA61" w:rsidRPr="00E0141A">
        <w:rPr>
          <w:rFonts w:eastAsia="Times New Roman" w:cs="Times New Roman"/>
          <w:szCs w:val="28"/>
          <w:lang w:val="ru-RU" w:eastAsia="ru-RU"/>
        </w:rPr>
        <w:t>Вакантные места для приема (перевода)</w:t>
      </w:r>
      <w:r w:rsidR="00C93A84">
        <w:rPr>
          <w:rFonts w:eastAsia="Times New Roman" w:cs="Times New Roman"/>
          <w:szCs w:val="28"/>
          <w:lang w:val="ru-RU" w:eastAsia="ru-RU"/>
        </w:rPr>
        <w:t>»</w:t>
      </w:r>
      <w:r w:rsidR="6FFAFA61" w:rsidRPr="00E0141A">
        <w:rPr>
          <w:rFonts w:eastAsia="Times New Roman" w:cs="Times New Roman"/>
          <w:szCs w:val="28"/>
          <w:lang w:val="ru-RU" w:eastAsia="ru-RU"/>
        </w:rPr>
        <w:t>.</w:t>
      </w:r>
    </w:p>
    <w:p w14:paraId="3FB43DEA" w14:textId="0F1D47FD" w:rsidR="009C6FAD" w:rsidRPr="00770DB7" w:rsidRDefault="6FFAFA61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1" w:name="_Toc468194182"/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рисунке 1 изображена </w:t>
      </w:r>
      <w:r w:rsid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Главная страница</w:t>
      </w:r>
      <w:r w:rsid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сайта университета.</w:t>
      </w:r>
      <w:bookmarkEnd w:id="31"/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00B80A1C" w14:textId="56154CF8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B6A2871" w14:textId="77777777" w:rsidR="00614B85" w:rsidRDefault="00614B85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5CDD4EF" w14:textId="77777777" w:rsidR="00614B85" w:rsidRDefault="00614B85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5104B11" w14:textId="77777777" w:rsidR="00614B85" w:rsidRDefault="00614B85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63B11EC" w14:textId="77777777" w:rsidR="00614B85" w:rsidRDefault="00614B85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59289177" w14:textId="023F4F96" w:rsidR="009C6FAD" w:rsidRPr="00770DB7" w:rsidRDefault="00614B85" w:rsidP="00614B8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 wp14:anchorId="05E356E7" wp14:editId="7601752B">
            <wp:simplePos x="0" y="0"/>
            <wp:positionH relativeFrom="margin">
              <wp:align>center</wp:align>
            </wp:positionH>
            <wp:positionV relativeFrom="paragraph">
              <wp:posOffset>485</wp:posOffset>
            </wp:positionV>
            <wp:extent cx="5454650" cy="4033520"/>
            <wp:effectExtent l="0" t="0" r="0" b="5080"/>
            <wp:wrapTopAndBottom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828" t="15778" r="18690" b="4702"/>
                    <a:stretch/>
                  </pic:blipFill>
                  <pic:spPr bwMode="auto">
                    <a:xfrm>
                      <a:off x="0" y="0"/>
                      <a:ext cx="5454650" cy="40335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9C6FAD"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Рисунок </w:t>
      </w:r>
      <w:r w:rsidR="009C6FAD"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fldChar w:fldCharType="begin"/>
      </w:r>
      <w:r w:rsidR="009C6FAD"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instrText xml:space="preserve"> SEQ Рисунок \* ARABIC </w:instrText>
      </w:r>
      <w:r w:rsidR="009C6FAD"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fldChar w:fldCharType="separate"/>
      </w:r>
      <w:r w:rsidR="0070396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1</w:t>
      </w:r>
      <w:r w:rsidR="009C6FAD"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fldChar w:fldCharType="end"/>
      </w:r>
      <w:r w:rsidR="009C6FAD"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Главная страница</w:t>
      </w:r>
    </w:p>
    <w:p w14:paraId="046177FC" w14:textId="0D2F6615" w:rsidR="009C6FAD" w:rsidRDefault="6FFAFA61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32" w:name="_Toc468194184"/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верхней части (в </w:t>
      </w:r>
      <w:r w:rsid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шапке</w:t>
      </w:r>
      <w:r w:rsid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страницы располагается герб учебного заведения и его полное название.  После этого располагается меню сайта. </w:t>
      </w:r>
      <w:r w:rsidR="00604D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Пользователю предоставляется также возможность поиска по сайту, для этого можно воспользоваться полем «Поиск», располагающимся ниже основного меню. 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выборе какого-либо пункта из меню раскрывается подменю, содержащее ссылки на другие страницы. Основную часть </w:t>
      </w:r>
      <w:r w:rsid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главной страницы</w:t>
      </w:r>
      <w:r w:rsid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занимают новости (название новости, которое является ссылкой, изображение и краткое описание). Для того чтобы посмотреть полный текст какой-либо новости, пользователю необходимо </w:t>
      </w:r>
      <w:r w:rsidR="00614B85">
        <w:rPr>
          <w:rFonts w:ascii="Times New Roman" w:eastAsia="Times New Roman" w:hAnsi="Times New Roman" w:cs="Times New Roman"/>
          <w:sz w:val="28"/>
          <w:szCs w:val="28"/>
          <w:lang w:eastAsia="ru-RU"/>
        </w:rPr>
        <w:t>нажать на ее название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В нижней части (в </w:t>
      </w:r>
      <w:r w:rsid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подвале</w:t>
      </w:r>
      <w:r w:rsid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) сайта содержится</w:t>
      </w:r>
      <w:r w:rsidR="00751E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информация о расположении учебного заведения</w:t>
      </w:r>
      <w:bookmarkEnd w:id="32"/>
      <w:r w:rsidR="00751E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о разработчиках. В правой части страницы содержится всплывающая </w:t>
      </w:r>
      <w:r w:rsidR="00E26C3F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форма</w:t>
      </w:r>
      <w:r w:rsidR="00751E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содержащая в себе </w:t>
      </w:r>
      <w:r w:rsidR="00E26C3F">
        <w:rPr>
          <w:rFonts w:ascii="Times New Roman" w:eastAsia="Times New Roman" w:hAnsi="Times New Roman" w:cs="Times New Roman"/>
          <w:sz w:val="28"/>
          <w:szCs w:val="28"/>
          <w:lang w:eastAsia="ru-RU"/>
        </w:rPr>
        <w:t>вопросы</w:t>
      </w:r>
      <w:r w:rsidR="00751EC2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оценки сайта пользователями.</w:t>
      </w:r>
    </w:p>
    <w:p w14:paraId="7DAA9119" w14:textId="4A3DAFFB" w:rsidR="00614B85" w:rsidRPr="00770DB7" w:rsidRDefault="00614B85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0C3F968A" w14:textId="3BEE91DC" w:rsidR="009C6FAD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E7EF03D" w14:textId="75441FBA" w:rsidR="009C6FAD" w:rsidRDefault="00614B85" w:rsidP="00187A4A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8480" behindDoc="0" locked="0" layoutInCell="1" allowOverlap="1" wp14:anchorId="6A28B367" wp14:editId="0F125CA4">
            <wp:simplePos x="0" y="0"/>
            <wp:positionH relativeFrom="column">
              <wp:posOffset>189230</wp:posOffset>
            </wp:positionH>
            <wp:positionV relativeFrom="paragraph">
              <wp:posOffset>1807509</wp:posOffset>
            </wp:positionV>
            <wp:extent cx="5516880" cy="4345940"/>
            <wp:effectExtent l="0" t="0" r="7620" b="0"/>
            <wp:wrapTopAndBottom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50" t="15469" r="21701" b="5482"/>
                    <a:stretch/>
                  </pic:blipFill>
                  <pic:spPr bwMode="auto">
                    <a:xfrm>
                      <a:off x="0" y="0"/>
                      <a:ext cx="5516880" cy="43459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751EC2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переходе в пункт меню «Студентам»</w:t>
      </w:r>
      <w:r w:rsidR="0041382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пользователю предлагается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выбрать один из пунктов подменю</w:t>
      </w:r>
      <w:r w:rsidR="00413821">
        <w:rPr>
          <w:rFonts w:ascii="Times New Roman" w:eastAsia="Times New Roman" w:hAnsi="Times New Roman" w:cs="Times New Roman"/>
          <w:sz w:val="28"/>
          <w:szCs w:val="28"/>
          <w:lang w:eastAsia="ru-RU"/>
        </w:rPr>
        <w:t>. При выборе пункта «Расписание» открывается страница, на которой студенту предлагается выбрать свой факультет, кафедру и номер группы. Ниже появляется расписание группы с возможностью отображения расписания только на текущую неделю (рисунок</w:t>
      </w:r>
      <w:r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2).</w:t>
      </w:r>
    </w:p>
    <w:p w14:paraId="518216A2" w14:textId="360FCE9D" w:rsidR="00614B85" w:rsidRPr="00770DB7" w:rsidRDefault="00614B85" w:rsidP="00614B8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Рисунок 2 – Страница с расписанием группы</w:t>
      </w:r>
    </w:p>
    <w:p w14:paraId="54FC1E16" w14:textId="6349A486" w:rsidR="009C6FAD" w:rsidRPr="00220339" w:rsidRDefault="009C6FAD" w:rsidP="00220339">
      <w:pPr>
        <w:pStyle w:val="2"/>
        <w:ind w:left="709" w:firstLine="0"/>
        <w:rPr>
          <w:b/>
        </w:rPr>
      </w:pPr>
      <w:bookmarkStart w:id="33" w:name="_Toc468195046"/>
      <w:bookmarkStart w:id="34" w:name="_Toc529997968"/>
      <w:r w:rsidRPr="00220339">
        <w:rPr>
          <w:b/>
        </w:rPr>
        <w:t>О</w:t>
      </w:r>
      <w:r w:rsidR="0055378A" w:rsidRPr="00220339">
        <w:rPr>
          <w:b/>
        </w:rPr>
        <w:t>ценка пользовательского интерфейса</w:t>
      </w:r>
      <w:bookmarkEnd w:id="33"/>
      <w:bookmarkEnd w:id="34"/>
    </w:p>
    <w:p w14:paraId="69B3FA0F" w14:textId="120EE0E3" w:rsidR="00C93A84" w:rsidRDefault="00C93A84" w:rsidP="00751EC2">
      <w:pPr>
        <w:pStyle w:val="ad"/>
      </w:pPr>
      <w:bookmarkStart w:id="35" w:name="_Toc468194188"/>
      <w:r w:rsidRPr="0015066C">
        <w:t>Любая оценка пользовательского интерфейса является субъективной, так как для у разных пользователей разные потребности и разные представления о «красоте» и удобстве пользовательского интерфейса. Сложность же проведения сравнительной оценки спроектированного</w:t>
      </w:r>
      <w:r>
        <w:t xml:space="preserve"> пользовательского</w:t>
      </w:r>
      <w:r w:rsidRPr="0015066C">
        <w:t xml:space="preserve"> интерфейса с аналогичными интерфейсами уже работающих программных продуктов состоит в том, что при проектировании учитывались некоторые недочёты существующих программных продуктов, но и спроектированный интерфейс, так же имеет свои недо</w:t>
      </w:r>
      <w:r>
        <w:t>статки</w:t>
      </w:r>
      <w:r w:rsidRPr="0015066C">
        <w:t xml:space="preserve">. При этом </w:t>
      </w:r>
      <w:r w:rsidRPr="0015066C">
        <w:lastRenderedPageBreak/>
        <w:t xml:space="preserve">условно можно сказать, что полученный интерфейс </w:t>
      </w:r>
      <w:r w:rsidR="00187A4A">
        <w:t xml:space="preserve">сайта </w:t>
      </w:r>
      <w:r w:rsidRPr="0015066C">
        <w:t xml:space="preserve">имеет такой же и в некоторых случаях даже лучший интерфейс, чем её аналоги. По этой причине при оценке спроектированного интерфейса </w:t>
      </w:r>
      <w:r>
        <w:t>следует</w:t>
      </w:r>
      <w:r w:rsidRPr="0015066C">
        <w:t xml:space="preserve"> рассматривать эффективность и производительность работы пользователя.</w:t>
      </w:r>
    </w:p>
    <w:p w14:paraId="66710D35" w14:textId="5BC490D8" w:rsidR="00C93A84" w:rsidRPr="0015066C" w:rsidRDefault="00C93A84" w:rsidP="00751EC2">
      <w:pPr>
        <w:pStyle w:val="ad"/>
        <w:rPr>
          <w:color w:val="000000"/>
        </w:rPr>
      </w:pPr>
      <w:r w:rsidRPr="0015066C">
        <w:rPr>
          <w:color w:val="000000"/>
        </w:rPr>
        <w:t>Существует целый ряд подходов, позволяющих оценить качество пользовательского интерфейса. В целом все методы можно разбить на две большие группы: методы непосредственно тестирования интерфейса группой пользователей и методы без такового тестирования, основанные на формальных расчетах</w:t>
      </w:r>
      <w:r>
        <w:rPr>
          <w:color w:val="000000"/>
        </w:rPr>
        <w:t xml:space="preserve">. </w:t>
      </w:r>
    </w:p>
    <w:p w14:paraId="12DB64FA" w14:textId="6846C61C" w:rsidR="009C6FAD" w:rsidRPr="00770DB7" w:rsidRDefault="004E0266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5325ACD8" wp14:editId="67C1E414">
            <wp:simplePos x="0" y="0"/>
            <wp:positionH relativeFrom="page">
              <wp:posOffset>1143000</wp:posOffset>
            </wp:positionH>
            <wp:positionV relativeFrom="paragraph">
              <wp:posOffset>1061085</wp:posOffset>
            </wp:positionV>
            <wp:extent cx="5981700" cy="2828925"/>
            <wp:effectExtent l="0" t="0" r="57150" b="0"/>
            <wp:wrapTopAndBottom/>
            <wp:docPr id="12" name="Схема 1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  <wp14:sizeRelV relativeFrom="margin">
              <wp14:pctHeight>0</wp14:pctHeight>
            </wp14:sizeRelV>
          </wp:anchor>
        </w:drawing>
      </w:r>
      <w:r w:rsidR="009C6FAD"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К наиболее распространенным методам оценки пользовательского интерфейса можно отнести: тестирование с непосредственным участием пользователя и формальный расчёт (рисунок 3) [</w:t>
      </w:r>
      <w:r w:rsidR="00540345" w:rsidRPr="00540345"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="00BE4E31" w:rsidRP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>].</w:t>
      </w:r>
      <w:r w:rsid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bookmarkEnd w:id="35"/>
    </w:p>
    <w:p w14:paraId="42F19E22" w14:textId="67FB158D" w:rsidR="009C6FAD" w:rsidRPr="00770DB7" w:rsidRDefault="009C6FAD" w:rsidP="00614B8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Рисунок 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fldChar w:fldCharType="begin"/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instrText xml:space="preserve"> SEQ Рисунок \* ARABIC </w:instrTex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fldChar w:fldCharType="separate"/>
      </w:r>
      <w:r w:rsidR="0070396F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t>2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fldChar w:fldCharType="end"/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DC6CA3">
        <w:rPr>
          <w:rFonts w:ascii="Times New Roman" w:eastAsia="Times New Roman" w:hAnsi="Times New Roman" w:cs="Times New Roman"/>
          <w:sz w:val="28"/>
          <w:szCs w:val="28"/>
          <w:lang w:eastAsia="ru-RU"/>
        </w:rPr>
        <w:t>–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Методы оценки качества пользовательского интерфейса</w:t>
      </w:r>
    </w:p>
    <w:p w14:paraId="4A4C4CA7" w14:textId="07528F58" w:rsidR="009C6FAD" w:rsidRPr="00087910" w:rsidRDefault="009C6FAD" w:rsidP="00220339">
      <w:pPr>
        <w:pStyle w:val="3"/>
      </w:pPr>
      <w:bookmarkStart w:id="36" w:name="_Toc468195047"/>
      <w:bookmarkStart w:id="37" w:name="_Toc529997969"/>
      <w:r w:rsidRPr="00087910">
        <w:t>М</w:t>
      </w:r>
      <w:r w:rsidR="0055378A" w:rsidRPr="00087910">
        <w:t>етод фокус-групп</w:t>
      </w:r>
      <w:bookmarkEnd w:id="36"/>
      <w:bookmarkEnd w:id="37"/>
    </w:p>
    <w:p w14:paraId="6C257563" w14:textId="77777777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основе данного метода лежит специальная форма интервью, проводимого в группе. Фокус-группа представляет собой группу пользователей или специалистов (обычно 7 – 10 человек), не знакомых с предлагаемым им для оценки интерфейсом и, как правило, являющихся потенциальными или заинтересованными пользователями. Работа фокус-группы ведется по составленному заранее сценарию, при этом вся беседа 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записывается на видео- (аудио-) носители для дальнейшей расшифровки и анализа. </w:t>
      </w:r>
    </w:p>
    <w:p w14:paraId="7415452E" w14:textId="4DF4139A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С помощью данного метода можно получить достаточную информацию об особенностях поведения конечных пользователей и выявить их пожелания. Недостатком данного метода является то, что пользователи обычно не замечают удачных интерфейсных решений, так как такие решения воспринимаются как естественные и не привлекают к себе внимания [</w:t>
      </w:r>
      <w:r w:rsidR="00540345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40345" w:rsidRPr="00540345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BE4E31" w:rsidRP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>].</w:t>
      </w:r>
    </w:p>
    <w:p w14:paraId="6F0BFD67" w14:textId="2768AD47" w:rsidR="009C6FAD" w:rsidRPr="00087910" w:rsidRDefault="009C6FAD" w:rsidP="00220339">
      <w:pPr>
        <w:pStyle w:val="3"/>
      </w:pPr>
      <w:bookmarkStart w:id="38" w:name="_Toc468194190"/>
      <w:bookmarkStart w:id="39" w:name="_Toc468195048"/>
      <w:bookmarkStart w:id="40" w:name="_Toc529997970"/>
      <w:bookmarkEnd w:id="38"/>
      <w:r w:rsidRPr="00087910">
        <w:t>П</w:t>
      </w:r>
      <w:r w:rsidR="0055378A" w:rsidRPr="00087910">
        <w:t>рототипирование</w:t>
      </w:r>
      <w:bookmarkEnd w:id="39"/>
      <w:bookmarkEnd w:id="40"/>
    </w:p>
    <w:p w14:paraId="3A0556D3" w14:textId="256007B5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 прототипирования заключается в создании широкого набора макетов (прототипов) будущего пользовательского интерфейса, которые подвергаются сопоставительному анализу. Как правило, прототип содержит реализацию лишь самого интерфейса, без его функционального наполнения.</w:t>
      </w:r>
    </w:p>
    <w:p w14:paraId="79E0A09C" w14:textId="77777777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Цель прототипирования заключается в определении, насколько то или иное решение перспективно, и последующей реализации лучшего из возможных. Этот подход позволяет сэкономить время и ресурсы, затрачиваемые на проектирование и разработку.</w:t>
      </w:r>
    </w:p>
    <w:p w14:paraId="397E7736" w14:textId="6C00D8DC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Наиболее целесообразно применять этот подход на ранних этапах проектирования, что помогает выбрать правильное направление разработки, однако возможно и создание </w:t>
      </w:r>
      <w:r w:rsid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>«локальных»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прототипов для отдельных элементов пользовательского интерфейса. Таким образом данный подход охватывает как проектирование интерфейса, как целого, так и проектирование его частей</w:t>
      </w:r>
      <w:r w:rsid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40345">
        <w:rPr>
          <w:rFonts w:ascii="Times New Roman" w:eastAsia="Times New Roman" w:hAnsi="Times New Roman" w:cs="Times New Roman"/>
          <w:sz w:val="28"/>
          <w:szCs w:val="28"/>
          <w:lang w:eastAsia="ru-RU"/>
        </w:rPr>
        <w:t>[1</w:t>
      </w:r>
      <w:r w:rsidR="00540345" w:rsidRPr="00540345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BE4E31" w:rsidRP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43B013E1" w14:textId="77777777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создания прототипов привлекаются не только специалисты, но и конечные пользователи, при этом полезны любые мнения, предложения и графические наброски; основная задача – создать 5-7 вариантов интерфейса, решающего одинаковую задачу. При создании прототипов нужно исходить из баланса между следующими ключевыми факторами: </w:t>
      </w:r>
    </w:p>
    <w:p w14:paraId="54F78098" w14:textId="77777777" w:rsidR="009C6FAD" w:rsidRPr="00300FF6" w:rsidRDefault="009C6FAD" w:rsidP="004C707E">
      <w:pPr>
        <w:pStyle w:val="a8"/>
        <w:numPr>
          <w:ilvl w:val="0"/>
          <w:numId w:val="5"/>
        </w:numPr>
        <w:rPr>
          <w:rFonts w:eastAsia="Times New Roman" w:cs="Times New Roman"/>
          <w:szCs w:val="28"/>
          <w:lang w:val="ru-RU" w:eastAsia="ru-RU"/>
        </w:rPr>
      </w:pPr>
      <w:r w:rsidRPr="00300FF6">
        <w:rPr>
          <w:rFonts w:eastAsia="Times New Roman" w:cs="Times New Roman"/>
          <w:szCs w:val="28"/>
          <w:lang w:val="ru-RU" w:eastAsia="ru-RU"/>
        </w:rPr>
        <w:t>планируемое время жизни прототипа (предназначен ли он для решения краткосрочной, локальной проблемы или для длительного, глубокого анализа);</w:t>
      </w:r>
    </w:p>
    <w:p w14:paraId="360D299A" w14:textId="77777777" w:rsidR="009C6FAD" w:rsidRPr="004C707E" w:rsidRDefault="009C6FAD" w:rsidP="004C707E">
      <w:pPr>
        <w:pStyle w:val="a8"/>
        <w:numPr>
          <w:ilvl w:val="0"/>
          <w:numId w:val="5"/>
        </w:numPr>
        <w:rPr>
          <w:rFonts w:eastAsia="Times New Roman" w:cs="Times New Roman"/>
          <w:szCs w:val="28"/>
          <w:lang w:eastAsia="ru-RU"/>
        </w:rPr>
      </w:pPr>
      <w:proofErr w:type="spellStart"/>
      <w:r w:rsidRPr="004C707E">
        <w:rPr>
          <w:rFonts w:eastAsia="Times New Roman" w:cs="Times New Roman"/>
          <w:szCs w:val="28"/>
          <w:lang w:eastAsia="ru-RU"/>
        </w:rPr>
        <w:lastRenderedPageBreak/>
        <w:t>необходимый</w:t>
      </w:r>
      <w:proofErr w:type="spellEnd"/>
      <w:r w:rsidRPr="004C707E">
        <w:rPr>
          <w:rFonts w:eastAsia="Times New Roman" w:cs="Times New Roman"/>
          <w:szCs w:val="28"/>
          <w:lang w:eastAsia="ru-RU"/>
        </w:rPr>
        <w:t xml:space="preserve"> </w:t>
      </w:r>
      <w:proofErr w:type="spellStart"/>
      <w:r w:rsidRPr="004C707E">
        <w:rPr>
          <w:rFonts w:eastAsia="Times New Roman" w:cs="Times New Roman"/>
          <w:szCs w:val="28"/>
          <w:lang w:eastAsia="ru-RU"/>
        </w:rPr>
        <w:t>объем</w:t>
      </w:r>
      <w:proofErr w:type="spellEnd"/>
      <w:r w:rsidRPr="004C707E">
        <w:rPr>
          <w:rFonts w:eastAsia="Times New Roman" w:cs="Times New Roman"/>
          <w:szCs w:val="28"/>
          <w:lang w:eastAsia="ru-RU"/>
        </w:rPr>
        <w:t xml:space="preserve"> </w:t>
      </w:r>
      <w:proofErr w:type="spellStart"/>
      <w:r w:rsidRPr="004C707E">
        <w:rPr>
          <w:rFonts w:eastAsia="Times New Roman" w:cs="Times New Roman"/>
          <w:szCs w:val="28"/>
          <w:lang w:eastAsia="ru-RU"/>
        </w:rPr>
        <w:t>ресурсов</w:t>
      </w:r>
      <w:proofErr w:type="spellEnd"/>
      <w:r w:rsidRPr="004C707E">
        <w:rPr>
          <w:rFonts w:eastAsia="Times New Roman" w:cs="Times New Roman"/>
          <w:szCs w:val="28"/>
          <w:lang w:eastAsia="ru-RU"/>
        </w:rPr>
        <w:t>;</w:t>
      </w:r>
    </w:p>
    <w:p w14:paraId="3201BF61" w14:textId="52A31BA5" w:rsidR="009C6FAD" w:rsidRPr="00300FF6" w:rsidRDefault="009C6FAD" w:rsidP="004C707E">
      <w:pPr>
        <w:pStyle w:val="a8"/>
        <w:numPr>
          <w:ilvl w:val="0"/>
          <w:numId w:val="5"/>
        </w:numPr>
        <w:rPr>
          <w:rFonts w:eastAsia="Times New Roman" w:cs="Times New Roman"/>
          <w:szCs w:val="28"/>
          <w:lang w:val="ru-RU" w:eastAsia="ru-RU"/>
        </w:rPr>
      </w:pPr>
      <w:r w:rsidRPr="00300FF6">
        <w:rPr>
          <w:rFonts w:eastAsia="Times New Roman" w:cs="Times New Roman"/>
          <w:szCs w:val="28"/>
          <w:lang w:val="ru-RU" w:eastAsia="ru-RU"/>
        </w:rPr>
        <w:t>риск смены целей проектирования (сосредоточения внимания не на решении проблемы с помощью прототипов, а на создании сами</w:t>
      </w:r>
      <w:r w:rsidR="004C707E" w:rsidRPr="00300FF6">
        <w:rPr>
          <w:rFonts w:eastAsia="Times New Roman" w:cs="Times New Roman"/>
          <w:szCs w:val="28"/>
          <w:lang w:val="ru-RU" w:eastAsia="ru-RU"/>
        </w:rPr>
        <w:t xml:space="preserve">х </w:t>
      </w:r>
      <w:r w:rsidRPr="00300FF6">
        <w:rPr>
          <w:rFonts w:eastAsia="Times New Roman" w:cs="Times New Roman"/>
          <w:szCs w:val="28"/>
          <w:lang w:val="ru-RU" w:eastAsia="ru-RU"/>
        </w:rPr>
        <w:t>прототипов).</w:t>
      </w:r>
    </w:p>
    <w:p w14:paraId="0817BC31" w14:textId="2FF4E38F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Созданные прототипы подвергаются сопоставительному анализу, в связи с чем необходимо определить критерии оценки. Отправной точкой в определении таких критериев служит та проблема, ради решения которой были созданы прототипы. Как правило, наиболее эффективен сопоставительный анализ прототипов по нескольким методам: GOMS, Фокус-группы, Экспертная оценка [</w:t>
      </w:r>
      <w:r w:rsidR="00BE4E31" w:rsidRP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40345" w:rsidRPr="00540345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  <w:r w:rsidR="00BE4E31" w:rsidRP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>].</w:t>
      </w:r>
    </w:p>
    <w:p w14:paraId="119B5003" w14:textId="75CC43BF" w:rsidR="009C6FAD" w:rsidRPr="00087910" w:rsidRDefault="009C6FAD" w:rsidP="00220339">
      <w:pPr>
        <w:pStyle w:val="3"/>
      </w:pPr>
      <w:bookmarkStart w:id="41" w:name="_Toc468195049"/>
      <w:bookmarkStart w:id="42" w:name="_Toc529997971"/>
      <w:r w:rsidRPr="00087910">
        <w:t>А</w:t>
      </w:r>
      <w:r w:rsidR="0055378A" w:rsidRPr="00087910">
        <w:t>нализ задачи</w:t>
      </w:r>
      <w:bookmarkEnd w:id="41"/>
      <w:bookmarkEnd w:id="42"/>
    </w:p>
    <w:p w14:paraId="0E593D03" w14:textId="77777777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Данный анализ состоит из двух аспектов – какие конкретно задачи пытается выполнить пользователь, с помощью предлагаемого интерфейса, и насколько эффективно пользователь выполняет поставленную перед ним задачу.</w:t>
      </w:r>
    </w:p>
    <w:p w14:paraId="10865F3B" w14:textId="77777777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проведения тестирования нужно иметь несколько человек представляющих предполагаемый круг будущих пользователей системы, они не должны быть знакомы с тестируемым интерфейсом. При этом нет необходимости проводить тестирование с большим числом пользователей, оптимальным число является 7-12 субъектов. При таком небольшом числе пользователей можно обнаружить около 80% ошибок и неточностей в интерфейсе (неудачное расположение интерфейсных элементов, неудобное меню, непонятные надписи и т.п.) и получить при этом достоверный результат.</w:t>
      </w:r>
    </w:p>
    <w:p w14:paraId="0E000452" w14:textId="77777777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Тестирование начинается с предварительного анкетирования пользователей, цель которого – выявить, насколько пользователи знакомы с теми или иными аспектами предметной области, типовыми задачами, есть ли у них опыт работы с подобным программным обеспечением.</w:t>
      </w:r>
    </w:p>
    <w:p w14:paraId="31B285DF" w14:textId="77777777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Пользователям предлагается выполнить простую задачу в соответствии с подготовленным сценарием (который содержит необходимые исходные 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данные и действия необходимые для его выполнения). Если пользователи хорошо знакомы с предметной областью, то им предлагается самостоятельно выполнить задачу, которую, по их мнению, должно решать приложение. В ходе этого процесса измеряется затраченное пользователем время, количество обращений за помощью, ошибки пользователя, его вопросы и комментарии.</w:t>
      </w:r>
    </w:p>
    <w:p w14:paraId="28C68BD0" w14:textId="77777777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Далее проводится анкетирование пользователей с целью выявить степень их удовлетворенности. На основе полученных данных формируется отчетность:</w:t>
      </w:r>
    </w:p>
    <w:p w14:paraId="63EE6F32" w14:textId="77777777" w:rsidR="009C6FAD" w:rsidRPr="004C707E" w:rsidRDefault="009C6FAD" w:rsidP="004C707E">
      <w:pPr>
        <w:pStyle w:val="a8"/>
        <w:numPr>
          <w:ilvl w:val="0"/>
          <w:numId w:val="6"/>
        </w:numPr>
        <w:rPr>
          <w:rFonts w:eastAsia="Times New Roman" w:cs="Times New Roman"/>
          <w:szCs w:val="28"/>
          <w:lang w:eastAsia="ru-RU"/>
        </w:rPr>
      </w:pPr>
      <w:proofErr w:type="spellStart"/>
      <w:r w:rsidRPr="004C707E">
        <w:rPr>
          <w:rFonts w:eastAsia="Times New Roman" w:cs="Times New Roman"/>
          <w:szCs w:val="28"/>
          <w:lang w:eastAsia="ru-RU"/>
        </w:rPr>
        <w:t>анализ</w:t>
      </w:r>
      <w:proofErr w:type="spellEnd"/>
      <w:r w:rsidRPr="004C707E">
        <w:rPr>
          <w:rFonts w:eastAsia="Times New Roman" w:cs="Times New Roman"/>
          <w:szCs w:val="28"/>
          <w:lang w:eastAsia="ru-RU"/>
        </w:rPr>
        <w:t xml:space="preserve"> </w:t>
      </w:r>
      <w:proofErr w:type="spellStart"/>
      <w:r w:rsidRPr="004C707E">
        <w:rPr>
          <w:rFonts w:eastAsia="Times New Roman" w:cs="Times New Roman"/>
          <w:szCs w:val="28"/>
          <w:lang w:eastAsia="ru-RU"/>
        </w:rPr>
        <w:t>портрета</w:t>
      </w:r>
      <w:proofErr w:type="spellEnd"/>
      <w:r w:rsidRPr="004C707E">
        <w:rPr>
          <w:rFonts w:eastAsia="Times New Roman" w:cs="Times New Roman"/>
          <w:szCs w:val="28"/>
          <w:lang w:eastAsia="ru-RU"/>
        </w:rPr>
        <w:t xml:space="preserve"> </w:t>
      </w:r>
      <w:proofErr w:type="spellStart"/>
      <w:r w:rsidRPr="004C707E">
        <w:rPr>
          <w:rFonts w:eastAsia="Times New Roman" w:cs="Times New Roman"/>
          <w:szCs w:val="28"/>
          <w:lang w:eastAsia="ru-RU"/>
        </w:rPr>
        <w:t>типичного</w:t>
      </w:r>
      <w:proofErr w:type="spellEnd"/>
      <w:r w:rsidRPr="004C707E">
        <w:rPr>
          <w:rFonts w:eastAsia="Times New Roman" w:cs="Times New Roman"/>
          <w:szCs w:val="28"/>
          <w:lang w:eastAsia="ru-RU"/>
        </w:rPr>
        <w:t xml:space="preserve"> </w:t>
      </w:r>
      <w:proofErr w:type="spellStart"/>
      <w:r w:rsidRPr="004C707E">
        <w:rPr>
          <w:rFonts w:eastAsia="Times New Roman" w:cs="Times New Roman"/>
          <w:szCs w:val="28"/>
          <w:lang w:eastAsia="ru-RU"/>
        </w:rPr>
        <w:t>пользователя</w:t>
      </w:r>
      <w:proofErr w:type="spellEnd"/>
      <w:r w:rsidRPr="004C707E">
        <w:rPr>
          <w:rFonts w:eastAsia="Times New Roman" w:cs="Times New Roman"/>
          <w:szCs w:val="28"/>
          <w:lang w:eastAsia="ru-RU"/>
        </w:rPr>
        <w:t>;</w:t>
      </w:r>
    </w:p>
    <w:p w14:paraId="4D2CB9B0" w14:textId="77777777" w:rsidR="009C6FAD" w:rsidRPr="004C707E" w:rsidRDefault="009C6FAD" w:rsidP="004C707E">
      <w:pPr>
        <w:pStyle w:val="a8"/>
        <w:numPr>
          <w:ilvl w:val="0"/>
          <w:numId w:val="6"/>
        </w:numPr>
        <w:rPr>
          <w:rFonts w:eastAsia="Times New Roman" w:cs="Times New Roman"/>
          <w:szCs w:val="28"/>
          <w:lang w:eastAsia="ru-RU"/>
        </w:rPr>
      </w:pPr>
      <w:proofErr w:type="spellStart"/>
      <w:r w:rsidRPr="004C707E">
        <w:rPr>
          <w:rFonts w:eastAsia="Times New Roman" w:cs="Times New Roman"/>
          <w:szCs w:val="28"/>
          <w:lang w:eastAsia="ru-RU"/>
        </w:rPr>
        <w:t>анализ</w:t>
      </w:r>
      <w:proofErr w:type="spellEnd"/>
      <w:r w:rsidRPr="004C707E">
        <w:rPr>
          <w:rFonts w:eastAsia="Times New Roman" w:cs="Times New Roman"/>
          <w:szCs w:val="28"/>
          <w:lang w:eastAsia="ru-RU"/>
        </w:rPr>
        <w:t xml:space="preserve"> </w:t>
      </w:r>
      <w:proofErr w:type="spellStart"/>
      <w:r w:rsidRPr="004C707E">
        <w:rPr>
          <w:rFonts w:eastAsia="Times New Roman" w:cs="Times New Roman"/>
          <w:szCs w:val="28"/>
          <w:lang w:eastAsia="ru-RU"/>
        </w:rPr>
        <w:t>продуктивности</w:t>
      </w:r>
      <w:proofErr w:type="spellEnd"/>
      <w:r w:rsidRPr="004C707E">
        <w:rPr>
          <w:rFonts w:eastAsia="Times New Roman" w:cs="Times New Roman"/>
          <w:szCs w:val="28"/>
          <w:lang w:eastAsia="ru-RU"/>
        </w:rPr>
        <w:t xml:space="preserve"> </w:t>
      </w:r>
      <w:proofErr w:type="spellStart"/>
      <w:r w:rsidRPr="004C707E">
        <w:rPr>
          <w:rFonts w:eastAsia="Times New Roman" w:cs="Times New Roman"/>
          <w:szCs w:val="28"/>
          <w:lang w:eastAsia="ru-RU"/>
        </w:rPr>
        <w:t>работы</w:t>
      </w:r>
      <w:proofErr w:type="spellEnd"/>
      <w:r w:rsidRPr="004C707E">
        <w:rPr>
          <w:rFonts w:eastAsia="Times New Roman" w:cs="Times New Roman"/>
          <w:szCs w:val="28"/>
          <w:lang w:eastAsia="ru-RU"/>
        </w:rPr>
        <w:t xml:space="preserve"> </w:t>
      </w:r>
      <w:proofErr w:type="spellStart"/>
      <w:r w:rsidRPr="004C707E">
        <w:rPr>
          <w:rFonts w:eastAsia="Times New Roman" w:cs="Times New Roman"/>
          <w:szCs w:val="28"/>
          <w:lang w:eastAsia="ru-RU"/>
        </w:rPr>
        <w:t>пользователя</w:t>
      </w:r>
      <w:proofErr w:type="spellEnd"/>
      <w:r w:rsidRPr="004C707E">
        <w:rPr>
          <w:rFonts w:eastAsia="Times New Roman" w:cs="Times New Roman"/>
          <w:szCs w:val="28"/>
          <w:lang w:eastAsia="ru-RU"/>
        </w:rPr>
        <w:t>;</w:t>
      </w:r>
    </w:p>
    <w:p w14:paraId="47DC7DB0" w14:textId="77777777" w:rsidR="009C6FAD" w:rsidRPr="00300FF6" w:rsidRDefault="009C6FAD" w:rsidP="004C707E">
      <w:pPr>
        <w:pStyle w:val="a8"/>
        <w:numPr>
          <w:ilvl w:val="0"/>
          <w:numId w:val="6"/>
        </w:numPr>
        <w:rPr>
          <w:rFonts w:eastAsia="Times New Roman" w:cs="Times New Roman"/>
          <w:szCs w:val="28"/>
          <w:lang w:val="ru-RU" w:eastAsia="ru-RU"/>
        </w:rPr>
      </w:pPr>
      <w:r w:rsidRPr="00300FF6">
        <w:rPr>
          <w:rFonts w:eastAsia="Times New Roman" w:cs="Times New Roman"/>
          <w:szCs w:val="28"/>
          <w:lang w:val="ru-RU" w:eastAsia="ru-RU"/>
        </w:rPr>
        <w:t>оценка общего уровня удовлетворенности пользователей;</w:t>
      </w:r>
    </w:p>
    <w:p w14:paraId="70CEA03A" w14:textId="77777777" w:rsidR="009C6FAD" w:rsidRPr="00300FF6" w:rsidRDefault="009C6FAD" w:rsidP="004C707E">
      <w:pPr>
        <w:pStyle w:val="a8"/>
        <w:numPr>
          <w:ilvl w:val="0"/>
          <w:numId w:val="6"/>
        </w:numPr>
        <w:rPr>
          <w:rFonts w:eastAsia="Times New Roman" w:cs="Times New Roman"/>
          <w:szCs w:val="28"/>
          <w:lang w:val="ru-RU" w:eastAsia="ru-RU"/>
        </w:rPr>
      </w:pPr>
      <w:r w:rsidRPr="00300FF6">
        <w:rPr>
          <w:rFonts w:eastAsia="Times New Roman" w:cs="Times New Roman"/>
          <w:szCs w:val="28"/>
          <w:lang w:val="ru-RU" w:eastAsia="ru-RU"/>
        </w:rPr>
        <w:t>наиболее часто встречающиеся замечания и жалобы пользователей;</w:t>
      </w:r>
    </w:p>
    <w:p w14:paraId="41E5C25D" w14:textId="77777777" w:rsidR="009C6FAD" w:rsidRPr="00300FF6" w:rsidRDefault="009C6FAD" w:rsidP="004C707E">
      <w:pPr>
        <w:pStyle w:val="a8"/>
        <w:numPr>
          <w:ilvl w:val="0"/>
          <w:numId w:val="6"/>
        </w:numPr>
        <w:rPr>
          <w:rFonts w:eastAsia="Times New Roman" w:cs="Times New Roman"/>
          <w:szCs w:val="28"/>
          <w:lang w:val="ru-RU" w:eastAsia="ru-RU"/>
        </w:rPr>
      </w:pPr>
      <w:r w:rsidRPr="00300FF6">
        <w:rPr>
          <w:rFonts w:eastAsia="Times New Roman" w:cs="Times New Roman"/>
          <w:szCs w:val="28"/>
          <w:lang w:val="ru-RU" w:eastAsia="ru-RU"/>
        </w:rPr>
        <w:t>список приоритетных проблем (по числу жалоб пользователей и времени выполнения задачи).</w:t>
      </w:r>
    </w:p>
    <w:p w14:paraId="265E35D7" w14:textId="7698A0E3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Далее в рамках полученных данных идет работа по улучшению </w:t>
      </w:r>
      <w:r w:rsidR="00DD7816">
        <w:rPr>
          <w:rFonts w:ascii="Times New Roman" w:eastAsia="Times New Roman" w:hAnsi="Times New Roman" w:cs="Times New Roman"/>
          <w:sz w:val="28"/>
          <w:szCs w:val="28"/>
          <w:lang w:eastAsia="ru-RU"/>
        </w:rPr>
        <w:t>пользовательского интерфейса</w:t>
      </w:r>
      <w:r w:rsidR="0054034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[1</w:t>
      </w:r>
      <w:r w:rsidR="00540345" w:rsidRPr="00540345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DD7816" w:rsidRPr="00DD7816">
        <w:rPr>
          <w:rFonts w:ascii="Times New Roman" w:eastAsia="Times New Roman" w:hAnsi="Times New Roman" w:cs="Times New Roman"/>
          <w:sz w:val="28"/>
          <w:szCs w:val="28"/>
          <w:lang w:eastAsia="ru-RU"/>
        </w:rPr>
        <w:t>]</w:t>
      </w:r>
      <w:r w:rsidR="00BE4E31" w:rsidRP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07443A99" w14:textId="384FF71D" w:rsidR="009C6FAD" w:rsidRPr="00C93A84" w:rsidRDefault="009C6FAD" w:rsidP="00220339">
      <w:pPr>
        <w:pStyle w:val="3"/>
      </w:pPr>
      <w:bookmarkStart w:id="43" w:name="_Toc468194192"/>
      <w:bookmarkStart w:id="44" w:name="_Toc468195050"/>
      <w:bookmarkStart w:id="45" w:name="_Toc529997972"/>
      <w:r w:rsidRPr="00C93A84">
        <w:t>М</w:t>
      </w:r>
      <w:r w:rsidR="0055378A" w:rsidRPr="00C93A84">
        <w:t xml:space="preserve">етод </w:t>
      </w:r>
      <w:r w:rsidRPr="00C93A84">
        <w:t>GOMS</w:t>
      </w:r>
      <w:bookmarkEnd w:id="43"/>
      <w:bookmarkEnd w:id="44"/>
      <w:bookmarkEnd w:id="45"/>
    </w:p>
    <w:p w14:paraId="5F88A99D" w14:textId="605B63B5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GOMS </w:t>
      </w:r>
      <w:r w:rsidR="00300FF6" w:rsidRPr="00300FF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это семейство методов позволяющих провести моделирование выполнения той или иной задачи пользователем и на основе такой модели оценить качество интерфейса (время выполнения задачи, как основной критерий качества). </w:t>
      </w:r>
    </w:p>
    <w:p w14:paraId="18DFE86B" w14:textId="77777777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Идея метода заключается в том, что все действия пользователя можно представить как набор типовых составляющих (например, нажать ту или иную кнопку на клавиатуре, передвинуть мышь, и т.п.). Для этих типовых составляющих можно провести измерения времени их выполнения (на большом количестве пользователей) и получить статистические оценки времени выполнения того или иного элементарного действия. Оценка качества интерфейса заключается в разложении выполняемой задачи на типовые </w:t>
      </w: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составляющие, и вычисление времени, которое будет в среднем затрачиваться пользователем на выполнение этой задачи.</w:t>
      </w:r>
    </w:p>
    <w:p w14:paraId="60E4186D" w14:textId="25FB3501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данном методе каждая цель или задача, которую хочет достичь пользователь с помощью интерфейса, состоит их набора методов, которые, в свою очередь построены из операторов. Если цель может быть достигнута несколькими способами, то выбор осуществляется по уст</w:t>
      </w:r>
      <w:r w:rsid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>ановленным заранее сценариям [</w:t>
      </w:r>
      <w:r w:rsidR="00540345">
        <w:rPr>
          <w:rFonts w:ascii="Times New Roman" w:eastAsia="Times New Roman" w:hAnsi="Times New Roman" w:cs="Times New Roman"/>
          <w:sz w:val="28"/>
          <w:szCs w:val="28"/>
          <w:lang w:eastAsia="ru-RU"/>
        </w:rPr>
        <w:t>1</w:t>
      </w:r>
      <w:r w:rsidR="00540345" w:rsidRPr="00540345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BE4E31" w:rsidRP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>].</w:t>
      </w:r>
      <w:r w:rsid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2989F959" w14:textId="6EC7EFC5" w:rsidR="009C6FAD" w:rsidRPr="00087910" w:rsidRDefault="009C6FAD" w:rsidP="00220339">
      <w:pPr>
        <w:pStyle w:val="3"/>
      </w:pPr>
      <w:bookmarkStart w:id="46" w:name="_Toc468194193"/>
      <w:bookmarkStart w:id="47" w:name="_Toc468195051"/>
      <w:bookmarkStart w:id="48" w:name="_Toc529997973"/>
      <w:bookmarkEnd w:id="46"/>
      <w:r w:rsidRPr="00087910">
        <w:t>Э</w:t>
      </w:r>
      <w:r w:rsidR="0055378A" w:rsidRPr="00087910">
        <w:t>кспертная оценка</w:t>
      </w:r>
      <w:bookmarkEnd w:id="47"/>
      <w:bookmarkEnd w:id="48"/>
    </w:p>
    <w:p w14:paraId="2D2F8674" w14:textId="77777777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В области проектирования и разработки интерфейсов наработано большое количество эвристических правил, рекомендаций и методик, следуя которым можно создать качественный (хотя и относительно типовой) интерфейс.</w:t>
      </w:r>
    </w:p>
    <w:p w14:paraId="1345CFAF" w14:textId="77777777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 экспертной оценки качества интерфейса заключается в исследовании, насколько анализируемый интерфейс соответствует известным правилам, рекомендациям и методикам. В ходе такой оценки выявляются несоответствия и противоречия, которые и должны быть устранены.</w:t>
      </w:r>
    </w:p>
    <w:p w14:paraId="783D213F" w14:textId="2D42354C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Перед проведением оценки, эксперт составляет список правил в порядке их важности, которые должны быть соблюдены. В этот список входят как рекомендации заказчика, так и наработанные в данной предметной области типовые решения. При оценке проверяют насколько тот или иной интерфейс соответствует списку требований [1</w:t>
      </w:r>
      <w:r w:rsidR="00540345" w:rsidRPr="00540345">
        <w:rPr>
          <w:rFonts w:ascii="Times New Roman" w:eastAsia="Times New Roman" w:hAnsi="Times New Roman" w:cs="Times New Roman"/>
          <w:sz w:val="28"/>
          <w:szCs w:val="28"/>
          <w:lang w:eastAsia="ru-RU"/>
        </w:rPr>
        <w:t>6</w:t>
      </w:r>
      <w:r w:rsidR="00BE4E31" w:rsidRP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>].</w:t>
      </w:r>
      <w:r w:rsidR="00BE4E3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736362FA" w14:textId="0746496A" w:rsidR="00C93A84" w:rsidRPr="00220339" w:rsidRDefault="00C93A84" w:rsidP="00220339">
      <w:pPr>
        <w:pStyle w:val="2"/>
        <w:ind w:left="709" w:firstLine="0"/>
        <w:rPr>
          <w:b/>
        </w:rPr>
      </w:pPr>
      <w:bookmarkStart w:id="49" w:name="_Toc496465516"/>
      <w:bookmarkStart w:id="50" w:name="_Toc529997974"/>
      <w:r w:rsidRPr="00220339">
        <w:rPr>
          <w:b/>
        </w:rPr>
        <w:t>Проведение сравнения спроектированного интерфейса и его аналога</w:t>
      </w:r>
      <w:bookmarkEnd w:id="49"/>
      <w:bookmarkEnd w:id="50"/>
    </w:p>
    <w:p w14:paraId="57A4F02F" w14:textId="549CA58F" w:rsidR="00A67CBF" w:rsidRPr="00A67CBF" w:rsidRDefault="004C707E" w:rsidP="00A67CB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  <w:r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Наиболее удобный и приемлемый из всех рассмотренных методов является анализ задач. </w:t>
      </w:r>
      <w:r w:rsidR="00C93A84"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Метод анализа задач реализовать в полной мере не удастся</w:t>
      </w:r>
      <w:r w:rsidR="00A67CB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связи с отсутствием большого числа пользователей, с которыми было бы возможно провести данное тестирование, а, следовательно, невозможно провести предварительное анкетирование и выполнение задач в соответствии с подготовленным сценарием,</w:t>
      </w:r>
      <w:r w:rsidR="00C93A84"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поэтому для оценки сравним способы </w:t>
      </w:r>
      <w:r w:rsidR="00604D95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просмотра расписания студентами</w:t>
      </w:r>
      <w:r w:rsidR="00C93A84"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способы перемещения между </w:t>
      </w:r>
      <w:r w:rsidR="00C93A84"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различными </w:t>
      </w:r>
      <w:r w:rsidR="00604D95"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страницами веб-сайта</w:t>
      </w:r>
      <w:r w:rsidR="00C93A84"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аналога и проектируемого программного продукта. </w:t>
      </w:r>
    </w:p>
    <w:p w14:paraId="4ECE13B5" w14:textId="77777777" w:rsidR="00E35F5F" w:rsidRDefault="00C93A84" w:rsidP="00C93A84">
      <w:pPr>
        <w:spacing w:after="0" w:line="360" w:lineRule="auto"/>
        <w:ind w:firstLine="709"/>
        <w:jc w:val="both"/>
        <w:rPr>
          <w:rStyle w:val="ae"/>
          <w:rFonts w:eastAsiaTheme="minorHAnsi"/>
        </w:rPr>
      </w:pPr>
      <w:r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проектируемого программного продукта </w:t>
      </w:r>
      <w:r w:rsidRPr="003C720D">
        <w:rPr>
          <w:rStyle w:val="ae"/>
          <w:rFonts w:eastAsiaTheme="minorHAnsi"/>
        </w:rPr>
        <w:t xml:space="preserve">данные способы </w:t>
      </w:r>
      <w:r w:rsidR="00604D95" w:rsidRPr="003C720D">
        <w:rPr>
          <w:rStyle w:val="ae"/>
          <w:rFonts w:eastAsiaTheme="minorHAnsi"/>
        </w:rPr>
        <w:t xml:space="preserve">уже были </w:t>
      </w:r>
      <w:r w:rsidRPr="003C720D">
        <w:rPr>
          <w:rStyle w:val="ae"/>
          <w:rFonts w:eastAsiaTheme="minorHAnsi"/>
        </w:rPr>
        <w:t xml:space="preserve">рассмотрены, в качестве аналога для сравнения </w:t>
      </w:r>
      <w:r w:rsidR="00E35F5F">
        <w:rPr>
          <w:rStyle w:val="ae"/>
          <w:rFonts w:eastAsiaTheme="minorHAnsi"/>
        </w:rPr>
        <w:t>были взяты несколько сайтов университетов технической направленности в г. Санкт-Петербург:</w:t>
      </w:r>
    </w:p>
    <w:p w14:paraId="46D9106C" w14:textId="24F78CAE" w:rsidR="00C93A84" w:rsidRPr="00607649" w:rsidRDefault="005072E6" w:rsidP="00607649">
      <w:pPr>
        <w:pStyle w:val="a8"/>
        <w:numPr>
          <w:ilvl w:val="0"/>
          <w:numId w:val="6"/>
        </w:numPr>
        <w:rPr>
          <w:rFonts w:eastAsia="Times New Roman"/>
          <w:lang w:val="ru-RU"/>
        </w:rPr>
      </w:pPr>
      <w:r w:rsidRPr="00607649">
        <w:rPr>
          <w:rFonts w:eastAsia="Times New Roman"/>
          <w:lang w:val="ru-RU"/>
        </w:rPr>
        <w:t>БГТУ «ВОЕНМЕХ» им</w:t>
      </w:r>
      <w:r w:rsidR="00607649">
        <w:rPr>
          <w:rFonts w:eastAsia="Times New Roman"/>
          <w:lang w:val="ru-RU"/>
        </w:rPr>
        <w:t>ени</w:t>
      </w:r>
      <w:r w:rsidRPr="00607649">
        <w:rPr>
          <w:rFonts w:eastAsia="Times New Roman"/>
          <w:lang w:val="ru-RU"/>
        </w:rPr>
        <w:t xml:space="preserve"> Д.Ф. Устинова</w:t>
      </w:r>
      <w:r w:rsidR="00607649" w:rsidRPr="00607649">
        <w:rPr>
          <w:rFonts w:eastAsia="Times New Roman"/>
          <w:lang w:val="ru-RU"/>
        </w:rPr>
        <w:t>;</w:t>
      </w:r>
    </w:p>
    <w:p w14:paraId="1AD73D59" w14:textId="4EBE6CA1" w:rsidR="00E35F5F" w:rsidRPr="00607649" w:rsidRDefault="00E35F5F" w:rsidP="00607649">
      <w:pPr>
        <w:pStyle w:val="a8"/>
        <w:numPr>
          <w:ilvl w:val="0"/>
          <w:numId w:val="6"/>
        </w:numPr>
        <w:rPr>
          <w:rFonts w:eastAsia="Times New Roman" w:cs="Times New Roman"/>
          <w:szCs w:val="28"/>
          <w:lang w:eastAsia="ru-RU"/>
        </w:rPr>
      </w:pPr>
      <w:proofErr w:type="spellStart"/>
      <w:r w:rsidRPr="00607649">
        <w:rPr>
          <w:rFonts w:eastAsia="Times New Roman" w:cs="Times New Roman"/>
          <w:szCs w:val="28"/>
          <w:lang w:eastAsia="ru-RU"/>
        </w:rPr>
        <w:t>Университет</w:t>
      </w:r>
      <w:proofErr w:type="spellEnd"/>
      <w:r w:rsidRPr="00607649">
        <w:rPr>
          <w:rFonts w:eastAsia="Times New Roman" w:cs="Times New Roman"/>
          <w:szCs w:val="28"/>
          <w:lang w:eastAsia="ru-RU"/>
        </w:rPr>
        <w:t xml:space="preserve"> ИТМО</w:t>
      </w:r>
      <w:r w:rsidR="00607649">
        <w:rPr>
          <w:rFonts w:eastAsia="Times New Roman" w:cs="Times New Roman"/>
          <w:szCs w:val="28"/>
          <w:lang w:val="ru-RU" w:eastAsia="ru-RU"/>
        </w:rPr>
        <w:t>;</w:t>
      </w:r>
    </w:p>
    <w:p w14:paraId="7B34FA0B" w14:textId="7A5A31FA" w:rsidR="00E35F5F" w:rsidRPr="00607649" w:rsidRDefault="00E35F5F" w:rsidP="00607649">
      <w:pPr>
        <w:pStyle w:val="a8"/>
        <w:numPr>
          <w:ilvl w:val="0"/>
          <w:numId w:val="6"/>
        </w:numPr>
        <w:rPr>
          <w:rFonts w:eastAsia="Times New Roman" w:cs="Times New Roman"/>
          <w:szCs w:val="28"/>
          <w:lang w:val="ru-RU" w:eastAsia="ru-RU"/>
        </w:rPr>
      </w:pPr>
      <w:r w:rsidRPr="00607649">
        <w:rPr>
          <w:rFonts w:eastAsia="Times New Roman" w:cs="Times New Roman"/>
          <w:szCs w:val="28"/>
          <w:lang w:val="ru-RU" w:eastAsia="ru-RU"/>
        </w:rPr>
        <w:t>Санкт-Петербургский политехнический университет Петра Великого</w:t>
      </w:r>
      <w:r w:rsidR="00607649">
        <w:rPr>
          <w:rFonts w:eastAsia="Times New Roman" w:cs="Times New Roman"/>
          <w:szCs w:val="28"/>
          <w:lang w:val="ru-RU" w:eastAsia="ru-RU"/>
        </w:rPr>
        <w:t>;</w:t>
      </w:r>
    </w:p>
    <w:p w14:paraId="00C34CDF" w14:textId="713C4DB0" w:rsidR="00E35F5F" w:rsidRPr="00C93A84" w:rsidRDefault="00E35F5F" w:rsidP="00607649">
      <w:pPr>
        <w:pStyle w:val="a8"/>
        <w:numPr>
          <w:ilvl w:val="0"/>
          <w:numId w:val="6"/>
        </w:numPr>
        <w:rPr>
          <w:rFonts w:eastAsia="Times New Roman" w:cs="Times New Roman"/>
          <w:szCs w:val="28"/>
          <w:lang w:eastAsia="ru-RU"/>
        </w:rPr>
      </w:pPr>
      <w:r w:rsidRPr="0006094F">
        <w:rPr>
          <w:rFonts w:eastAsia="Times New Roman" w:cs="Times New Roman"/>
          <w:szCs w:val="28"/>
          <w:lang w:val="ru-RU" w:eastAsia="ru-RU"/>
        </w:rPr>
        <w:t xml:space="preserve">Санкт-Петербургский государственный университет телекоммуникаций им. проф. </w:t>
      </w:r>
      <w:r w:rsidRPr="00607649">
        <w:rPr>
          <w:rFonts w:eastAsia="Times New Roman" w:cs="Times New Roman"/>
          <w:szCs w:val="28"/>
          <w:lang w:eastAsia="ru-RU"/>
        </w:rPr>
        <w:t xml:space="preserve">М.А. </w:t>
      </w:r>
      <w:proofErr w:type="spellStart"/>
      <w:r w:rsidRPr="00607649">
        <w:rPr>
          <w:rFonts w:eastAsia="Times New Roman" w:cs="Times New Roman"/>
          <w:szCs w:val="28"/>
          <w:lang w:eastAsia="ru-RU"/>
        </w:rPr>
        <w:t>Бонч-Бруевича</w:t>
      </w:r>
      <w:proofErr w:type="spellEnd"/>
      <w:r w:rsidR="00607649">
        <w:rPr>
          <w:rFonts w:eastAsia="Times New Roman" w:cs="Times New Roman"/>
          <w:szCs w:val="28"/>
          <w:lang w:val="ru-RU" w:eastAsia="ru-RU"/>
        </w:rPr>
        <w:t>.</w:t>
      </w:r>
    </w:p>
    <w:p w14:paraId="173E94F7" w14:textId="2ACB853F" w:rsidR="0098465C" w:rsidRDefault="0098465C" w:rsidP="0098465C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37AB3DA6" wp14:editId="2C947218">
            <wp:simplePos x="0" y="0"/>
            <wp:positionH relativeFrom="margin">
              <wp:align>center</wp:align>
            </wp:positionH>
            <wp:positionV relativeFrom="paragraph">
              <wp:posOffset>556260</wp:posOffset>
            </wp:positionV>
            <wp:extent cx="5439410" cy="4019550"/>
            <wp:effectExtent l="0" t="0" r="8890" b="0"/>
            <wp:wrapTopAndBottom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2018-11-05 (6).png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997" t="9410" r="17904" b="5039"/>
                    <a:stretch/>
                  </pic:blipFill>
                  <pic:spPr bwMode="auto">
                    <a:xfrm>
                      <a:off x="0" y="0"/>
                      <a:ext cx="5439410" cy="40195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открытии</w:t>
      </w:r>
      <w:r w:rsidR="00C93A84"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604D9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сайта </w:t>
      </w:r>
      <w:r w:rsidR="003C720D" w:rsidRPr="003C720D">
        <w:rPr>
          <w:rStyle w:val="ae"/>
          <w:rFonts w:eastAsiaTheme="minorHAnsi"/>
        </w:rPr>
        <w:t>БГТУ «ВОЕНМЕХ» им. Д.Ф. Устинова</w:t>
      </w:r>
      <w:r w:rsidR="003C720D">
        <w:rPr>
          <w:rStyle w:val="ae"/>
          <w:rFonts w:eastAsiaTheme="minorHAnsi"/>
        </w:rPr>
        <w:t xml:space="preserve"> </w:t>
      </w:r>
      <w:r w:rsidR="00C93A84"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возникает представленный на рисунке </w:t>
      </w:r>
      <w:r w:rsidR="00DC6CA3" w:rsidRPr="00614B85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 w:rsidR="00C93A84"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интерфейс.</w:t>
      </w:r>
    </w:p>
    <w:p w14:paraId="67FDA037" w14:textId="627B5C98" w:rsidR="00604D95" w:rsidRDefault="0098465C" w:rsidP="00614B8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Рисунок </w:t>
      </w:r>
      <w:r w:rsidR="00DC6CA3"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</w:t>
      </w:r>
      <w:r w:rsidR="00614B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Главная страница сайта </w:t>
      </w:r>
      <w:r w:rsidR="00614B85" w:rsidRPr="003C720D">
        <w:rPr>
          <w:rStyle w:val="ae"/>
          <w:rFonts w:eastAsiaTheme="minorHAnsi"/>
        </w:rPr>
        <w:t>БГТУ «ВОЕНМЕХ» им. Д.Ф. Устинова</w:t>
      </w:r>
    </w:p>
    <w:p w14:paraId="3853DFAD" w14:textId="5A2197E9" w:rsidR="00C93A84" w:rsidRPr="00C93A84" w:rsidRDefault="00C93A84" w:rsidP="004C707E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открытия </w:t>
      </w:r>
      <w:r w:rsidR="0098465C">
        <w:rPr>
          <w:rFonts w:ascii="Times New Roman" w:eastAsia="Times New Roman" w:hAnsi="Times New Roman" w:cs="Times New Roman"/>
          <w:sz w:val="28"/>
          <w:szCs w:val="28"/>
          <w:lang w:eastAsia="ru-RU"/>
        </w:rPr>
        <w:t>некоторой страницы на сайте требуется выбрать щелчком левой кнопки мыши из выпада</w:t>
      </w:r>
      <w:r w:rsidR="00614B85">
        <w:rPr>
          <w:rFonts w:ascii="Times New Roman" w:eastAsia="Times New Roman" w:hAnsi="Times New Roman" w:cs="Times New Roman"/>
          <w:sz w:val="28"/>
          <w:szCs w:val="28"/>
          <w:lang w:eastAsia="ru-RU"/>
        </w:rPr>
        <w:t>ющего меню требующийся подпункт</w:t>
      </w:r>
      <w:r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Данная процедура выполнена в стандартном для многих </w:t>
      </w:r>
      <w:r w:rsidR="0098465C">
        <w:rPr>
          <w:rFonts w:ascii="Times New Roman" w:eastAsia="Times New Roman" w:hAnsi="Times New Roman" w:cs="Times New Roman"/>
          <w:sz w:val="28"/>
          <w:szCs w:val="28"/>
          <w:lang w:eastAsia="ru-RU"/>
        </w:rPr>
        <w:t>сайтов</w:t>
      </w:r>
      <w:r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виде и её можно </w:t>
      </w:r>
      <w:r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назвать типовой, но названия некоторых пунктов меню могут вызывать путаницу при выполнении этой стандартной процедуры</w:t>
      </w:r>
      <w:r w:rsidR="0098465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026929A3" w14:textId="6BF159CC" w:rsidR="0098465C" w:rsidRDefault="00614B85" w:rsidP="00C93A8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3C22ABDF" wp14:editId="1555B4C2">
            <wp:simplePos x="0" y="0"/>
            <wp:positionH relativeFrom="margin">
              <wp:align>center</wp:align>
            </wp:positionH>
            <wp:positionV relativeFrom="paragraph">
              <wp:posOffset>1785620</wp:posOffset>
            </wp:positionV>
            <wp:extent cx="5346065" cy="2619375"/>
            <wp:effectExtent l="0" t="0" r="6985" b="9525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18-11-05 (8).png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5" t="9981" r="5634" b="10171"/>
                    <a:stretch/>
                  </pic:blipFill>
                  <pic:spPr bwMode="auto">
                    <a:xfrm>
                      <a:off x="0" y="0"/>
                      <a:ext cx="5346065" cy="2619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46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просмотра расписания на сайте </w:t>
      </w:r>
      <w:r w:rsidR="0098465C" w:rsidRPr="003C720D">
        <w:rPr>
          <w:rStyle w:val="ae"/>
          <w:rFonts w:eastAsiaTheme="minorHAnsi"/>
        </w:rPr>
        <w:t>БГТУ «ВОЕНМЕХ» им. Д.Ф. Устинова</w:t>
      </w:r>
      <w:r w:rsidR="0098465C">
        <w:rPr>
          <w:rStyle w:val="ae"/>
          <w:rFonts w:eastAsiaTheme="minorHAnsi"/>
        </w:rPr>
        <w:t xml:space="preserve"> требуется выбрать в меню «</w:t>
      </w:r>
      <w:r w:rsidR="009846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Обучающемуся» подпункт «Расписание» (рисунок </w:t>
      </w:r>
      <w:r w:rsidR="00DC6CA3"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98465C">
        <w:rPr>
          <w:rFonts w:ascii="Times New Roman" w:eastAsia="Times New Roman" w:hAnsi="Times New Roman" w:cs="Times New Roman"/>
          <w:sz w:val="28"/>
          <w:szCs w:val="28"/>
          <w:lang w:eastAsia="ru-RU"/>
        </w:rPr>
        <w:t>). Далее, пользователю предлагается выбрать в каком формате будет отображаться расписание: по группам или по преподавателям. После этого можно выбрать из выпадающего списка требующуюся группу или преподавателя и просмотреть расписание</w:t>
      </w:r>
      <w:r w:rsidR="00DC6CA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(рисунок 6)</w:t>
      </w:r>
      <w:r w:rsidR="009846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14:paraId="36AB8FA7" w14:textId="69A73142" w:rsidR="0098465C" w:rsidRDefault="00DC6CA3" w:rsidP="00DC6C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1312" behindDoc="0" locked="0" layoutInCell="1" allowOverlap="1" wp14:anchorId="63A40855" wp14:editId="5BCCAFC0">
            <wp:simplePos x="0" y="0"/>
            <wp:positionH relativeFrom="margin">
              <wp:align>center</wp:align>
            </wp:positionH>
            <wp:positionV relativeFrom="paragraph">
              <wp:posOffset>3065145</wp:posOffset>
            </wp:positionV>
            <wp:extent cx="4345940" cy="3187065"/>
            <wp:effectExtent l="0" t="0" r="0" b="0"/>
            <wp:wrapTopAndBottom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2018-11-05 (7).png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835" t="9981" r="18226" b="5323"/>
                    <a:stretch/>
                  </pic:blipFill>
                  <pic:spPr bwMode="auto">
                    <a:xfrm>
                      <a:off x="0" y="0"/>
                      <a:ext cx="4345940" cy="31870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846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Рисунок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  <w:r w:rsidR="0098465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</w:t>
      </w:r>
      <w:r w:rsidR="00614B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Выбор подпункта «Расписание»</w:t>
      </w:r>
    </w:p>
    <w:p w14:paraId="66CA1CD4" w14:textId="09038A67" w:rsidR="00DC6CA3" w:rsidRDefault="00DC6CA3" w:rsidP="00DC6C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Рисунок 6 –</w:t>
      </w:r>
      <w:r w:rsidR="00614B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Расписание групп на сайте </w:t>
      </w:r>
      <w:r w:rsidR="00614B85" w:rsidRPr="003C720D">
        <w:rPr>
          <w:rStyle w:val="ae"/>
          <w:rFonts w:eastAsiaTheme="minorHAnsi"/>
        </w:rPr>
        <w:t>БГТУ «ВОЕНМЕХ» им. Д.Ф. Устинова</w:t>
      </w:r>
    </w:p>
    <w:p w14:paraId="01F35D08" w14:textId="086EF014" w:rsidR="0006094F" w:rsidRDefault="0006094F" w:rsidP="000609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 wp14:anchorId="6EBC8B32" wp14:editId="5DACC100">
            <wp:simplePos x="0" y="0"/>
            <wp:positionH relativeFrom="margin">
              <wp:align>center</wp:align>
            </wp:positionH>
            <wp:positionV relativeFrom="paragraph">
              <wp:posOffset>608330</wp:posOffset>
            </wp:positionV>
            <wp:extent cx="4797425" cy="3879215"/>
            <wp:effectExtent l="0" t="0" r="3175" b="6985"/>
            <wp:wrapTopAndBottom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2018-11-07.pn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0286" t="11598" r="23036" b="6897"/>
                    <a:stretch/>
                  </pic:blipFill>
                  <pic:spPr bwMode="auto">
                    <a:xfrm>
                      <a:off x="0" y="0"/>
                      <a:ext cx="4797425" cy="38792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открытии</w:t>
      </w:r>
      <w:r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сайта </w:t>
      </w:r>
      <w:r>
        <w:rPr>
          <w:rStyle w:val="ae"/>
          <w:rFonts w:eastAsiaTheme="minorHAnsi"/>
        </w:rPr>
        <w:t xml:space="preserve">Университета ИТМО </w:t>
      </w:r>
      <w:r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возникает представленный на рисунке </w:t>
      </w:r>
      <w:r w:rsidR="00614B85">
        <w:rPr>
          <w:rFonts w:ascii="Times New Roman" w:eastAsia="Times New Roman" w:hAnsi="Times New Roman" w:cs="Times New Roman"/>
          <w:sz w:val="28"/>
          <w:szCs w:val="28"/>
          <w:lang w:eastAsia="ru-RU"/>
        </w:rPr>
        <w:t>7</w:t>
      </w:r>
      <w:r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интерфейс.</w:t>
      </w:r>
    </w:p>
    <w:p w14:paraId="19D82188" w14:textId="3B4BBA1A" w:rsidR="00614B85" w:rsidRDefault="00614B85" w:rsidP="00614B8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Рисунок 7 – Главная страница сайта Университета ИТМО</w:t>
      </w:r>
    </w:p>
    <w:p w14:paraId="3F04FB57" w14:textId="77777777" w:rsidR="00E93D3C" w:rsidRDefault="0006094F" w:rsidP="000609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открытия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некоторой страницы на сайте требуется выбрать щелчком левой кнопки мыши из выпадающего меню требующийся подпункт. Для просмотра расписания на сайте </w:t>
      </w:r>
      <w:r w:rsid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требуется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выбрать </w:t>
      </w:r>
      <w:r w:rsid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>пункт меню «Студентам», подпункт «Расписание занятий». Далее появляется страница с возможностью поиска расписания по номеру группы, преподавателю или по аудитории</w:t>
      </w:r>
      <w:r w:rsidR="00614B8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(рисунок 8)</w:t>
      </w:r>
      <w:r w:rsid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После поисковой строки следует область с вкладками, на которых указан курс обучения. </w:t>
      </w:r>
    </w:p>
    <w:p w14:paraId="43A30420" w14:textId="07992B18" w:rsidR="0006094F" w:rsidRDefault="00546074" w:rsidP="000609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каждой вкладке отображается список групп в алфавитном порядке с указанием квалификации (бакалавриат, магистратура, специалитет). После выбора группы </w:t>
      </w:r>
      <w:r w:rsidR="0026678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путем нажатия на кнопку с номером нужной группы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странице отображается расписание с возможностью фильтрации по дням и неделям (рисунок </w:t>
      </w:r>
      <w:r w:rsidR="00614B85">
        <w:rPr>
          <w:rFonts w:ascii="Times New Roman" w:eastAsia="Times New Roman" w:hAnsi="Times New Roman" w:cs="Times New Roman"/>
          <w:sz w:val="28"/>
          <w:szCs w:val="28"/>
          <w:lang w:eastAsia="ru-RU"/>
        </w:rPr>
        <w:t>9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). В расписании указано время занятий, аудитория и название дисциплины.</w:t>
      </w:r>
    </w:p>
    <w:p w14:paraId="4ECD7594" w14:textId="234DBCA2" w:rsidR="00614B85" w:rsidRDefault="00614B85" w:rsidP="0006094F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84A4AF8" w14:textId="4C504A9B" w:rsidR="00614B85" w:rsidRPr="00C93A84" w:rsidRDefault="00614B85" w:rsidP="00614B8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2576" behindDoc="0" locked="0" layoutInCell="1" allowOverlap="1" wp14:anchorId="111B9928" wp14:editId="018329A3">
            <wp:simplePos x="0" y="0"/>
            <wp:positionH relativeFrom="margin">
              <wp:align>center</wp:align>
            </wp:positionH>
            <wp:positionV relativeFrom="paragraph">
              <wp:posOffset>4066839</wp:posOffset>
            </wp:positionV>
            <wp:extent cx="4339590" cy="4572000"/>
            <wp:effectExtent l="0" t="0" r="3810" b="0"/>
            <wp:wrapTopAndBottom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2018-11-07 (3).png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30" t="11919" r="28288" b="5310"/>
                    <a:stretch/>
                  </pic:blipFill>
                  <pic:spPr bwMode="auto">
                    <a:xfrm>
                      <a:off x="0" y="0"/>
                      <a:ext cx="4339590" cy="4572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0528" behindDoc="0" locked="0" layoutInCell="1" allowOverlap="1" wp14:anchorId="70D7D808" wp14:editId="76C7E0ED">
            <wp:simplePos x="0" y="0"/>
            <wp:positionH relativeFrom="margin">
              <wp:align>center</wp:align>
            </wp:positionH>
            <wp:positionV relativeFrom="paragraph">
              <wp:posOffset>635</wp:posOffset>
            </wp:positionV>
            <wp:extent cx="3987165" cy="3808095"/>
            <wp:effectExtent l="0" t="0" r="0" b="1905"/>
            <wp:wrapTopAndBottom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2018-11-07 (2).png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45" t="11595" r="24116" b="5943"/>
                    <a:stretch/>
                  </pic:blipFill>
                  <pic:spPr bwMode="auto">
                    <a:xfrm>
                      <a:off x="0" y="0"/>
                      <a:ext cx="3987165" cy="38080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Рисунок 8 – Выбор групп в разделе «Расписание занятий»</w:t>
      </w:r>
    </w:p>
    <w:p w14:paraId="3B989FEE" w14:textId="5F6A56C1" w:rsidR="0006094F" w:rsidRDefault="0006094F" w:rsidP="0006094F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CDB75F6" w14:textId="1402112C" w:rsidR="00614B85" w:rsidRPr="00C93A84" w:rsidRDefault="00614B85" w:rsidP="00614B8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Рисунок 9 – Расписание на сайте Университета ИТМО</w:t>
      </w:r>
    </w:p>
    <w:p w14:paraId="10544351" w14:textId="17087901" w:rsidR="00E93D3C" w:rsidRDefault="00E93D3C" w:rsidP="0054607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74624" behindDoc="0" locked="0" layoutInCell="1" allowOverlap="1" wp14:anchorId="28365D2C" wp14:editId="0670EFA9">
            <wp:simplePos x="0" y="0"/>
            <wp:positionH relativeFrom="margin">
              <wp:align>center</wp:align>
            </wp:positionH>
            <wp:positionV relativeFrom="paragraph">
              <wp:posOffset>1399092</wp:posOffset>
            </wp:positionV>
            <wp:extent cx="3721735" cy="2548890"/>
            <wp:effectExtent l="0" t="0" r="0" b="3810"/>
            <wp:wrapTopAndBottom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2018-11-07 (4).png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921" t="9985" r="17405" b="13684"/>
                    <a:stretch/>
                  </pic:blipFill>
                  <pic:spPr bwMode="auto">
                    <a:xfrm>
                      <a:off x="0" y="0"/>
                      <a:ext cx="3721735" cy="25488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="00546074"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 открытии сайта Санкт-Петербургск</w:t>
      </w:r>
      <w:r w:rsid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="00546074"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политехническ</w:t>
      </w:r>
      <w:r w:rsid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="00546074"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университет</w:t>
      </w:r>
      <w:r w:rsid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  <w:r w:rsidR="00546074"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>Петра Великого</w:t>
      </w:r>
      <w:r w:rsid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46074"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возникает представленный на рисунке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10</w:t>
      </w:r>
      <w:r w:rsidR="00546074"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интерфейс.</w:t>
      </w:r>
      <w:r w:rsidR="00546074"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46074"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открытия </w:t>
      </w:r>
      <w:r w:rsid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некоторой страницы на сайте требуется выбрать щелчком левой кнопки мыши из выпадающего меню требующийся подпункт. </w:t>
      </w:r>
    </w:p>
    <w:p w14:paraId="2B02C46B" w14:textId="01EE3A94" w:rsidR="00E93D3C" w:rsidRDefault="00E93D3C" w:rsidP="00E93D3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Рисунок 10 – Главная страница сайта </w:t>
      </w:r>
      <w:r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>Санкт-Петербургск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политехническ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университет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  <w:r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>Петра Великого</w:t>
      </w:r>
    </w:p>
    <w:p w14:paraId="6092D045" w14:textId="153B9D00" w:rsidR="00E93D3C" w:rsidRDefault="00546074" w:rsidP="0054607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просмотра расписания на сайте </w:t>
      </w:r>
      <w:r w:rsidR="007F40D1">
        <w:rPr>
          <w:rFonts w:ascii="Times New Roman" w:eastAsia="Times New Roman" w:hAnsi="Times New Roman" w:cs="Times New Roman"/>
          <w:sz w:val="28"/>
          <w:szCs w:val="28"/>
          <w:lang w:eastAsia="ru-RU"/>
        </w:rPr>
        <w:t>требуется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выбрать из меню «Студентам» подпункт «Расписание»</w:t>
      </w:r>
      <w:r w:rsidR="00E93D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(рисунок 11)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14:paraId="38F42242" w14:textId="1386225B" w:rsidR="00E93D3C" w:rsidRDefault="00E93D3C" w:rsidP="00E93D3C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09F7E7" wp14:editId="0C9216DB">
            <wp:extent cx="3558935" cy="3095218"/>
            <wp:effectExtent l="0" t="0" r="381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2018-11-07 (5).png"/>
                    <pic:cNvPicPr/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810" t="9022" r="25209" b="13667"/>
                    <a:stretch/>
                  </pic:blipFill>
                  <pic:spPr bwMode="auto">
                    <a:xfrm>
                      <a:off x="0" y="0"/>
                      <a:ext cx="3572793" cy="3107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C7B552" w14:textId="6C630438" w:rsidR="00E93D3C" w:rsidRDefault="00E93D3C" w:rsidP="00E93D3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Рисунок 11 – Выбор подпункта «Расписание» на сайте</w:t>
      </w:r>
    </w:p>
    <w:p w14:paraId="1BE0ABE4" w14:textId="77777777" w:rsidR="00E93D3C" w:rsidRDefault="00E93D3C" w:rsidP="00E93D3C">
      <w:pPr>
        <w:spacing w:after="0" w:line="360" w:lineRule="auto"/>
        <w:ind w:firstLine="709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DDFFF61" w14:textId="1D57C47F" w:rsidR="00546074" w:rsidRDefault="00546074" w:rsidP="0054607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После этого появляется страница с информацией о содержании раздела «Расписание» </w:t>
      </w:r>
      <w:r w:rsidR="00E93D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–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просмотр самого расписания, просмотр графика учебного процесса, просмотр графика вручения дипломов</w:t>
      </w:r>
      <w:r w:rsidR="00E93D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(рисунок 12)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 Для просмотра расписания групп требуется выбрать пункт «Расписание занятий».</w:t>
      </w:r>
    </w:p>
    <w:p w14:paraId="4B19EF8A" w14:textId="77777777" w:rsidR="00E93D3C" w:rsidRDefault="00E93D3C" w:rsidP="0054607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99FA14B" w14:textId="2199CE9D" w:rsidR="00E93D3C" w:rsidRDefault="00E93D3C" w:rsidP="007336A9">
      <w:pPr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070EE3" wp14:editId="2B6741AA">
            <wp:extent cx="3905026" cy="2352439"/>
            <wp:effectExtent l="0" t="0" r="63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2018-11-07 (6).png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954" t="9341" r="12895" b="10141"/>
                    <a:stretch/>
                  </pic:blipFill>
                  <pic:spPr bwMode="auto">
                    <a:xfrm>
                      <a:off x="0" y="0"/>
                      <a:ext cx="3915283" cy="235861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421773" w14:textId="794E72DF" w:rsidR="00E93D3C" w:rsidRDefault="00E93D3C" w:rsidP="00E93D3C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Рисунок 12 – Информационное сообщение на странице «Расписание» сайта </w:t>
      </w:r>
      <w:r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>Санкт-Петербургск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политехническ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университет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  <w:r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>Петра Великого</w:t>
      </w:r>
    </w:p>
    <w:p w14:paraId="249813E2" w14:textId="77777777" w:rsidR="00E93D3C" w:rsidRDefault="00E93D3C" w:rsidP="0054607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CEF3806" w14:textId="19AB90FD" w:rsidR="00E93D3C" w:rsidRDefault="00546074" w:rsidP="0054607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открывшейся странице </w:t>
      </w:r>
      <w:r w:rsidR="007F40D1">
        <w:rPr>
          <w:rFonts w:ascii="Times New Roman" w:eastAsia="Times New Roman" w:hAnsi="Times New Roman" w:cs="Times New Roman"/>
          <w:sz w:val="28"/>
          <w:szCs w:val="28"/>
          <w:lang w:eastAsia="ru-RU"/>
        </w:rPr>
        <w:t>появляется поисковая строка с возможностью ввода номера группы или фамилии преподавателя. После поисковой строки представлен список институтов университета</w:t>
      </w:r>
      <w:r w:rsidR="00E93D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(рисунок 13)</w:t>
      </w:r>
      <w:r w:rsidR="007F40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E93D3C"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1DC689C" wp14:editId="5FA61C5C">
            <wp:extent cx="5303520" cy="2549481"/>
            <wp:effectExtent l="0" t="0" r="0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18-11-07 (7).png"/>
                    <pic:cNvPicPr/>
                  </pic:nvPicPr>
                  <pic:blipFill rotWithShape="1"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06" t="10651" r="9813" b="21147"/>
                    <a:stretch/>
                  </pic:blipFill>
                  <pic:spPr bwMode="auto">
                    <a:xfrm>
                      <a:off x="0" y="0"/>
                      <a:ext cx="5303688" cy="25495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D16218" w14:textId="47505DB9" w:rsidR="007336A9" w:rsidRDefault="007336A9" w:rsidP="007336A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Рисунок 13 – Список институтов </w:t>
      </w:r>
      <w:r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>Санкт-Петербургск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политехническ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университет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  <w:r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>Петра Великого</w:t>
      </w:r>
    </w:p>
    <w:p w14:paraId="7D258D91" w14:textId="2953C877" w:rsidR="00E93D3C" w:rsidRDefault="007F40D1" w:rsidP="0054607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При выборе института появляется страница с возможностью выбора формы обучения, квалификации, а также указаны учебные группы, </w:t>
      </w:r>
      <w:r w:rsidR="00E26C3F">
        <w:rPr>
          <w:rFonts w:ascii="Times New Roman" w:eastAsia="Times New Roman" w:hAnsi="Times New Roman" w:cs="Times New Roman"/>
          <w:sz w:val="28"/>
          <w:szCs w:val="28"/>
          <w:lang w:eastAsia="ru-RU"/>
        </w:rPr>
        <w:t>от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сортированные по курсу обучения</w:t>
      </w:r>
      <w:r w:rsidR="00E93D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(рисунок 14)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  <w:r w:rsidR="00E26C3F">
        <w:rPr>
          <w:rFonts w:ascii="Times New Roman" w:eastAsia="Times New Roman" w:hAnsi="Times New Roman" w:cs="Times New Roman"/>
          <w:sz w:val="28"/>
          <w:szCs w:val="28"/>
          <w:lang w:eastAsia="ru-RU"/>
        </w:rPr>
        <w:t>Номера учебных групп являются кнопками.</w:t>
      </w:r>
    </w:p>
    <w:p w14:paraId="59F2206A" w14:textId="58D087A8" w:rsidR="00E93D3C" w:rsidRDefault="00E93D3C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6841A172" w14:textId="65825C7C" w:rsidR="00E93D3C" w:rsidRDefault="00E93D3C" w:rsidP="0054607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522E633" wp14:editId="36E6149C">
            <wp:extent cx="5258401" cy="2355215"/>
            <wp:effectExtent l="0" t="0" r="0" b="698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2018-11-07 (8).png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9" t="10308" r="10179" b="19151"/>
                    <a:stretch/>
                  </pic:blipFill>
                  <pic:spPr bwMode="auto">
                    <a:xfrm>
                      <a:off x="0" y="0"/>
                      <a:ext cx="5260460" cy="23561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483DF06" w14:textId="283AF7B0" w:rsidR="00E93D3C" w:rsidRDefault="007336A9" w:rsidP="007336A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Рисунок 14 – Выбор группы института</w:t>
      </w:r>
    </w:p>
    <w:p w14:paraId="45724AC1" w14:textId="1E93FB69" w:rsidR="00546074" w:rsidRDefault="007F40D1" w:rsidP="0054607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После </w:t>
      </w:r>
      <w:r w:rsidR="00E26C3F">
        <w:rPr>
          <w:rFonts w:ascii="Times New Roman" w:eastAsia="Times New Roman" w:hAnsi="Times New Roman" w:cs="Times New Roman"/>
          <w:sz w:val="28"/>
          <w:szCs w:val="28"/>
          <w:lang w:eastAsia="ru-RU"/>
        </w:rPr>
        <w:t>нажатия кнопки с номером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группы на странице появляется расписание, которое включает в себя время проведения занятий, название дисциплины, а также преподавателя и номер аудитории</w:t>
      </w:r>
      <w:r w:rsidR="00E93D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(рисунок 15)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2A1951CE" w14:textId="09FF7D73" w:rsidR="00E93D3C" w:rsidRDefault="00E93D3C" w:rsidP="0054607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97C4DEA" w14:textId="3B53AFCE" w:rsidR="00E93D3C" w:rsidRDefault="00E93D3C" w:rsidP="0054607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4B694BD" wp14:editId="7B74FAFC">
            <wp:extent cx="4839923" cy="2785633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2018-11-07 (9).png"/>
                    <pic:cNvPicPr/>
                  </pic:nvPicPr>
                  <pic:blipFill rotWithShape="1"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970" t="9986" r="10540" b="6598"/>
                    <a:stretch/>
                  </pic:blipFill>
                  <pic:spPr bwMode="auto">
                    <a:xfrm>
                      <a:off x="0" y="0"/>
                      <a:ext cx="4840849" cy="27861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32DE76" w14:textId="16791C02" w:rsidR="007336A9" w:rsidRDefault="007336A9" w:rsidP="007336A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Рисунок 15 – Расписание группы на сайте </w:t>
      </w:r>
      <w:r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>Санкт-Петербургск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политехническ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университет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</w:t>
      </w:r>
      <w:r w:rsidRPr="00546074">
        <w:rPr>
          <w:rFonts w:ascii="Times New Roman" w:eastAsia="Times New Roman" w:hAnsi="Times New Roman" w:cs="Times New Roman"/>
          <w:sz w:val="28"/>
          <w:szCs w:val="28"/>
          <w:lang w:eastAsia="ru-RU"/>
        </w:rPr>
        <w:t>Петра Великого</w:t>
      </w:r>
    </w:p>
    <w:p w14:paraId="148C38DF" w14:textId="77777777" w:rsidR="007336A9" w:rsidRDefault="007336A9" w:rsidP="0054607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4939E1C" w14:textId="77777777" w:rsidR="00E93D3C" w:rsidRDefault="007F40D1" w:rsidP="007F40D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При открытии </w:t>
      </w:r>
      <w:r w:rsidRPr="007F40D1">
        <w:rPr>
          <w:rFonts w:ascii="Times New Roman" w:eastAsia="Times New Roman" w:hAnsi="Times New Roman" w:cs="Times New Roman"/>
          <w:sz w:val="28"/>
          <w:szCs w:val="28"/>
          <w:lang w:eastAsia="ru-RU"/>
        </w:rPr>
        <w:t>Санкт-Петербургск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7F40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государственн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7F40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университет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7F40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телекоммуникаций им. проф. М.А. Бонч-Бруевича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возникает представленный на рисунке </w:t>
      </w:r>
      <w:r w:rsidR="00E93D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16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интерфейс.</w:t>
      </w:r>
      <w:r w:rsidRPr="007F40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Для открытия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некоторой страницы на сайте требуется выбрать щелчком левой кнопки мыши из бокового меню требующийся подпункт. </w:t>
      </w:r>
    </w:p>
    <w:p w14:paraId="550E0E8E" w14:textId="77777777" w:rsidR="00E93D3C" w:rsidRDefault="00E93D3C" w:rsidP="007F40D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6266E1D" w14:textId="77777777" w:rsidR="00E93D3C" w:rsidRDefault="00E93D3C" w:rsidP="007F40D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34ED42F" w14:textId="56D442B0" w:rsidR="00E93D3C" w:rsidRDefault="00E93D3C" w:rsidP="007F40D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4344A43" wp14:editId="7511D3E3">
            <wp:extent cx="4657238" cy="2839533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2018-11-07 (10).png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411" t="9342" r="10178" b="5631"/>
                    <a:stretch/>
                  </pic:blipFill>
                  <pic:spPr bwMode="auto">
                    <a:xfrm>
                      <a:off x="0" y="0"/>
                      <a:ext cx="4657956" cy="283997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0F361A" w14:textId="6974E0B4" w:rsidR="007336A9" w:rsidRDefault="007336A9" w:rsidP="007336A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Рисунок 16 – Главная страница сайта </w:t>
      </w:r>
      <w:r w:rsidRPr="007F40D1">
        <w:rPr>
          <w:rFonts w:ascii="Times New Roman" w:eastAsia="Times New Roman" w:hAnsi="Times New Roman" w:cs="Times New Roman"/>
          <w:sz w:val="28"/>
          <w:szCs w:val="28"/>
          <w:lang w:eastAsia="ru-RU"/>
        </w:rPr>
        <w:t>Санкт-Петербургск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7F40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государственн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Pr="007F40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университет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Pr="007F40D1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телекоммуникаций им. проф. М.А. Бонч-Бруевича</w:t>
      </w:r>
    </w:p>
    <w:p w14:paraId="32759D63" w14:textId="517A02E1" w:rsidR="007F40D1" w:rsidRDefault="007F40D1" w:rsidP="007F40D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просмотра расписания требуется нажать на пункт «Расписание» из секции «Обучение». На открывшейся далее странице можно выбрать один из предложенных пунктов. Для просмотра расписания требуется выбрать «</w:t>
      </w:r>
      <w:r w:rsidRPr="007F40D1"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Расписание занятий студентов очной, очно-заочной (вечерней) форм обучения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E93D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(рисунок 17)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 После этого требуется выбрать учебный год, типа расписания, а также факультет, курс и группу и нажать кнопку «Показать».</w:t>
      </w:r>
    </w:p>
    <w:p w14:paraId="50CD58C4" w14:textId="73C5B7E7" w:rsidR="00E93D3C" w:rsidRDefault="00E93D3C" w:rsidP="007F40D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7A97602E" wp14:editId="70D90401">
            <wp:extent cx="5088367" cy="2463636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2018-11-07 (12).pn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" t="9340" r="2210" b="6920"/>
                    <a:stretch/>
                  </pic:blipFill>
                  <pic:spPr bwMode="auto">
                    <a:xfrm>
                      <a:off x="0" y="0"/>
                      <a:ext cx="5098390" cy="24684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B9069E" w14:textId="1E831C9B" w:rsidR="007336A9" w:rsidRDefault="007336A9" w:rsidP="007336A9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Рисунок 17 – Выбор пункта на странице «Расписание»</w:t>
      </w:r>
    </w:p>
    <w:p w14:paraId="032D12D5" w14:textId="77777777" w:rsidR="007336A9" w:rsidRDefault="007336A9" w:rsidP="007F40D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19DB8321" w14:textId="164AB772" w:rsidR="007F40D1" w:rsidRPr="007F40D1" w:rsidRDefault="007F40D1" w:rsidP="007F40D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результате этого открывается расписание с указанием времени занятий, названия дисциплины, а также преподавателя и номера аудитории</w:t>
      </w:r>
      <w:r w:rsidR="00E93D3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(рисунок 18)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0D836E87" w14:textId="5671A302" w:rsidR="00546074" w:rsidRDefault="00546074" w:rsidP="0054607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40FD17F" w14:textId="56EA7F42" w:rsidR="00546074" w:rsidRDefault="00546074" w:rsidP="00DC6C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5772541" w14:textId="4A085EC8" w:rsidR="00DC6CA3" w:rsidRDefault="0006094F" w:rsidP="00DC6C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B7C4FCA" wp14:editId="2099D465">
            <wp:extent cx="5701142" cy="2807523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2018-11-07 (13).png"/>
                    <pic:cNvPicPr/>
                  </pic:nvPicPr>
                  <pic:blipFill rotWithShape="1"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43" t="9019" r="3478" b="6919"/>
                    <a:stretch/>
                  </pic:blipFill>
                  <pic:spPr bwMode="auto">
                    <a:xfrm>
                      <a:off x="0" y="0"/>
                      <a:ext cx="5701551" cy="28077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28EE9B" w14:textId="1D7A6CF0" w:rsidR="007336A9" w:rsidRDefault="007336A9" w:rsidP="00DC6CA3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336A9">
        <w:rPr>
          <w:rFonts w:ascii="Times New Roman" w:eastAsia="Times New Roman" w:hAnsi="Times New Roman" w:cs="Times New Roman"/>
          <w:sz w:val="28"/>
          <w:szCs w:val="28"/>
          <w:lang w:eastAsia="ru-RU"/>
        </w:rPr>
        <w:t>Рисунок 1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8</w:t>
      </w:r>
      <w:r w:rsidRPr="007336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Расписание группы на</w:t>
      </w:r>
      <w:r w:rsidRPr="007336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сайт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</w:t>
      </w:r>
      <w:r w:rsidRPr="007336A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Санкт-Петербургского государственного университета телекоммуникаций им. проф. М.А. Бонч-Бруевича</w:t>
      </w:r>
    </w:p>
    <w:p w14:paraId="43BDAD14" w14:textId="15A776C1" w:rsidR="00DC6CA3" w:rsidRDefault="00DC6CA3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7E80D378" w14:textId="77777777" w:rsidR="007336A9" w:rsidRDefault="007336A9" w:rsidP="00C93A8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428029D6" w14:textId="0E200C34" w:rsidR="00C93A84" w:rsidRPr="00C93A84" w:rsidRDefault="00C93A84" w:rsidP="00C93A84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На основе рассмотренного, можно сделать следующие выводы:</w:t>
      </w:r>
    </w:p>
    <w:p w14:paraId="49D1CE68" w14:textId="2ED543B8" w:rsidR="00C93A84" w:rsidRPr="00604D95" w:rsidRDefault="00C93A84" w:rsidP="00604D95">
      <w:pPr>
        <w:pStyle w:val="a8"/>
        <w:numPr>
          <w:ilvl w:val="0"/>
          <w:numId w:val="7"/>
        </w:numPr>
        <w:rPr>
          <w:rFonts w:eastAsia="Times New Roman" w:cs="Times New Roman"/>
          <w:szCs w:val="28"/>
          <w:lang w:val="ru-RU" w:eastAsia="ru-RU"/>
        </w:rPr>
      </w:pPr>
      <w:r w:rsidRPr="00604D95">
        <w:rPr>
          <w:rFonts w:eastAsia="Times New Roman" w:cs="Times New Roman"/>
          <w:szCs w:val="28"/>
          <w:lang w:val="ru-RU" w:eastAsia="ru-RU"/>
        </w:rPr>
        <w:t xml:space="preserve">пользователю не потребуется много </w:t>
      </w:r>
      <w:r w:rsidR="00E93D3C">
        <w:rPr>
          <w:rFonts w:eastAsia="Times New Roman" w:cs="Times New Roman"/>
          <w:szCs w:val="28"/>
          <w:lang w:val="ru-RU" w:eastAsia="ru-RU"/>
        </w:rPr>
        <w:t xml:space="preserve">времени для освоения интерфейсов рассмотренных сайтов </w:t>
      </w:r>
      <w:r w:rsidRPr="00604D95">
        <w:rPr>
          <w:rFonts w:eastAsia="Times New Roman" w:cs="Times New Roman"/>
          <w:szCs w:val="28"/>
          <w:lang w:val="ru-RU" w:eastAsia="ru-RU"/>
        </w:rPr>
        <w:t>и для спроектированного в ходе данной курсовой работы интерфейса;</w:t>
      </w:r>
    </w:p>
    <w:p w14:paraId="49E49159" w14:textId="3FCBA081" w:rsidR="00631EA1" w:rsidRDefault="00C93A84" w:rsidP="00604D95">
      <w:pPr>
        <w:pStyle w:val="a8"/>
        <w:numPr>
          <w:ilvl w:val="0"/>
          <w:numId w:val="7"/>
        </w:numPr>
        <w:rPr>
          <w:rFonts w:eastAsia="Times New Roman" w:cs="Times New Roman"/>
          <w:szCs w:val="28"/>
          <w:lang w:val="ru-RU" w:eastAsia="ru-RU"/>
        </w:rPr>
      </w:pPr>
      <w:r w:rsidRPr="00604D95">
        <w:rPr>
          <w:rFonts w:eastAsia="Times New Roman" w:cs="Times New Roman"/>
          <w:szCs w:val="28"/>
          <w:lang w:val="ru-RU" w:eastAsia="ru-RU"/>
        </w:rPr>
        <w:t xml:space="preserve">в начале работы интерфейс </w:t>
      </w:r>
      <w:r w:rsidR="00E93D3C">
        <w:rPr>
          <w:rStyle w:val="ae"/>
          <w:rFonts w:eastAsiaTheme="minorHAnsi"/>
          <w:lang w:val="ru-RU"/>
        </w:rPr>
        <w:t xml:space="preserve">Университета ИТМО и </w:t>
      </w:r>
      <w:r w:rsidR="00E93D3C" w:rsidRPr="00546074">
        <w:rPr>
          <w:rFonts w:eastAsia="Times New Roman" w:cs="Times New Roman"/>
          <w:szCs w:val="28"/>
          <w:lang w:val="ru-RU" w:eastAsia="ru-RU"/>
        </w:rPr>
        <w:t>Санкт-Петербургск</w:t>
      </w:r>
      <w:r w:rsidR="00E93D3C" w:rsidRPr="00E93D3C">
        <w:rPr>
          <w:rFonts w:eastAsia="Times New Roman" w:cs="Times New Roman"/>
          <w:szCs w:val="28"/>
          <w:lang w:val="ru-RU" w:eastAsia="ru-RU"/>
        </w:rPr>
        <w:t>ого</w:t>
      </w:r>
      <w:r w:rsidR="00E93D3C" w:rsidRPr="00546074">
        <w:rPr>
          <w:rFonts w:eastAsia="Times New Roman" w:cs="Times New Roman"/>
          <w:szCs w:val="28"/>
          <w:lang w:val="ru-RU" w:eastAsia="ru-RU"/>
        </w:rPr>
        <w:t xml:space="preserve"> политехническ</w:t>
      </w:r>
      <w:r w:rsidR="00E93D3C" w:rsidRPr="00E93D3C">
        <w:rPr>
          <w:rFonts w:eastAsia="Times New Roman" w:cs="Times New Roman"/>
          <w:szCs w:val="28"/>
          <w:lang w:val="ru-RU" w:eastAsia="ru-RU"/>
        </w:rPr>
        <w:t>ого</w:t>
      </w:r>
      <w:r w:rsidR="00E93D3C" w:rsidRPr="00546074">
        <w:rPr>
          <w:rFonts w:eastAsia="Times New Roman" w:cs="Times New Roman"/>
          <w:szCs w:val="28"/>
          <w:lang w:val="ru-RU" w:eastAsia="ru-RU"/>
        </w:rPr>
        <w:t xml:space="preserve"> университет</w:t>
      </w:r>
      <w:r w:rsidR="00E93D3C" w:rsidRPr="00E93D3C">
        <w:rPr>
          <w:rFonts w:eastAsia="Times New Roman" w:cs="Times New Roman"/>
          <w:szCs w:val="28"/>
          <w:lang w:val="ru-RU" w:eastAsia="ru-RU"/>
        </w:rPr>
        <w:t xml:space="preserve">а </w:t>
      </w:r>
      <w:r w:rsidR="00E93D3C" w:rsidRPr="00546074">
        <w:rPr>
          <w:rFonts w:eastAsia="Times New Roman" w:cs="Times New Roman"/>
          <w:szCs w:val="28"/>
          <w:lang w:val="ru-RU" w:eastAsia="ru-RU"/>
        </w:rPr>
        <w:t>Петра Великого</w:t>
      </w:r>
      <w:r w:rsidR="00E93D3C" w:rsidRPr="00E93D3C">
        <w:rPr>
          <w:rFonts w:eastAsia="Times New Roman" w:cs="Times New Roman"/>
          <w:szCs w:val="28"/>
          <w:lang w:val="ru-RU" w:eastAsia="ru-RU"/>
        </w:rPr>
        <w:t xml:space="preserve"> </w:t>
      </w:r>
      <w:r w:rsidRPr="00604D95">
        <w:rPr>
          <w:rFonts w:eastAsia="Times New Roman" w:cs="Times New Roman"/>
          <w:szCs w:val="28"/>
          <w:lang w:val="ru-RU" w:eastAsia="ru-RU"/>
        </w:rPr>
        <w:t>сбивает большим количеством пунктов и подпунктов меню, проектируемый же интерфейс более минималистичный;</w:t>
      </w:r>
    </w:p>
    <w:p w14:paraId="01D9536D" w14:textId="4ACDE30A" w:rsidR="00E93D3C" w:rsidRDefault="00E93D3C" w:rsidP="00604D95">
      <w:pPr>
        <w:pStyle w:val="a8"/>
        <w:numPr>
          <w:ilvl w:val="0"/>
          <w:numId w:val="7"/>
        </w:numPr>
        <w:rPr>
          <w:rFonts w:eastAsia="Times New Roman" w:cs="Times New Roman"/>
          <w:szCs w:val="28"/>
          <w:lang w:val="ru-RU" w:eastAsia="ru-RU"/>
        </w:rPr>
      </w:pPr>
      <w:r>
        <w:rPr>
          <w:rFonts w:eastAsia="Times New Roman" w:cs="Times New Roman"/>
          <w:szCs w:val="28"/>
          <w:lang w:val="ru-RU" w:eastAsia="ru-RU"/>
        </w:rPr>
        <w:t>почти все рассмотренные интерфейсы используют горизонтальное расположение меню;</w:t>
      </w:r>
    </w:p>
    <w:p w14:paraId="578BD365" w14:textId="40FE3C4E" w:rsidR="00E93D3C" w:rsidRDefault="00E93D3C" w:rsidP="00604D95">
      <w:pPr>
        <w:pStyle w:val="a8"/>
        <w:numPr>
          <w:ilvl w:val="0"/>
          <w:numId w:val="7"/>
        </w:numPr>
        <w:rPr>
          <w:rFonts w:eastAsia="Times New Roman" w:cs="Times New Roman"/>
          <w:szCs w:val="28"/>
          <w:lang w:val="ru-RU" w:eastAsia="ru-RU"/>
        </w:rPr>
      </w:pPr>
      <w:r>
        <w:rPr>
          <w:rFonts w:eastAsia="Times New Roman" w:cs="Times New Roman"/>
          <w:szCs w:val="28"/>
          <w:lang w:val="ru-RU" w:eastAsia="ru-RU"/>
        </w:rPr>
        <w:t>в интерфейсе Университета ИТМО в разделе «Расписание занятий» возможен поиск по аудитории;</w:t>
      </w:r>
    </w:p>
    <w:p w14:paraId="745C5DF7" w14:textId="4FCDC68A" w:rsidR="00D30333" w:rsidRPr="00604D95" w:rsidRDefault="00D30333" w:rsidP="00604D95">
      <w:pPr>
        <w:pStyle w:val="a8"/>
        <w:numPr>
          <w:ilvl w:val="0"/>
          <w:numId w:val="7"/>
        </w:numPr>
        <w:rPr>
          <w:rFonts w:eastAsia="Times New Roman" w:cs="Times New Roman"/>
          <w:szCs w:val="28"/>
          <w:lang w:val="ru-RU" w:eastAsia="ru-RU"/>
        </w:rPr>
      </w:pPr>
      <w:r>
        <w:rPr>
          <w:rFonts w:eastAsia="Times New Roman" w:cs="Times New Roman"/>
          <w:szCs w:val="28"/>
          <w:lang w:val="ru-RU" w:eastAsia="ru-RU"/>
        </w:rPr>
        <w:t xml:space="preserve">с точки зрения отображения информации о расписании пользователю сайт </w:t>
      </w:r>
      <w:r w:rsidRPr="00D30333">
        <w:rPr>
          <w:rFonts w:eastAsia="Times New Roman" w:cs="Times New Roman"/>
          <w:szCs w:val="28"/>
          <w:lang w:val="ru-RU" w:eastAsia="ru-RU"/>
        </w:rPr>
        <w:t xml:space="preserve">Санкт-Петербургского государственного университета телекоммуникаций им. проф. </w:t>
      </w:r>
      <w:r w:rsidRPr="00E26C3F">
        <w:rPr>
          <w:rFonts w:eastAsia="Times New Roman" w:cs="Times New Roman"/>
          <w:szCs w:val="28"/>
          <w:lang w:val="ru-RU" w:eastAsia="ru-RU"/>
        </w:rPr>
        <w:t>М.А. Бонч-Бруевича</w:t>
      </w:r>
      <w:r>
        <w:rPr>
          <w:rFonts w:eastAsia="Times New Roman" w:cs="Times New Roman"/>
          <w:szCs w:val="28"/>
          <w:lang w:val="ru-RU" w:eastAsia="ru-RU"/>
        </w:rPr>
        <w:t xml:space="preserve"> является наименее пригодным;</w:t>
      </w:r>
    </w:p>
    <w:p w14:paraId="4A9862E1" w14:textId="068954AE" w:rsidR="00631EA1" w:rsidRPr="003C720D" w:rsidRDefault="003C720D" w:rsidP="00604D95">
      <w:pPr>
        <w:pStyle w:val="a8"/>
        <w:numPr>
          <w:ilvl w:val="0"/>
          <w:numId w:val="7"/>
        </w:numPr>
        <w:rPr>
          <w:rFonts w:eastAsia="Times New Roman" w:cs="Times New Roman"/>
          <w:szCs w:val="28"/>
          <w:lang w:val="ru-RU" w:eastAsia="ru-RU"/>
        </w:rPr>
      </w:pPr>
      <w:r>
        <w:rPr>
          <w:rFonts w:eastAsia="Times New Roman" w:cs="Times New Roman"/>
          <w:szCs w:val="28"/>
          <w:lang w:val="ru-RU" w:eastAsia="ru-RU"/>
        </w:rPr>
        <w:t xml:space="preserve">процесс </w:t>
      </w:r>
      <w:r w:rsidR="00C93A84" w:rsidRPr="003C720D">
        <w:rPr>
          <w:rFonts w:eastAsia="Times New Roman" w:cs="Times New Roman"/>
          <w:szCs w:val="28"/>
          <w:lang w:val="ru-RU" w:eastAsia="ru-RU"/>
        </w:rPr>
        <w:t>выполнени</w:t>
      </w:r>
      <w:r>
        <w:rPr>
          <w:rFonts w:eastAsia="Times New Roman" w:cs="Times New Roman"/>
          <w:szCs w:val="28"/>
          <w:lang w:val="ru-RU" w:eastAsia="ru-RU"/>
        </w:rPr>
        <w:t>я</w:t>
      </w:r>
      <w:r w:rsidR="00C93A84" w:rsidRPr="003C720D">
        <w:rPr>
          <w:rFonts w:eastAsia="Times New Roman" w:cs="Times New Roman"/>
          <w:szCs w:val="28"/>
          <w:lang w:val="ru-RU" w:eastAsia="ru-RU"/>
        </w:rPr>
        <w:t xml:space="preserve"> в </w:t>
      </w:r>
      <w:r w:rsidR="00E93D3C">
        <w:rPr>
          <w:rFonts w:eastAsia="Times New Roman" w:cs="Times New Roman"/>
          <w:szCs w:val="28"/>
          <w:lang w:val="ru-RU" w:eastAsia="ru-RU"/>
        </w:rPr>
        <w:t>рассмотренных</w:t>
      </w:r>
      <w:r w:rsidR="00C93A84" w:rsidRPr="003C720D">
        <w:rPr>
          <w:rFonts w:eastAsia="Times New Roman" w:cs="Times New Roman"/>
          <w:szCs w:val="28"/>
          <w:lang w:val="ru-RU" w:eastAsia="ru-RU"/>
        </w:rPr>
        <w:t xml:space="preserve"> ин</w:t>
      </w:r>
      <w:r w:rsidR="00E93D3C">
        <w:rPr>
          <w:rFonts w:eastAsia="Times New Roman" w:cs="Times New Roman"/>
          <w:szCs w:val="28"/>
          <w:lang w:val="ru-RU" w:eastAsia="ru-RU"/>
        </w:rPr>
        <w:t>терфейсах выбранных задач схоже.</w:t>
      </w:r>
    </w:p>
    <w:p w14:paraId="13E62633" w14:textId="77777777" w:rsidR="00631EA1" w:rsidRDefault="00631EA1" w:rsidP="00631EA1">
      <w:pPr>
        <w:spacing w:after="0" w:line="360" w:lineRule="auto"/>
        <w:ind w:firstLine="709"/>
        <w:jc w:val="both"/>
        <w:rPr>
          <w:lang w:eastAsia="ru-RU"/>
        </w:rPr>
      </w:pPr>
    </w:p>
    <w:p w14:paraId="2BEAC6D7" w14:textId="53162715" w:rsidR="009C6FAD" w:rsidRPr="00631EA1" w:rsidRDefault="009C6FAD" w:rsidP="00631EA1">
      <w:pPr>
        <w:pStyle w:val="1"/>
        <w:numPr>
          <w:ilvl w:val="0"/>
          <w:numId w:val="0"/>
        </w:numPr>
        <w:rPr>
          <w:rFonts w:eastAsia="Times New Roman"/>
          <w:lang w:eastAsia="ru-RU"/>
        </w:rPr>
      </w:pPr>
      <w:r w:rsidRPr="00770DB7">
        <w:rPr>
          <w:lang w:eastAsia="ru-RU"/>
        </w:rPr>
        <w:br w:type="page"/>
      </w:r>
      <w:bookmarkStart w:id="51" w:name="_Toc468195052"/>
      <w:bookmarkStart w:id="52" w:name="_Toc529997975"/>
      <w:r w:rsidRPr="00631EA1">
        <w:lastRenderedPageBreak/>
        <w:t>ЗАКЛЮЧЕНИЕ</w:t>
      </w:r>
      <w:bookmarkEnd w:id="51"/>
      <w:bookmarkEnd w:id="52"/>
    </w:p>
    <w:p w14:paraId="68DAFE25" w14:textId="77777777" w:rsidR="009C6FAD" w:rsidRPr="00770DB7" w:rsidRDefault="009C6FAD" w:rsidP="0030688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2C3FFAE0" w14:textId="6F15F7F8" w:rsidR="009C6FAD" w:rsidRPr="00770DB7" w:rsidRDefault="6FFAFA61" w:rsidP="0030688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В ходе выполнения курсовой работы была выявлена целевая аудитория пользователей сайта университета и на основании этого осуществлен выбор программно-аппаратной платформы, на которой, в последствии, будет развернут сайт.</w:t>
      </w:r>
    </w:p>
    <w:p w14:paraId="07FAD3E3" w14:textId="3EC0C1F3" w:rsidR="009C6FAD" w:rsidRPr="00770DB7" w:rsidRDefault="6FFAFA61" w:rsidP="0030688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 же были сформулированы основные требования и создан макет пользовательского интерфейса. </w:t>
      </w:r>
    </w:p>
    <w:p w14:paraId="22036F00" w14:textId="77777777" w:rsidR="00F65E80" w:rsidRDefault="6FFAFA61" w:rsidP="00C4545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0DB7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последнем этапе выполнения данной курсовой работы были разобраны основные методы оцен</w:t>
      </w:r>
      <w:r w:rsid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ки пользовательского интерфейса и в качестве метода оценки интерфейса был выбран метод анализа задач.</w:t>
      </w:r>
      <w:r w:rsidR="00C45455" w:rsidRPr="00C4545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14:paraId="18E5DC2E" w14:textId="6B57CA94" w:rsidR="00C45455" w:rsidRPr="00A67CBF" w:rsidRDefault="00C45455" w:rsidP="00C4545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highlight w:val="yellow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 же были рассмотрены аналоги проектируемого сайта и произведена оценка их интерфейсов путем </w:t>
      </w:r>
      <w:r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>сравн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ения</w:t>
      </w:r>
      <w:r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способ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просмотра расписания студентами</w:t>
      </w:r>
      <w:r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способ</w:t>
      </w:r>
      <w:r w:rsidR="00F65E80">
        <w:rPr>
          <w:rFonts w:ascii="Times New Roman" w:eastAsia="Times New Roman" w:hAnsi="Times New Roman" w:cs="Times New Roman"/>
          <w:sz w:val="28"/>
          <w:szCs w:val="28"/>
          <w:lang w:eastAsia="ru-RU"/>
        </w:rPr>
        <w:t>ов</w:t>
      </w:r>
      <w:r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перемещения между различными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страницами веб-сайта</w:t>
      </w:r>
      <w:r w:rsidRPr="00C93A8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аналога и проектируемого программного продукта. </w:t>
      </w:r>
    </w:p>
    <w:p w14:paraId="438B2E2B" w14:textId="7E325427" w:rsidR="00770DB7" w:rsidRPr="00C45455" w:rsidRDefault="00770DB7" w:rsidP="00306888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14:paraId="3454BBB1" w14:textId="7843290F" w:rsidR="009C6FAD" w:rsidRPr="00220339" w:rsidRDefault="009C6FAD" w:rsidP="00631EA1">
      <w:pPr>
        <w:pStyle w:val="1"/>
        <w:numPr>
          <w:ilvl w:val="0"/>
          <w:numId w:val="0"/>
        </w:numPr>
      </w:pPr>
      <w:r w:rsidRPr="00220339">
        <w:br w:type="page"/>
      </w:r>
      <w:bookmarkStart w:id="53" w:name="_Toc468195053"/>
      <w:bookmarkStart w:id="54" w:name="_Toc529997976"/>
      <w:r w:rsidR="6FFAFA61" w:rsidRPr="00220339">
        <w:lastRenderedPageBreak/>
        <w:t>СПИСОК ИСПОЛЬЗОВАНН</w:t>
      </w:r>
      <w:bookmarkEnd w:id="53"/>
      <w:r w:rsidR="6FFAFA61" w:rsidRPr="00220339">
        <w:t>ЫХ ИСТОЧНИКОВ</w:t>
      </w:r>
      <w:bookmarkEnd w:id="54"/>
    </w:p>
    <w:p w14:paraId="31B13E82" w14:textId="77777777" w:rsidR="009C6FAD" w:rsidRPr="00770DB7" w:rsidRDefault="009C6FAD" w:rsidP="00770DB7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bookmarkEnd w:id="5"/>
    <w:p w14:paraId="63A2B807" w14:textId="320EC45D" w:rsidR="00DD7816" w:rsidRDefault="00DD7816" w:rsidP="00DD7816">
      <w:pPr>
        <w:pStyle w:val="a8"/>
        <w:numPr>
          <w:ilvl w:val="0"/>
          <w:numId w:val="3"/>
        </w:numPr>
        <w:rPr>
          <w:rFonts w:eastAsia="Times New Roman" w:cs="Times New Roman"/>
          <w:szCs w:val="28"/>
          <w:lang w:val="ru-RU" w:eastAsia="ru-RU"/>
        </w:rPr>
      </w:pPr>
      <w:r w:rsidRPr="00DD7816">
        <w:rPr>
          <w:rFonts w:eastAsia="Times New Roman" w:cs="Times New Roman"/>
          <w:szCs w:val="28"/>
          <w:lang w:val="ru-RU" w:eastAsia="ru-RU"/>
        </w:rPr>
        <w:t xml:space="preserve">Таненбаум Э. Архитектура компьютера. 6-е изд. – </w:t>
      </w:r>
      <w:proofErr w:type="gramStart"/>
      <w:r w:rsidRPr="00DD7816">
        <w:rPr>
          <w:rFonts w:eastAsia="Times New Roman" w:cs="Times New Roman"/>
          <w:szCs w:val="28"/>
          <w:lang w:val="ru-RU" w:eastAsia="ru-RU"/>
        </w:rPr>
        <w:t>СПБ.:,</w:t>
      </w:r>
      <w:proofErr w:type="gramEnd"/>
      <w:r w:rsidRPr="00DD7816">
        <w:rPr>
          <w:rFonts w:eastAsia="Times New Roman" w:cs="Times New Roman"/>
          <w:szCs w:val="28"/>
          <w:lang w:val="ru-RU" w:eastAsia="ru-RU"/>
        </w:rPr>
        <w:t xml:space="preserve"> 2013. – 811с.</w:t>
      </w:r>
    </w:p>
    <w:p w14:paraId="7B8FFBF9" w14:textId="1D409503" w:rsidR="006B68BD" w:rsidRPr="00DD7816" w:rsidRDefault="006B68BD" w:rsidP="00831CC6">
      <w:pPr>
        <w:pStyle w:val="a8"/>
        <w:numPr>
          <w:ilvl w:val="0"/>
          <w:numId w:val="3"/>
        </w:numPr>
        <w:rPr>
          <w:rFonts w:eastAsia="Times New Roman" w:cs="Times New Roman"/>
          <w:szCs w:val="28"/>
          <w:lang w:val="ru-RU" w:eastAsia="ru-RU"/>
        </w:rPr>
      </w:pPr>
      <w:r w:rsidRPr="006B68BD">
        <w:rPr>
          <w:rFonts w:eastAsia="Times New Roman" w:cs="Times New Roman"/>
          <w:szCs w:val="28"/>
          <w:lang w:val="ru-RU" w:eastAsia="ru-RU"/>
        </w:rPr>
        <w:t>ГОСТ Р 53622-2009 Информационные технологии (ИТ). Информационно-вычислительные системы. Стадии и этапы жизненного цикла, виды и комплектность документов</w:t>
      </w:r>
      <w:r w:rsidR="00831CC6">
        <w:rPr>
          <w:rFonts w:eastAsia="Times New Roman" w:cs="Times New Roman"/>
          <w:szCs w:val="28"/>
          <w:lang w:val="ru-RU" w:eastAsia="ru-RU"/>
        </w:rPr>
        <w:t xml:space="preserve">. – </w:t>
      </w:r>
      <w:proofErr w:type="spellStart"/>
      <w:r w:rsidR="00831CC6">
        <w:rPr>
          <w:rFonts w:eastAsia="Times New Roman" w:cs="Times New Roman"/>
          <w:szCs w:val="28"/>
          <w:lang w:val="ru-RU" w:eastAsia="ru-RU"/>
        </w:rPr>
        <w:t>Введ</w:t>
      </w:r>
      <w:proofErr w:type="spellEnd"/>
      <w:r w:rsidR="00831CC6">
        <w:rPr>
          <w:rFonts w:eastAsia="Times New Roman" w:cs="Times New Roman"/>
          <w:szCs w:val="28"/>
          <w:lang w:val="ru-RU" w:eastAsia="ru-RU"/>
        </w:rPr>
        <w:t>. 2009-12-15; М.:</w:t>
      </w:r>
      <w:r w:rsidR="00831CC6" w:rsidRPr="00831CC6">
        <w:rPr>
          <w:lang w:val="ru-RU"/>
        </w:rPr>
        <w:t xml:space="preserve"> </w:t>
      </w:r>
      <w:r w:rsidR="00831CC6" w:rsidRPr="00831CC6">
        <w:rPr>
          <w:rFonts w:eastAsia="Times New Roman" w:cs="Times New Roman"/>
          <w:szCs w:val="28"/>
          <w:lang w:val="ru-RU" w:eastAsia="ru-RU"/>
        </w:rPr>
        <w:t>Изд-во стандартов</w:t>
      </w:r>
      <w:r w:rsidR="00831CC6">
        <w:rPr>
          <w:rFonts w:eastAsia="Times New Roman" w:cs="Times New Roman"/>
          <w:szCs w:val="28"/>
          <w:lang w:val="ru-RU" w:eastAsia="ru-RU"/>
        </w:rPr>
        <w:t>, 2009. – 12 с.</w:t>
      </w:r>
    </w:p>
    <w:p w14:paraId="747AD90E" w14:textId="4112CAB8" w:rsidR="00DD7816" w:rsidRPr="00DD7816" w:rsidRDefault="00DD7816" w:rsidP="008B790F">
      <w:pPr>
        <w:pStyle w:val="a8"/>
        <w:numPr>
          <w:ilvl w:val="0"/>
          <w:numId w:val="3"/>
        </w:numPr>
        <w:ind w:left="708" w:hanging="348"/>
        <w:rPr>
          <w:rFonts w:eastAsia="Times New Roman" w:cs="Times New Roman"/>
          <w:szCs w:val="28"/>
          <w:lang w:val="ru-RU" w:eastAsia="ru-RU"/>
        </w:rPr>
      </w:pPr>
      <w:r w:rsidRPr="00DD7816">
        <w:rPr>
          <w:rFonts w:eastAsia="Times New Roman" w:cs="Times New Roman"/>
          <w:szCs w:val="28"/>
          <w:lang w:val="ru-RU" w:eastAsia="ru-RU"/>
        </w:rPr>
        <w:t xml:space="preserve">Постановление Правительства Российской Федерации от 10 июля 2013 г. № 582 </w:t>
      </w:r>
      <w:r w:rsidR="008B790F">
        <w:rPr>
          <w:rFonts w:eastAsia="Times New Roman" w:cs="Times New Roman"/>
          <w:szCs w:val="28"/>
          <w:lang w:val="ru-RU" w:eastAsia="ru-RU"/>
        </w:rPr>
        <w:t xml:space="preserve">(ред. от 22.07.2013) </w:t>
      </w:r>
      <w:r w:rsidRPr="00DD7816">
        <w:rPr>
          <w:rFonts w:eastAsia="Times New Roman" w:cs="Times New Roman"/>
          <w:szCs w:val="28"/>
          <w:lang w:val="ru-RU" w:eastAsia="ru-RU"/>
        </w:rPr>
        <w:t>«Об утверждении Правил размещения на официальном сайте образовательной организации в информационно-телекоммуникационной сети «Интернет» и обновления информации об образовательной организации»</w:t>
      </w:r>
      <w:r w:rsidR="00831CC6">
        <w:rPr>
          <w:rFonts w:eastAsia="Times New Roman" w:cs="Times New Roman"/>
          <w:szCs w:val="28"/>
          <w:lang w:val="ru-RU" w:eastAsia="ru-RU"/>
        </w:rPr>
        <w:t xml:space="preserve"> </w:t>
      </w:r>
      <w:r w:rsidR="008B790F">
        <w:rPr>
          <w:rFonts w:eastAsia="Times New Roman" w:cs="Times New Roman"/>
          <w:szCs w:val="28"/>
          <w:lang w:val="ru-RU" w:eastAsia="ru-RU"/>
        </w:rPr>
        <w:t>// Собрание законодательства РФ. 2013. №29. Ст. 3964.</w:t>
      </w:r>
    </w:p>
    <w:p w14:paraId="27E5D93C" w14:textId="04A79B1F" w:rsidR="00DD7816" w:rsidRPr="00DD7816" w:rsidRDefault="00DD7816" w:rsidP="00DD7816">
      <w:pPr>
        <w:pStyle w:val="a8"/>
        <w:numPr>
          <w:ilvl w:val="0"/>
          <w:numId w:val="3"/>
        </w:numPr>
        <w:rPr>
          <w:rFonts w:eastAsia="Times New Roman" w:cs="Times New Roman"/>
          <w:szCs w:val="28"/>
          <w:lang w:val="ru-RU" w:eastAsia="ru-RU"/>
        </w:rPr>
      </w:pPr>
      <w:r w:rsidRPr="00DD7816">
        <w:rPr>
          <w:rFonts w:eastAsia="Times New Roman" w:cs="Times New Roman"/>
          <w:szCs w:val="28"/>
          <w:lang w:val="ru-RU" w:eastAsia="ru-RU"/>
        </w:rPr>
        <w:t xml:space="preserve">Официальный сайт PHP. [Электронный ресурс], URL: </w:t>
      </w:r>
      <w:r w:rsidR="008A308D" w:rsidRPr="008A308D">
        <w:rPr>
          <w:rFonts w:eastAsia="Times New Roman" w:cs="Times New Roman"/>
          <w:szCs w:val="28"/>
          <w:lang w:val="ru-RU" w:eastAsia="ru-RU"/>
        </w:rPr>
        <w:t>http://docs.php.net/manual/ru/features.php</w:t>
      </w:r>
      <w:r w:rsidR="008A308D">
        <w:rPr>
          <w:rFonts w:eastAsia="Times New Roman" w:cs="Times New Roman"/>
          <w:szCs w:val="28"/>
          <w:lang w:val="ru-RU" w:eastAsia="ru-RU"/>
        </w:rPr>
        <w:t xml:space="preserve"> (</w:t>
      </w:r>
      <w:r w:rsidRPr="00DD7816">
        <w:rPr>
          <w:rFonts w:eastAsia="Times New Roman" w:cs="Times New Roman"/>
          <w:szCs w:val="28"/>
          <w:lang w:val="ru-RU" w:eastAsia="ru-RU"/>
        </w:rPr>
        <w:t>дата обращения 05.11.2018</w:t>
      </w:r>
      <w:r w:rsidR="008A308D">
        <w:rPr>
          <w:rFonts w:eastAsia="Times New Roman" w:cs="Times New Roman"/>
          <w:szCs w:val="28"/>
          <w:lang w:val="ru-RU" w:eastAsia="ru-RU"/>
        </w:rPr>
        <w:t>)</w:t>
      </w:r>
      <w:r w:rsidR="00623423">
        <w:rPr>
          <w:rFonts w:eastAsia="Times New Roman" w:cs="Times New Roman"/>
          <w:szCs w:val="28"/>
          <w:lang w:val="ru-RU" w:eastAsia="ru-RU"/>
        </w:rPr>
        <w:t>.</w:t>
      </w:r>
    </w:p>
    <w:p w14:paraId="37CBA30C" w14:textId="1E26B328" w:rsidR="00DD7816" w:rsidRPr="00DD7816" w:rsidRDefault="00DD7816" w:rsidP="00DD7816">
      <w:pPr>
        <w:pStyle w:val="a8"/>
        <w:numPr>
          <w:ilvl w:val="0"/>
          <w:numId w:val="3"/>
        </w:numPr>
        <w:rPr>
          <w:rFonts w:eastAsia="Times New Roman" w:cs="Times New Roman"/>
          <w:szCs w:val="28"/>
          <w:lang w:val="ru-RU" w:eastAsia="ru-RU"/>
        </w:rPr>
      </w:pPr>
      <w:proofErr w:type="spellStart"/>
      <w:r w:rsidRPr="00DD7816">
        <w:rPr>
          <w:rFonts w:eastAsia="Times New Roman" w:cs="Times New Roman"/>
          <w:szCs w:val="28"/>
          <w:lang w:val="ru-RU" w:eastAsia="ru-RU"/>
        </w:rPr>
        <w:t>History</w:t>
      </w:r>
      <w:proofErr w:type="spellEnd"/>
      <w:r w:rsidRPr="00DD7816">
        <w:rPr>
          <w:rFonts w:eastAsia="Times New Roman" w:cs="Times New Roman"/>
          <w:szCs w:val="28"/>
          <w:lang w:val="ru-RU" w:eastAsia="ru-RU"/>
        </w:rPr>
        <w:t xml:space="preserve"> </w:t>
      </w:r>
      <w:proofErr w:type="spellStart"/>
      <w:r w:rsidRPr="00DD7816">
        <w:rPr>
          <w:rFonts w:eastAsia="Times New Roman" w:cs="Times New Roman"/>
          <w:szCs w:val="28"/>
          <w:lang w:val="ru-RU" w:eastAsia="ru-RU"/>
        </w:rPr>
        <w:t>of</w:t>
      </w:r>
      <w:proofErr w:type="spellEnd"/>
      <w:r w:rsidRPr="00DD7816">
        <w:rPr>
          <w:rFonts w:eastAsia="Times New Roman" w:cs="Times New Roman"/>
          <w:szCs w:val="28"/>
          <w:lang w:val="ru-RU" w:eastAsia="ru-RU"/>
        </w:rPr>
        <w:t xml:space="preserve"> </w:t>
      </w:r>
      <w:proofErr w:type="spellStart"/>
      <w:r w:rsidRPr="00DD7816">
        <w:rPr>
          <w:rFonts w:eastAsia="Times New Roman" w:cs="Times New Roman"/>
          <w:szCs w:val="28"/>
          <w:lang w:val="ru-RU" w:eastAsia="ru-RU"/>
        </w:rPr>
        <w:t>MySQL</w:t>
      </w:r>
      <w:proofErr w:type="spellEnd"/>
      <w:r w:rsidRPr="00DD7816">
        <w:rPr>
          <w:rFonts w:eastAsia="Times New Roman" w:cs="Times New Roman"/>
          <w:szCs w:val="28"/>
          <w:lang w:val="ru-RU" w:eastAsia="ru-RU"/>
        </w:rPr>
        <w:t xml:space="preserve">. [Электронный ресурс], URL: </w:t>
      </w:r>
      <w:r w:rsidR="008A308D" w:rsidRPr="008A308D">
        <w:rPr>
          <w:rFonts w:eastAsia="Times New Roman" w:cs="Times New Roman"/>
          <w:szCs w:val="28"/>
          <w:lang w:val="ru-RU" w:eastAsia="ru-RU"/>
        </w:rPr>
        <w:t>http://dev.mysql.com/doc/refman/5.7/en/history.html</w:t>
      </w:r>
      <w:r w:rsidR="008A308D">
        <w:rPr>
          <w:rFonts w:eastAsia="Times New Roman" w:cs="Times New Roman"/>
          <w:szCs w:val="28"/>
          <w:lang w:val="ru-RU" w:eastAsia="ru-RU"/>
        </w:rPr>
        <w:t xml:space="preserve"> (</w:t>
      </w:r>
      <w:r w:rsidRPr="00DD7816">
        <w:rPr>
          <w:rFonts w:eastAsia="Times New Roman" w:cs="Times New Roman"/>
          <w:szCs w:val="28"/>
          <w:lang w:val="ru-RU" w:eastAsia="ru-RU"/>
        </w:rPr>
        <w:t>дата обращения 02.11.2018</w:t>
      </w:r>
      <w:r w:rsidR="008A308D">
        <w:rPr>
          <w:rFonts w:eastAsia="Times New Roman" w:cs="Times New Roman"/>
          <w:szCs w:val="28"/>
          <w:lang w:val="ru-RU" w:eastAsia="ru-RU"/>
        </w:rPr>
        <w:t>)</w:t>
      </w:r>
      <w:r w:rsidR="00623423">
        <w:rPr>
          <w:rFonts w:eastAsia="Times New Roman" w:cs="Times New Roman"/>
          <w:szCs w:val="28"/>
          <w:lang w:val="ru-RU" w:eastAsia="ru-RU"/>
        </w:rPr>
        <w:t>.</w:t>
      </w:r>
    </w:p>
    <w:p w14:paraId="1A3ACB71" w14:textId="071FE639" w:rsidR="00DD7816" w:rsidRPr="00DD7816" w:rsidRDefault="00DD7816" w:rsidP="00DD7816">
      <w:pPr>
        <w:pStyle w:val="a8"/>
        <w:numPr>
          <w:ilvl w:val="0"/>
          <w:numId w:val="3"/>
        </w:numPr>
        <w:rPr>
          <w:rFonts w:eastAsia="Times New Roman" w:cs="Times New Roman"/>
          <w:szCs w:val="28"/>
          <w:lang w:val="ru-RU" w:eastAsia="ru-RU"/>
        </w:rPr>
      </w:pPr>
      <w:proofErr w:type="spellStart"/>
      <w:r w:rsidRPr="00DD7816">
        <w:rPr>
          <w:rFonts w:eastAsia="Times New Roman" w:cs="Times New Roman"/>
          <w:szCs w:val="28"/>
          <w:lang w:val="ru-RU" w:eastAsia="ru-RU"/>
        </w:rPr>
        <w:t>Кенин</w:t>
      </w:r>
      <w:proofErr w:type="spellEnd"/>
      <w:r w:rsidRPr="00DD7816">
        <w:rPr>
          <w:rFonts w:eastAsia="Times New Roman" w:cs="Times New Roman"/>
          <w:szCs w:val="28"/>
          <w:lang w:val="ru-RU" w:eastAsia="ru-RU"/>
        </w:rPr>
        <w:t xml:space="preserve"> А. Самоучитель системного администратора. 2-е издание</w:t>
      </w:r>
      <w:r w:rsidR="00967777">
        <w:rPr>
          <w:rFonts w:eastAsia="Times New Roman" w:cs="Times New Roman"/>
          <w:szCs w:val="28"/>
          <w:lang w:val="ru-RU" w:eastAsia="ru-RU"/>
        </w:rPr>
        <w:t>,</w:t>
      </w:r>
      <w:r w:rsidRPr="00DD7816">
        <w:rPr>
          <w:rFonts w:eastAsia="Times New Roman" w:cs="Times New Roman"/>
          <w:szCs w:val="28"/>
          <w:lang w:val="ru-RU" w:eastAsia="ru-RU"/>
        </w:rPr>
        <w:t xml:space="preserve"> </w:t>
      </w:r>
      <w:proofErr w:type="gramStart"/>
      <w:r w:rsidRPr="00DD7816">
        <w:rPr>
          <w:rFonts w:eastAsia="Times New Roman" w:cs="Times New Roman"/>
          <w:szCs w:val="28"/>
          <w:lang w:val="ru-RU" w:eastAsia="ru-RU"/>
        </w:rPr>
        <w:t>СПБ.:,</w:t>
      </w:r>
      <w:proofErr w:type="gramEnd"/>
      <w:r w:rsidRPr="00DD7816">
        <w:rPr>
          <w:rFonts w:eastAsia="Times New Roman" w:cs="Times New Roman"/>
          <w:szCs w:val="28"/>
          <w:lang w:val="ru-RU" w:eastAsia="ru-RU"/>
        </w:rPr>
        <w:t xml:space="preserve"> 2008. – 560</w:t>
      </w:r>
      <w:r w:rsidR="00623423">
        <w:rPr>
          <w:rFonts w:eastAsia="Times New Roman" w:cs="Times New Roman"/>
          <w:szCs w:val="28"/>
          <w:lang w:val="ru-RU" w:eastAsia="ru-RU"/>
        </w:rPr>
        <w:t xml:space="preserve"> </w:t>
      </w:r>
      <w:r w:rsidRPr="00DD7816">
        <w:rPr>
          <w:rFonts w:eastAsia="Times New Roman" w:cs="Times New Roman"/>
          <w:szCs w:val="28"/>
          <w:lang w:val="ru-RU" w:eastAsia="ru-RU"/>
        </w:rPr>
        <w:t>с.</w:t>
      </w:r>
    </w:p>
    <w:p w14:paraId="5C9B7DD9" w14:textId="67174CD4" w:rsidR="00DD7816" w:rsidRPr="00DD7816" w:rsidRDefault="00DD7816" w:rsidP="00DD7816">
      <w:pPr>
        <w:pStyle w:val="a8"/>
        <w:numPr>
          <w:ilvl w:val="0"/>
          <w:numId w:val="3"/>
        </w:numPr>
        <w:rPr>
          <w:rFonts w:eastAsia="Times New Roman" w:cs="Times New Roman"/>
          <w:szCs w:val="28"/>
          <w:lang w:val="ru-RU" w:eastAsia="ru-RU"/>
        </w:rPr>
      </w:pPr>
      <w:proofErr w:type="spellStart"/>
      <w:r w:rsidRPr="00DD7816">
        <w:rPr>
          <w:rFonts w:eastAsia="Times New Roman" w:cs="Times New Roman"/>
          <w:szCs w:val="28"/>
          <w:lang w:val="ru-RU" w:eastAsia="ru-RU"/>
        </w:rPr>
        <w:t>What</w:t>
      </w:r>
      <w:proofErr w:type="spellEnd"/>
      <w:r w:rsidRPr="00DD7816">
        <w:rPr>
          <w:rFonts w:eastAsia="Times New Roman" w:cs="Times New Roman"/>
          <w:szCs w:val="28"/>
          <w:lang w:val="ru-RU" w:eastAsia="ru-RU"/>
        </w:rPr>
        <w:t xml:space="preserve"> </w:t>
      </w:r>
      <w:proofErr w:type="spellStart"/>
      <w:r w:rsidRPr="00DD7816">
        <w:rPr>
          <w:rFonts w:eastAsia="Times New Roman" w:cs="Times New Roman"/>
          <w:szCs w:val="28"/>
          <w:lang w:val="ru-RU" w:eastAsia="ru-RU"/>
        </w:rPr>
        <w:t>is</w:t>
      </w:r>
      <w:proofErr w:type="spellEnd"/>
      <w:r w:rsidRPr="00DD7816">
        <w:rPr>
          <w:rFonts w:eastAsia="Times New Roman" w:cs="Times New Roman"/>
          <w:szCs w:val="28"/>
          <w:lang w:val="ru-RU" w:eastAsia="ru-RU"/>
        </w:rPr>
        <w:t xml:space="preserve"> </w:t>
      </w:r>
      <w:proofErr w:type="spellStart"/>
      <w:r w:rsidRPr="00DD7816">
        <w:rPr>
          <w:rFonts w:eastAsia="Times New Roman" w:cs="Times New Roman"/>
          <w:szCs w:val="28"/>
          <w:lang w:val="ru-RU" w:eastAsia="ru-RU"/>
        </w:rPr>
        <w:t>CentOS</w:t>
      </w:r>
      <w:proofErr w:type="spellEnd"/>
      <w:r w:rsidRPr="00DD7816">
        <w:rPr>
          <w:rFonts w:eastAsia="Times New Roman" w:cs="Times New Roman"/>
          <w:szCs w:val="28"/>
          <w:lang w:val="ru-RU" w:eastAsia="ru-RU"/>
        </w:rPr>
        <w:t xml:space="preserve"> </w:t>
      </w:r>
      <w:proofErr w:type="spellStart"/>
      <w:r w:rsidRPr="00DD7816">
        <w:rPr>
          <w:rFonts w:eastAsia="Times New Roman" w:cs="Times New Roman"/>
          <w:szCs w:val="28"/>
          <w:lang w:val="ru-RU" w:eastAsia="ru-RU"/>
        </w:rPr>
        <w:t>Linux</w:t>
      </w:r>
      <w:proofErr w:type="spellEnd"/>
      <w:r w:rsidRPr="00DD7816">
        <w:rPr>
          <w:rFonts w:eastAsia="Times New Roman" w:cs="Times New Roman"/>
          <w:szCs w:val="28"/>
          <w:lang w:val="ru-RU" w:eastAsia="ru-RU"/>
        </w:rPr>
        <w:t xml:space="preserve">? [Электронный ресурс], URL: </w:t>
      </w:r>
      <w:r w:rsidR="008A308D" w:rsidRPr="008A308D">
        <w:rPr>
          <w:rFonts w:eastAsia="Times New Roman" w:cs="Times New Roman"/>
          <w:szCs w:val="28"/>
          <w:lang w:val="ru-RU" w:eastAsia="ru-RU"/>
        </w:rPr>
        <w:t>https://wiki.centos.org/</w:t>
      </w:r>
      <w:r w:rsidR="008A308D">
        <w:rPr>
          <w:rFonts w:eastAsia="Times New Roman" w:cs="Times New Roman"/>
          <w:szCs w:val="28"/>
          <w:lang w:val="ru-RU" w:eastAsia="ru-RU"/>
        </w:rPr>
        <w:t xml:space="preserve"> (</w:t>
      </w:r>
      <w:r w:rsidRPr="00DD7816">
        <w:rPr>
          <w:rFonts w:eastAsia="Times New Roman" w:cs="Times New Roman"/>
          <w:szCs w:val="28"/>
          <w:lang w:val="ru-RU" w:eastAsia="ru-RU"/>
        </w:rPr>
        <w:t>дата обращения 03.11.2018</w:t>
      </w:r>
      <w:r w:rsidR="008A308D">
        <w:rPr>
          <w:rFonts w:eastAsia="Times New Roman" w:cs="Times New Roman"/>
          <w:szCs w:val="28"/>
          <w:lang w:val="ru-RU" w:eastAsia="ru-RU"/>
        </w:rPr>
        <w:t>)</w:t>
      </w:r>
      <w:r w:rsidR="00623423">
        <w:rPr>
          <w:rFonts w:eastAsia="Times New Roman" w:cs="Times New Roman"/>
          <w:szCs w:val="28"/>
          <w:lang w:val="ru-RU" w:eastAsia="ru-RU"/>
        </w:rPr>
        <w:t>.</w:t>
      </w:r>
    </w:p>
    <w:p w14:paraId="5437D8D4" w14:textId="77777777" w:rsidR="00DD7816" w:rsidRPr="00DD7816" w:rsidRDefault="00DD7816" w:rsidP="00DD7816">
      <w:pPr>
        <w:pStyle w:val="a8"/>
        <w:numPr>
          <w:ilvl w:val="0"/>
          <w:numId w:val="3"/>
        </w:numPr>
        <w:rPr>
          <w:rFonts w:eastAsia="Times New Roman" w:cs="Times New Roman"/>
          <w:szCs w:val="28"/>
          <w:lang w:val="ru-RU" w:eastAsia="ru-RU"/>
        </w:rPr>
      </w:pPr>
      <w:r w:rsidRPr="00DD7816">
        <w:rPr>
          <w:rFonts w:eastAsia="Times New Roman" w:cs="Times New Roman"/>
          <w:szCs w:val="28"/>
          <w:lang w:val="ru-RU" w:eastAsia="ru-RU"/>
        </w:rPr>
        <w:t>Орлов С.А. Программная инженерия. Технологии разработки программного обеспечения. 5-е издание СПБ.: Питер, 2016. – 640с.</w:t>
      </w:r>
    </w:p>
    <w:p w14:paraId="7D86258A" w14:textId="3EED100C" w:rsidR="00DD7816" w:rsidRPr="00DD7816" w:rsidRDefault="00DD7816" w:rsidP="00DD7816">
      <w:pPr>
        <w:pStyle w:val="a8"/>
        <w:numPr>
          <w:ilvl w:val="0"/>
          <w:numId w:val="3"/>
        </w:numPr>
        <w:rPr>
          <w:rFonts w:eastAsia="Times New Roman" w:cs="Times New Roman"/>
          <w:szCs w:val="28"/>
          <w:lang w:val="ru-RU" w:eastAsia="ru-RU"/>
        </w:rPr>
      </w:pPr>
      <w:r w:rsidRPr="00DD7816">
        <w:rPr>
          <w:rFonts w:eastAsia="Times New Roman" w:cs="Times New Roman"/>
          <w:szCs w:val="28"/>
          <w:lang w:val="ru-RU" w:eastAsia="ru-RU"/>
        </w:rPr>
        <w:t>Об утверждении требований к структуре официального сайта образовательной организации в информационно-телекоммуникационной сети «Интернет» и формату представления на нем информ</w:t>
      </w:r>
      <w:r w:rsidR="009C2A48">
        <w:rPr>
          <w:rFonts w:eastAsia="Times New Roman" w:cs="Times New Roman"/>
          <w:szCs w:val="28"/>
          <w:lang w:val="ru-RU" w:eastAsia="ru-RU"/>
        </w:rPr>
        <w:t>ации</w:t>
      </w:r>
      <w:r w:rsidRPr="00DD7816">
        <w:rPr>
          <w:rFonts w:eastAsia="Times New Roman" w:cs="Times New Roman"/>
          <w:szCs w:val="28"/>
          <w:lang w:val="ru-RU" w:eastAsia="ru-RU"/>
        </w:rPr>
        <w:t xml:space="preserve"> [Электронный ресурс]</w:t>
      </w:r>
      <w:r w:rsidR="009C2A48">
        <w:rPr>
          <w:rFonts w:eastAsia="Times New Roman" w:cs="Times New Roman"/>
          <w:szCs w:val="28"/>
          <w:lang w:val="ru-RU" w:eastAsia="ru-RU"/>
        </w:rPr>
        <w:t>: п</w:t>
      </w:r>
      <w:r w:rsidR="009C2A48" w:rsidRPr="00DD7816">
        <w:rPr>
          <w:rFonts w:eastAsia="Times New Roman" w:cs="Times New Roman"/>
          <w:szCs w:val="28"/>
          <w:lang w:val="ru-RU" w:eastAsia="ru-RU"/>
        </w:rPr>
        <w:t>риказ Федеральной службы по надзо</w:t>
      </w:r>
      <w:r w:rsidR="009C2A48">
        <w:rPr>
          <w:rFonts w:eastAsia="Times New Roman" w:cs="Times New Roman"/>
          <w:szCs w:val="28"/>
          <w:lang w:val="ru-RU" w:eastAsia="ru-RU"/>
        </w:rPr>
        <w:t xml:space="preserve">ру в сфере образования и науки от </w:t>
      </w:r>
      <w:r w:rsidR="009C2A48">
        <w:rPr>
          <w:rFonts w:eastAsia="Times New Roman" w:cs="Times New Roman"/>
          <w:szCs w:val="28"/>
          <w:lang w:val="ru-RU" w:eastAsia="ru-RU"/>
        </w:rPr>
        <w:t>29.05.2014 №785 (ред. от 02.01.2018). – Режим доступа: Система Гарант.</w:t>
      </w:r>
      <w:r w:rsidRPr="00DD7816">
        <w:rPr>
          <w:rFonts w:eastAsia="Times New Roman" w:cs="Times New Roman"/>
          <w:szCs w:val="28"/>
          <w:lang w:val="ru-RU" w:eastAsia="ru-RU"/>
        </w:rPr>
        <w:t xml:space="preserve"> </w:t>
      </w:r>
    </w:p>
    <w:p w14:paraId="1E5B07E3" w14:textId="7084D27E" w:rsidR="00DD7816" w:rsidRPr="008A308D" w:rsidRDefault="00DD7816" w:rsidP="00937B04">
      <w:pPr>
        <w:pStyle w:val="a8"/>
        <w:numPr>
          <w:ilvl w:val="0"/>
          <w:numId w:val="3"/>
        </w:numPr>
        <w:ind w:firstLine="0"/>
        <w:rPr>
          <w:rFonts w:eastAsia="Times New Roman" w:cs="Times New Roman"/>
          <w:szCs w:val="28"/>
          <w:lang w:val="ru-RU" w:eastAsia="ru-RU"/>
        </w:rPr>
      </w:pPr>
      <w:r w:rsidRPr="008A308D">
        <w:rPr>
          <w:rFonts w:eastAsia="Times New Roman" w:cs="Times New Roman"/>
          <w:szCs w:val="28"/>
          <w:lang w:val="ru-RU" w:eastAsia="ru-RU"/>
        </w:rPr>
        <w:lastRenderedPageBreak/>
        <w:t xml:space="preserve">Метод оценки качества пользовательского интерфейса.  [Электронный ресурс], URL: </w:t>
      </w:r>
      <w:r w:rsidR="008A308D" w:rsidRPr="008A308D">
        <w:rPr>
          <w:rFonts w:eastAsia="Times New Roman" w:cs="Times New Roman"/>
          <w:szCs w:val="28"/>
          <w:lang w:val="ru-RU" w:eastAsia="ru-RU"/>
        </w:rPr>
        <w:t>http://it-claim.ru/Library/Books/ITS/wwwbook/ist6/ponomarev2/ponomarev2.htm (</w:t>
      </w:r>
      <w:r w:rsidRPr="008A308D">
        <w:rPr>
          <w:rFonts w:eastAsia="Times New Roman" w:cs="Times New Roman"/>
          <w:szCs w:val="28"/>
          <w:lang w:val="ru-RU" w:eastAsia="ru-RU"/>
        </w:rPr>
        <w:t>дата обращения 05.11.2018</w:t>
      </w:r>
      <w:r w:rsidR="008A308D" w:rsidRPr="008A308D">
        <w:rPr>
          <w:rFonts w:eastAsia="Times New Roman" w:cs="Times New Roman"/>
          <w:szCs w:val="28"/>
          <w:lang w:val="ru-RU" w:eastAsia="ru-RU"/>
        </w:rPr>
        <w:t>)</w:t>
      </w:r>
      <w:r w:rsidR="00623423" w:rsidRPr="008A308D">
        <w:rPr>
          <w:rFonts w:eastAsia="Times New Roman" w:cs="Times New Roman"/>
          <w:szCs w:val="28"/>
          <w:lang w:val="ru-RU" w:eastAsia="ru-RU"/>
        </w:rPr>
        <w:t>.</w:t>
      </w:r>
    </w:p>
    <w:p w14:paraId="254A408B" w14:textId="3CC20DB2" w:rsidR="00DD7816" w:rsidRPr="00DD7816" w:rsidRDefault="00DD7816" w:rsidP="00DD7816">
      <w:pPr>
        <w:pStyle w:val="a8"/>
        <w:numPr>
          <w:ilvl w:val="0"/>
          <w:numId w:val="3"/>
        </w:numPr>
        <w:rPr>
          <w:rFonts w:eastAsia="Times New Roman" w:cs="Times New Roman"/>
          <w:szCs w:val="28"/>
          <w:lang w:val="ru-RU" w:eastAsia="ru-RU"/>
        </w:rPr>
      </w:pPr>
      <w:proofErr w:type="spellStart"/>
      <w:r w:rsidRPr="00DD7816">
        <w:rPr>
          <w:rFonts w:eastAsia="Times New Roman" w:cs="Times New Roman"/>
          <w:szCs w:val="28"/>
          <w:lang w:val="ru-RU" w:eastAsia="ru-RU"/>
        </w:rPr>
        <w:t>Белановский</w:t>
      </w:r>
      <w:proofErr w:type="spellEnd"/>
      <w:r w:rsidRPr="00DD7816">
        <w:rPr>
          <w:rFonts w:eastAsia="Times New Roman" w:cs="Times New Roman"/>
          <w:szCs w:val="28"/>
          <w:lang w:val="ru-RU" w:eastAsia="ru-RU"/>
        </w:rPr>
        <w:t xml:space="preserve"> C.А. Метод Фокус групп. —М.: Издательство Магистр, 1996. -</w:t>
      </w:r>
      <w:r w:rsidR="00623423">
        <w:rPr>
          <w:rFonts w:eastAsia="Times New Roman" w:cs="Times New Roman"/>
          <w:szCs w:val="28"/>
          <w:lang w:val="ru-RU" w:eastAsia="ru-RU"/>
        </w:rPr>
        <w:t xml:space="preserve"> </w:t>
      </w:r>
      <w:r w:rsidRPr="00DD7816">
        <w:rPr>
          <w:rFonts w:eastAsia="Times New Roman" w:cs="Times New Roman"/>
          <w:szCs w:val="28"/>
          <w:lang w:val="ru-RU" w:eastAsia="ru-RU"/>
        </w:rPr>
        <w:t>272 с</w:t>
      </w:r>
      <w:r w:rsidR="00623423">
        <w:rPr>
          <w:rFonts w:eastAsia="Times New Roman" w:cs="Times New Roman"/>
          <w:szCs w:val="28"/>
          <w:lang w:val="ru-RU" w:eastAsia="ru-RU"/>
        </w:rPr>
        <w:t>.</w:t>
      </w:r>
    </w:p>
    <w:p w14:paraId="2C9AED5D" w14:textId="7AA4A664" w:rsidR="00DD7816" w:rsidRPr="00DD7816" w:rsidRDefault="00DD7816" w:rsidP="00DD7816">
      <w:pPr>
        <w:pStyle w:val="a8"/>
        <w:numPr>
          <w:ilvl w:val="0"/>
          <w:numId w:val="3"/>
        </w:numPr>
        <w:rPr>
          <w:rFonts w:eastAsia="Times New Roman" w:cs="Times New Roman"/>
          <w:szCs w:val="28"/>
          <w:lang w:val="ru-RU" w:eastAsia="ru-RU"/>
        </w:rPr>
      </w:pPr>
      <w:r w:rsidRPr="00DD7816">
        <w:rPr>
          <w:rFonts w:eastAsia="Times New Roman" w:cs="Times New Roman"/>
          <w:szCs w:val="28"/>
          <w:lang w:val="ru-RU" w:eastAsia="ru-RU"/>
        </w:rPr>
        <w:t>Этапы проектирования пользовательского интерфейса. [Электронный ресурс]</w:t>
      </w:r>
      <w:r>
        <w:rPr>
          <w:rFonts w:eastAsia="Times New Roman" w:cs="Times New Roman"/>
          <w:szCs w:val="28"/>
          <w:lang w:val="ru-RU" w:eastAsia="ru-RU"/>
        </w:rPr>
        <w:t>,</w:t>
      </w:r>
      <w:r w:rsidRPr="00DD7816">
        <w:rPr>
          <w:rFonts w:eastAsia="Times New Roman" w:cs="Times New Roman"/>
          <w:szCs w:val="28"/>
          <w:lang w:val="ru-RU" w:eastAsia="ru-RU"/>
        </w:rPr>
        <w:t xml:space="preserve"> URL: </w:t>
      </w:r>
      <w:r w:rsidR="008A308D" w:rsidRPr="008A308D">
        <w:rPr>
          <w:rFonts w:eastAsia="Times New Roman" w:cs="Times New Roman"/>
          <w:szCs w:val="28"/>
          <w:lang w:val="ru-RU" w:eastAsia="ru-RU"/>
        </w:rPr>
        <w:t>www.hups.mil.gov.ua/periodic-app/article/12042/soi_2014_9_32.pdf</w:t>
      </w:r>
      <w:r w:rsidR="008A308D">
        <w:rPr>
          <w:rFonts w:eastAsia="Times New Roman" w:cs="Times New Roman"/>
          <w:szCs w:val="28"/>
          <w:lang w:val="ru-RU" w:eastAsia="ru-RU"/>
        </w:rPr>
        <w:t xml:space="preserve"> (</w:t>
      </w:r>
      <w:r w:rsidRPr="00DD7816">
        <w:rPr>
          <w:rFonts w:eastAsia="Times New Roman" w:cs="Times New Roman"/>
          <w:szCs w:val="28"/>
          <w:lang w:val="ru-RU" w:eastAsia="ru-RU"/>
        </w:rPr>
        <w:t>дата обращения 29.10.2018</w:t>
      </w:r>
      <w:r w:rsidR="008A308D">
        <w:rPr>
          <w:rFonts w:eastAsia="Times New Roman" w:cs="Times New Roman"/>
          <w:szCs w:val="28"/>
          <w:lang w:val="ru-RU" w:eastAsia="ru-RU"/>
        </w:rPr>
        <w:t>)</w:t>
      </w:r>
      <w:r w:rsidR="00623423">
        <w:rPr>
          <w:rFonts w:eastAsia="Times New Roman" w:cs="Times New Roman"/>
          <w:szCs w:val="28"/>
          <w:lang w:val="ru-RU" w:eastAsia="ru-RU"/>
        </w:rPr>
        <w:t>.</w:t>
      </w:r>
    </w:p>
    <w:p w14:paraId="4E90CC98" w14:textId="2ED05613" w:rsidR="00DD7816" w:rsidRPr="00DD7816" w:rsidRDefault="00DD7816" w:rsidP="00DD7816">
      <w:pPr>
        <w:pStyle w:val="a8"/>
        <w:numPr>
          <w:ilvl w:val="0"/>
          <w:numId w:val="3"/>
        </w:numPr>
        <w:rPr>
          <w:rFonts w:eastAsia="Times New Roman" w:cs="Times New Roman"/>
          <w:szCs w:val="28"/>
          <w:lang w:val="ru-RU" w:eastAsia="ru-RU"/>
        </w:rPr>
      </w:pPr>
      <w:r w:rsidRPr="00DD7816">
        <w:rPr>
          <w:rFonts w:eastAsia="Times New Roman" w:cs="Times New Roman"/>
          <w:szCs w:val="28"/>
          <w:lang w:val="ru-RU" w:eastAsia="ru-RU"/>
        </w:rPr>
        <w:t>Оценка качества пользовательского интерфейса обучающих программ. [Электронный ресурс]</w:t>
      </w:r>
      <w:r>
        <w:rPr>
          <w:rFonts w:eastAsia="Times New Roman" w:cs="Times New Roman"/>
          <w:szCs w:val="28"/>
          <w:lang w:val="ru-RU" w:eastAsia="ru-RU"/>
        </w:rPr>
        <w:t>,</w:t>
      </w:r>
      <w:r w:rsidRPr="00DD7816">
        <w:rPr>
          <w:rFonts w:eastAsia="Times New Roman" w:cs="Times New Roman"/>
          <w:szCs w:val="28"/>
          <w:lang w:val="ru-RU" w:eastAsia="ru-RU"/>
        </w:rPr>
        <w:t xml:space="preserve"> URL: </w:t>
      </w:r>
      <w:r w:rsidR="008A308D" w:rsidRPr="008A308D">
        <w:rPr>
          <w:rFonts w:eastAsia="Times New Roman" w:cs="Times New Roman"/>
          <w:szCs w:val="28"/>
          <w:lang w:val="ru-RU" w:eastAsia="ru-RU"/>
        </w:rPr>
        <w:t>http://ea.donntu.org:8080/jspui/bitstream/123456789/12819/1/Горецкий%20А.А.pdf</w:t>
      </w:r>
      <w:r w:rsidR="008A308D">
        <w:rPr>
          <w:rFonts w:eastAsia="Times New Roman" w:cs="Times New Roman"/>
          <w:szCs w:val="28"/>
          <w:lang w:val="ru-RU" w:eastAsia="ru-RU"/>
        </w:rPr>
        <w:t xml:space="preserve"> (</w:t>
      </w:r>
      <w:r w:rsidRPr="00DD7816">
        <w:rPr>
          <w:rFonts w:eastAsia="Times New Roman" w:cs="Times New Roman"/>
          <w:szCs w:val="28"/>
          <w:lang w:val="ru-RU" w:eastAsia="ru-RU"/>
        </w:rPr>
        <w:t>дата обращения 29.10.2018</w:t>
      </w:r>
      <w:r w:rsidR="008A308D">
        <w:rPr>
          <w:rFonts w:eastAsia="Times New Roman" w:cs="Times New Roman"/>
          <w:szCs w:val="28"/>
          <w:lang w:val="ru-RU" w:eastAsia="ru-RU"/>
        </w:rPr>
        <w:t>)</w:t>
      </w:r>
      <w:r w:rsidR="00623423">
        <w:rPr>
          <w:rFonts w:eastAsia="Times New Roman" w:cs="Times New Roman"/>
          <w:szCs w:val="28"/>
          <w:lang w:val="ru-RU" w:eastAsia="ru-RU"/>
        </w:rPr>
        <w:t>.</w:t>
      </w:r>
    </w:p>
    <w:p w14:paraId="2405CBD2" w14:textId="268EFCD1" w:rsidR="00DD7816" w:rsidRPr="00DD7816" w:rsidRDefault="00DD7816" w:rsidP="00DD7816">
      <w:pPr>
        <w:pStyle w:val="a8"/>
        <w:numPr>
          <w:ilvl w:val="0"/>
          <w:numId w:val="3"/>
        </w:numPr>
        <w:rPr>
          <w:rFonts w:eastAsia="Times New Roman" w:cs="Times New Roman"/>
          <w:szCs w:val="28"/>
          <w:lang w:val="ru-RU" w:eastAsia="ru-RU"/>
        </w:rPr>
      </w:pPr>
      <w:r w:rsidRPr="00DD7816">
        <w:rPr>
          <w:rFonts w:eastAsia="Times New Roman" w:cs="Times New Roman"/>
          <w:szCs w:val="28"/>
          <w:lang w:val="ru-RU" w:eastAsia="ru-RU"/>
        </w:rPr>
        <w:t>Раскин</w:t>
      </w:r>
      <w:r>
        <w:rPr>
          <w:rFonts w:eastAsia="Times New Roman" w:cs="Times New Roman"/>
          <w:szCs w:val="28"/>
          <w:lang w:val="ru-RU" w:eastAsia="ru-RU"/>
        </w:rPr>
        <w:t xml:space="preserve"> </w:t>
      </w:r>
      <w:proofErr w:type="spellStart"/>
      <w:r>
        <w:rPr>
          <w:rFonts w:eastAsia="Times New Roman" w:cs="Times New Roman"/>
          <w:szCs w:val="28"/>
          <w:lang w:val="ru-RU" w:eastAsia="ru-RU"/>
        </w:rPr>
        <w:t>Джеф</w:t>
      </w:r>
      <w:proofErr w:type="spellEnd"/>
      <w:r w:rsidRPr="00DD7816">
        <w:rPr>
          <w:rFonts w:eastAsia="Times New Roman" w:cs="Times New Roman"/>
          <w:szCs w:val="28"/>
          <w:lang w:val="ru-RU" w:eastAsia="ru-RU"/>
        </w:rPr>
        <w:t xml:space="preserve">. Интерфейс: новые направления в проектировании компьютерных систем. </w:t>
      </w:r>
      <w:r w:rsidR="00623423">
        <w:rPr>
          <w:rFonts w:eastAsia="Times New Roman" w:cs="Times New Roman"/>
          <w:szCs w:val="28"/>
          <w:lang w:val="ru-RU" w:eastAsia="ru-RU"/>
        </w:rPr>
        <w:t>-М.: Издательство «Символ-Плюс»</w:t>
      </w:r>
      <w:r w:rsidRPr="00DD7816">
        <w:rPr>
          <w:rFonts w:eastAsia="Times New Roman" w:cs="Times New Roman"/>
          <w:szCs w:val="28"/>
          <w:lang w:val="ru-RU" w:eastAsia="ru-RU"/>
        </w:rPr>
        <w:t>,2005. - 272 с.</w:t>
      </w:r>
    </w:p>
    <w:p w14:paraId="0D6900A6" w14:textId="34E4438C" w:rsidR="00DD7816" w:rsidRPr="00DD7816" w:rsidRDefault="00DD7816" w:rsidP="00DD7816">
      <w:pPr>
        <w:pStyle w:val="a8"/>
        <w:numPr>
          <w:ilvl w:val="0"/>
          <w:numId w:val="3"/>
        </w:numPr>
        <w:rPr>
          <w:rFonts w:eastAsia="Times New Roman" w:cs="Times New Roman"/>
          <w:szCs w:val="28"/>
          <w:lang w:val="ru-RU" w:eastAsia="ru-RU"/>
        </w:rPr>
      </w:pPr>
      <w:r w:rsidRPr="00DD7816">
        <w:rPr>
          <w:rFonts w:eastAsia="Times New Roman" w:cs="Times New Roman"/>
          <w:szCs w:val="28"/>
          <w:lang w:val="ru-RU" w:eastAsia="ru-RU"/>
        </w:rPr>
        <w:t>Количественный метод анализа интерфейса с помощью модели GOMS. [Электронный ресурс]</w:t>
      </w:r>
      <w:r>
        <w:rPr>
          <w:rFonts w:eastAsia="Times New Roman" w:cs="Times New Roman"/>
          <w:szCs w:val="28"/>
          <w:lang w:val="ru-RU" w:eastAsia="ru-RU"/>
        </w:rPr>
        <w:t>,</w:t>
      </w:r>
      <w:r w:rsidRPr="00DD7816">
        <w:rPr>
          <w:rFonts w:eastAsia="Times New Roman" w:cs="Times New Roman"/>
          <w:szCs w:val="28"/>
          <w:lang w:val="ru-RU" w:eastAsia="ru-RU"/>
        </w:rPr>
        <w:t xml:space="preserve"> URL: http://33tester</w:t>
      </w:r>
      <w:r w:rsidR="008A308D">
        <w:rPr>
          <w:rFonts w:eastAsia="Times New Roman" w:cs="Times New Roman"/>
          <w:szCs w:val="28"/>
          <w:lang w:val="ru-RU" w:eastAsia="ru-RU"/>
        </w:rPr>
        <w:t>s.blogspot.ru/2012/02/goms.html</w:t>
      </w:r>
      <w:r w:rsidRPr="00DD7816">
        <w:rPr>
          <w:rFonts w:eastAsia="Times New Roman" w:cs="Times New Roman"/>
          <w:szCs w:val="28"/>
          <w:lang w:val="ru-RU" w:eastAsia="ru-RU"/>
        </w:rPr>
        <w:t xml:space="preserve"> </w:t>
      </w:r>
      <w:r w:rsidR="008A308D">
        <w:rPr>
          <w:rFonts w:eastAsia="Times New Roman" w:cs="Times New Roman"/>
          <w:szCs w:val="28"/>
          <w:lang w:val="ru-RU" w:eastAsia="ru-RU"/>
        </w:rPr>
        <w:t>(</w:t>
      </w:r>
      <w:r w:rsidRPr="00DD7816">
        <w:rPr>
          <w:rFonts w:eastAsia="Times New Roman" w:cs="Times New Roman"/>
          <w:szCs w:val="28"/>
          <w:lang w:val="ru-RU" w:eastAsia="ru-RU"/>
        </w:rPr>
        <w:t>дата обращения 29.10.2018</w:t>
      </w:r>
      <w:r w:rsidR="008A308D">
        <w:rPr>
          <w:rFonts w:eastAsia="Times New Roman" w:cs="Times New Roman"/>
          <w:szCs w:val="28"/>
          <w:lang w:val="ru-RU" w:eastAsia="ru-RU"/>
        </w:rPr>
        <w:t>)</w:t>
      </w:r>
      <w:r w:rsidR="00623423">
        <w:rPr>
          <w:rFonts w:eastAsia="Times New Roman" w:cs="Times New Roman"/>
          <w:szCs w:val="28"/>
          <w:lang w:val="ru-RU" w:eastAsia="ru-RU"/>
        </w:rPr>
        <w:t>.</w:t>
      </w:r>
    </w:p>
    <w:p w14:paraId="2C79D74F" w14:textId="4DA5ABBD" w:rsidR="003C2E09" w:rsidRDefault="00DD7816" w:rsidP="00DD7816">
      <w:pPr>
        <w:pStyle w:val="a8"/>
        <w:numPr>
          <w:ilvl w:val="0"/>
          <w:numId w:val="3"/>
        </w:numPr>
        <w:rPr>
          <w:rFonts w:eastAsia="Times New Roman" w:cs="Times New Roman"/>
          <w:szCs w:val="28"/>
          <w:lang w:val="ru-RU" w:eastAsia="ru-RU"/>
        </w:rPr>
      </w:pPr>
      <w:r w:rsidRPr="00DD7816">
        <w:rPr>
          <w:rFonts w:eastAsia="Times New Roman" w:cs="Times New Roman"/>
          <w:szCs w:val="28"/>
          <w:lang w:val="ru-RU" w:eastAsia="ru-RU"/>
        </w:rPr>
        <w:t>Методы экспертных оценок. [Электронный ресурс</w:t>
      </w:r>
      <w:proofErr w:type="gramStart"/>
      <w:r w:rsidR="00967777" w:rsidRPr="00967777">
        <w:rPr>
          <w:rFonts w:eastAsia="Times New Roman" w:cs="Times New Roman"/>
          <w:szCs w:val="28"/>
          <w:lang w:val="ru-RU" w:eastAsia="ru-RU"/>
        </w:rPr>
        <w:t>],</w:t>
      </w:r>
      <w:r w:rsidRPr="00DD7816">
        <w:rPr>
          <w:rFonts w:eastAsia="Times New Roman" w:cs="Times New Roman"/>
          <w:szCs w:val="28"/>
          <w:lang w:val="ru-RU" w:eastAsia="ru-RU"/>
        </w:rPr>
        <w:t xml:space="preserve">  URL</w:t>
      </w:r>
      <w:proofErr w:type="gramEnd"/>
      <w:r w:rsidRPr="00DD7816">
        <w:rPr>
          <w:rFonts w:eastAsia="Times New Roman" w:cs="Times New Roman"/>
          <w:szCs w:val="28"/>
          <w:lang w:val="ru-RU" w:eastAsia="ru-RU"/>
        </w:rPr>
        <w:t xml:space="preserve">: </w:t>
      </w:r>
      <w:r w:rsidR="008A308D" w:rsidRPr="008A308D">
        <w:rPr>
          <w:rFonts w:eastAsia="Times New Roman" w:cs="Times New Roman"/>
          <w:szCs w:val="28"/>
          <w:lang w:val="ru-RU" w:eastAsia="ru-RU"/>
        </w:rPr>
        <w:t>https://habrahabr.ru/post/189626/</w:t>
      </w:r>
      <w:r w:rsidR="008A308D">
        <w:rPr>
          <w:rFonts w:eastAsia="Times New Roman" w:cs="Times New Roman"/>
          <w:szCs w:val="28"/>
          <w:lang w:val="ru-RU" w:eastAsia="ru-RU"/>
        </w:rPr>
        <w:t xml:space="preserve"> (</w:t>
      </w:r>
      <w:r w:rsidRPr="00DD7816">
        <w:rPr>
          <w:rFonts w:eastAsia="Times New Roman" w:cs="Times New Roman"/>
          <w:szCs w:val="28"/>
          <w:lang w:val="ru-RU" w:eastAsia="ru-RU"/>
        </w:rPr>
        <w:t>дата обращения 29.10.2018</w:t>
      </w:r>
      <w:r w:rsidR="008A308D">
        <w:rPr>
          <w:rFonts w:eastAsia="Times New Roman" w:cs="Times New Roman"/>
          <w:szCs w:val="28"/>
          <w:lang w:val="ru-RU" w:eastAsia="ru-RU"/>
        </w:rPr>
        <w:t>)</w:t>
      </w:r>
      <w:r w:rsidR="00623423">
        <w:rPr>
          <w:rFonts w:eastAsia="Times New Roman" w:cs="Times New Roman"/>
          <w:szCs w:val="28"/>
          <w:lang w:val="ru-RU" w:eastAsia="ru-RU"/>
        </w:rPr>
        <w:t>.</w:t>
      </w:r>
    </w:p>
    <w:p w14:paraId="458A3546" w14:textId="7889578C" w:rsidR="003C2E09" w:rsidRPr="008A308D" w:rsidRDefault="003C2E09" w:rsidP="008A308D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sectPr w:rsidR="003C2E09" w:rsidRPr="008A308D" w:rsidSect="00187A4A">
      <w:footerReference w:type="default" r:id="rId31"/>
      <w:footerReference w:type="first" r:id="rId32"/>
      <w:pgSz w:w="11906" w:h="16838"/>
      <w:pgMar w:top="1134" w:right="850" w:bottom="1134" w:left="1701" w:header="708" w:footer="708" w:gutter="0"/>
      <w:cols w:space="708"/>
      <w:titlePg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5AB3790" w14:textId="77777777" w:rsidR="00E93D3C" w:rsidRDefault="00E93D3C" w:rsidP="009C6FAD">
      <w:pPr>
        <w:spacing w:after="0" w:line="240" w:lineRule="auto"/>
      </w:pPr>
      <w:r>
        <w:separator/>
      </w:r>
    </w:p>
  </w:endnote>
  <w:endnote w:type="continuationSeparator" w:id="0">
    <w:p w14:paraId="2204C09C" w14:textId="77777777" w:rsidR="00E93D3C" w:rsidRDefault="00E93D3C" w:rsidP="009C6FA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795280972"/>
      <w:docPartObj>
        <w:docPartGallery w:val="Page Numbers (Bottom of Page)"/>
        <w:docPartUnique/>
      </w:docPartObj>
    </w:sdtPr>
    <w:sdtEndPr/>
    <w:sdtContent>
      <w:p w14:paraId="0BDF9572" w14:textId="2C8EAE07" w:rsidR="00E93D3C" w:rsidRDefault="00E93D3C" w:rsidP="0098465C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0396F">
          <w:rPr>
            <w:noProof/>
          </w:rPr>
          <w:t>21</w:t>
        </w:r>
        <w: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FEB5DE3" w14:textId="58CAC194" w:rsidR="00E93D3C" w:rsidRDefault="00E93D3C" w:rsidP="009C6FAD">
    <w:pPr>
      <w:pStyle w:val="a3"/>
      <w:jc w:val="center"/>
    </w:pPr>
    <w:r>
      <w:t>САНКТ-ПЕТЕРБУРГ</w:t>
    </w:r>
    <w:r>
      <w:br/>
      <w:t>2018 г.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E2B5EC6" w14:textId="77777777" w:rsidR="00E93D3C" w:rsidRDefault="00E93D3C" w:rsidP="009C6FAD">
      <w:pPr>
        <w:spacing w:after="0" w:line="240" w:lineRule="auto"/>
      </w:pPr>
      <w:r>
        <w:separator/>
      </w:r>
    </w:p>
  </w:footnote>
  <w:footnote w:type="continuationSeparator" w:id="0">
    <w:p w14:paraId="497B1C5D" w14:textId="77777777" w:rsidR="00E93D3C" w:rsidRDefault="00E93D3C" w:rsidP="009C6FA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27F6CEB"/>
    <w:multiLevelType w:val="multilevel"/>
    <w:tmpl w:val="BB10E2D4"/>
    <w:lvl w:ilvl="0">
      <w:start w:val="1"/>
      <w:numFmt w:val="decimal"/>
      <w:pStyle w:val="1"/>
      <w:lvlText w:val="%1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pStyle w:val="2"/>
      <w:lvlText w:val="%1.%2"/>
      <w:lvlJc w:val="left"/>
      <w:pPr>
        <w:ind w:left="576" w:hanging="576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</w:rPr>
    </w:lvl>
    <w:lvl w:ilvl="2">
      <w:start w:val="1"/>
      <w:numFmt w:val="decimal"/>
      <w:pStyle w:val="3"/>
      <w:lvlText w:val="%1.%2.%3"/>
      <w:lvlJc w:val="left"/>
      <w:pPr>
        <w:ind w:left="1571" w:hanging="720"/>
      </w:pPr>
      <w:rPr>
        <w:rFonts w:cs="Times New Roman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1" w15:restartNumberingAfterBreak="0">
    <w:nsid w:val="35194933"/>
    <w:multiLevelType w:val="hybridMultilevel"/>
    <w:tmpl w:val="BFDE4E78"/>
    <w:lvl w:ilvl="0" w:tplc="07C09716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8D71E7F"/>
    <w:multiLevelType w:val="hybridMultilevel"/>
    <w:tmpl w:val="5804FE86"/>
    <w:lvl w:ilvl="0" w:tplc="7CBCBFC6">
      <w:start w:val="1"/>
      <w:numFmt w:val="decimal"/>
      <w:pStyle w:val="20"/>
      <w:lvlText w:val="%1"/>
      <w:lvlJc w:val="left"/>
      <w:pPr>
        <w:ind w:left="142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3" w15:restartNumberingAfterBreak="0">
    <w:nsid w:val="52B5237D"/>
    <w:multiLevelType w:val="hybridMultilevel"/>
    <w:tmpl w:val="6756BA16"/>
    <w:lvl w:ilvl="0" w:tplc="A7A6FAE8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 w15:restartNumberingAfterBreak="0">
    <w:nsid w:val="57E35858"/>
    <w:multiLevelType w:val="hybridMultilevel"/>
    <w:tmpl w:val="DBCCE5C6"/>
    <w:lvl w:ilvl="0" w:tplc="A7A6FAE8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6EAF0102"/>
    <w:multiLevelType w:val="hybridMultilevel"/>
    <w:tmpl w:val="B274A2FA"/>
    <w:lvl w:ilvl="0" w:tplc="A7A6FAE8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746928E7"/>
    <w:multiLevelType w:val="hybridMultilevel"/>
    <w:tmpl w:val="A0B25350"/>
    <w:lvl w:ilvl="0" w:tplc="A7A6FAE8">
      <w:start w:val="1"/>
      <w:numFmt w:val="bullet"/>
      <w:lvlText w:val="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1"/>
  </w:num>
  <w:num w:numId="4">
    <w:abstractNumId w:val="0"/>
  </w:num>
  <w:num w:numId="5">
    <w:abstractNumId w:val="3"/>
  </w:num>
  <w:num w:numId="6">
    <w:abstractNumId w:val="4"/>
  </w:num>
  <w:num w:numId="7">
    <w:abstractNumId w:val="5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0MDUzMTIysDA0MTc1NzZR0lEKTi0uzszPAymwqAUA45iksiwAAAA="/>
  </w:docVars>
  <w:rsids>
    <w:rsidRoot w:val="00391B50"/>
    <w:rsid w:val="000515D4"/>
    <w:rsid w:val="0006094F"/>
    <w:rsid w:val="000831A9"/>
    <w:rsid w:val="00087910"/>
    <w:rsid w:val="000C0ACE"/>
    <w:rsid w:val="000D0E4D"/>
    <w:rsid w:val="001044FE"/>
    <w:rsid w:val="001868D8"/>
    <w:rsid w:val="00187A4A"/>
    <w:rsid w:val="00220339"/>
    <w:rsid w:val="00241282"/>
    <w:rsid w:val="00266787"/>
    <w:rsid w:val="0027108B"/>
    <w:rsid w:val="002818BF"/>
    <w:rsid w:val="00300FF6"/>
    <w:rsid w:val="00301C9D"/>
    <w:rsid w:val="00306888"/>
    <w:rsid w:val="00391B50"/>
    <w:rsid w:val="003C2E09"/>
    <w:rsid w:val="003C720D"/>
    <w:rsid w:val="003E46F2"/>
    <w:rsid w:val="00413821"/>
    <w:rsid w:val="004C707E"/>
    <w:rsid w:val="004E0266"/>
    <w:rsid w:val="005072E6"/>
    <w:rsid w:val="00540345"/>
    <w:rsid w:val="00546074"/>
    <w:rsid w:val="0055136E"/>
    <w:rsid w:val="0055378A"/>
    <w:rsid w:val="005C37A2"/>
    <w:rsid w:val="005F4B14"/>
    <w:rsid w:val="00604D95"/>
    <w:rsid w:val="00607649"/>
    <w:rsid w:val="00614400"/>
    <w:rsid w:val="00614B85"/>
    <w:rsid w:val="00623423"/>
    <w:rsid w:val="00631EA1"/>
    <w:rsid w:val="006660AF"/>
    <w:rsid w:val="0069067B"/>
    <w:rsid w:val="006A3927"/>
    <w:rsid w:val="006B4229"/>
    <w:rsid w:val="006B68BD"/>
    <w:rsid w:val="0070396F"/>
    <w:rsid w:val="00707D7A"/>
    <w:rsid w:val="0071125E"/>
    <w:rsid w:val="007336A9"/>
    <w:rsid w:val="00751EC2"/>
    <w:rsid w:val="00770DB7"/>
    <w:rsid w:val="007B69E2"/>
    <w:rsid w:val="007E5E16"/>
    <w:rsid w:val="007F40D1"/>
    <w:rsid w:val="00831CC6"/>
    <w:rsid w:val="008A308D"/>
    <w:rsid w:val="008B790F"/>
    <w:rsid w:val="008E3803"/>
    <w:rsid w:val="008F405F"/>
    <w:rsid w:val="00967777"/>
    <w:rsid w:val="0097104B"/>
    <w:rsid w:val="0098465C"/>
    <w:rsid w:val="009C2A48"/>
    <w:rsid w:val="009C6FAD"/>
    <w:rsid w:val="00A0623E"/>
    <w:rsid w:val="00A67CBF"/>
    <w:rsid w:val="00AB7F59"/>
    <w:rsid w:val="00B33A0C"/>
    <w:rsid w:val="00B4101E"/>
    <w:rsid w:val="00BE4E31"/>
    <w:rsid w:val="00C45455"/>
    <w:rsid w:val="00C80A17"/>
    <w:rsid w:val="00C93A84"/>
    <w:rsid w:val="00D30333"/>
    <w:rsid w:val="00DC6CA3"/>
    <w:rsid w:val="00DD7816"/>
    <w:rsid w:val="00DF44F7"/>
    <w:rsid w:val="00E0141A"/>
    <w:rsid w:val="00E26C3F"/>
    <w:rsid w:val="00E35F5F"/>
    <w:rsid w:val="00E72510"/>
    <w:rsid w:val="00E93D3C"/>
    <w:rsid w:val="00EE344B"/>
    <w:rsid w:val="00F33D54"/>
    <w:rsid w:val="00F47FB1"/>
    <w:rsid w:val="00F65E80"/>
    <w:rsid w:val="00F7501B"/>
    <w:rsid w:val="6FFAFA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09A987"/>
  <w15:chartTrackingRefBased/>
  <w15:docId w15:val="{DE21CA6B-46E7-4DBE-8531-E5BDAC7E3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5378A"/>
  </w:style>
  <w:style w:type="paragraph" w:styleId="1">
    <w:name w:val="heading 1"/>
    <w:basedOn w:val="a"/>
    <w:next w:val="a"/>
    <w:link w:val="10"/>
    <w:qFormat/>
    <w:rsid w:val="00220339"/>
    <w:pPr>
      <w:keepNext/>
      <w:keepLines/>
      <w:widowControl w:val="0"/>
      <w:numPr>
        <w:numId w:val="4"/>
      </w:numPr>
      <w:spacing w:after="0" w:line="360" w:lineRule="auto"/>
      <w:jc w:val="center"/>
      <w:outlineLvl w:val="0"/>
    </w:pPr>
    <w:rPr>
      <w:rFonts w:ascii="Times New Roman" w:eastAsia="Calibri" w:hAnsi="Times New Roman" w:cs="Times New Roman"/>
      <w:b/>
      <w:bCs/>
      <w:sz w:val="28"/>
      <w:szCs w:val="28"/>
    </w:rPr>
  </w:style>
  <w:style w:type="paragraph" w:styleId="2">
    <w:name w:val="heading 2"/>
    <w:basedOn w:val="a"/>
    <w:next w:val="a"/>
    <w:link w:val="21"/>
    <w:qFormat/>
    <w:rsid w:val="00220339"/>
    <w:pPr>
      <w:keepNext/>
      <w:keepLines/>
      <w:widowControl w:val="0"/>
      <w:numPr>
        <w:ilvl w:val="1"/>
        <w:numId w:val="4"/>
      </w:numPr>
      <w:spacing w:after="0" w:line="360" w:lineRule="auto"/>
      <w:jc w:val="both"/>
      <w:outlineLvl w:val="1"/>
    </w:pPr>
    <w:rPr>
      <w:rFonts w:ascii="Times New Roman" w:eastAsia="Calibri" w:hAnsi="Times New Roman" w:cs="Times New Roman"/>
      <w:bCs/>
      <w:sz w:val="28"/>
      <w:szCs w:val="26"/>
    </w:rPr>
  </w:style>
  <w:style w:type="paragraph" w:styleId="3">
    <w:name w:val="heading 3"/>
    <w:basedOn w:val="a"/>
    <w:next w:val="a"/>
    <w:link w:val="30"/>
    <w:qFormat/>
    <w:rsid w:val="00220339"/>
    <w:pPr>
      <w:keepNext/>
      <w:keepLines/>
      <w:widowControl w:val="0"/>
      <w:numPr>
        <w:ilvl w:val="2"/>
        <w:numId w:val="4"/>
      </w:numPr>
      <w:tabs>
        <w:tab w:val="left" w:pos="1701"/>
      </w:tabs>
      <w:spacing w:after="0" w:line="360" w:lineRule="auto"/>
      <w:jc w:val="both"/>
      <w:outlineLvl w:val="2"/>
    </w:pPr>
    <w:rPr>
      <w:rFonts w:ascii="Times New Roman" w:eastAsia="Calibri" w:hAnsi="Times New Roman" w:cs="Times New Roman"/>
      <w:bCs/>
      <w:sz w:val="28"/>
      <w:szCs w:val="28"/>
    </w:rPr>
  </w:style>
  <w:style w:type="paragraph" w:styleId="4">
    <w:name w:val="heading 4"/>
    <w:basedOn w:val="a"/>
    <w:next w:val="a"/>
    <w:link w:val="40"/>
    <w:qFormat/>
    <w:rsid w:val="00220339"/>
    <w:pPr>
      <w:keepNext/>
      <w:widowControl w:val="0"/>
      <w:numPr>
        <w:ilvl w:val="3"/>
        <w:numId w:val="4"/>
      </w:numPr>
      <w:tabs>
        <w:tab w:val="left" w:pos="1560"/>
      </w:tabs>
      <w:spacing w:after="0" w:line="360" w:lineRule="auto"/>
      <w:jc w:val="both"/>
      <w:outlineLvl w:val="3"/>
    </w:pPr>
    <w:rPr>
      <w:rFonts w:ascii="Times New Roman" w:eastAsia="Calibri" w:hAnsi="Times New Roman" w:cs="Times New Roman"/>
      <w:bCs/>
      <w:iCs/>
      <w:sz w:val="28"/>
      <w:szCs w:val="2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rsid w:val="00F33D54"/>
    <w:pPr>
      <w:tabs>
        <w:tab w:val="center" w:pos="4677"/>
        <w:tab w:val="right" w:pos="9355"/>
      </w:tabs>
      <w:spacing w:after="0" w:line="240" w:lineRule="auto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a4">
    <w:name w:val="Нижний колонтитул Знак"/>
    <w:basedOn w:val="a0"/>
    <w:link w:val="a3"/>
    <w:uiPriority w:val="99"/>
    <w:rsid w:val="00F33D54"/>
    <w:rPr>
      <w:rFonts w:ascii="Times New Roman" w:eastAsia="Times New Roman" w:hAnsi="Times New Roman" w:cs="Times New Roman"/>
      <w:sz w:val="28"/>
      <w:szCs w:val="28"/>
      <w:lang w:eastAsia="ru-RU"/>
    </w:rPr>
  </w:style>
  <w:style w:type="table" w:customStyle="1" w:styleId="11">
    <w:name w:val="Сетка таблицы1"/>
    <w:basedOn w:val="a1"/>
    <w:next w:val="a5"/>
    <w:rsid w:val="00F33D5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5">
    <w:name w:val="Table Grid"/>
    <w:basedOn w:val="a1"/>
    <w:uiPriority w:val="39"/>
    <w:rsid w:val="00F33D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">
    <w:name w:val="Сетка таблицы2"/>
    <w:basedOn w:val="a1"/>
    <w:next w:val="a5"/>
    <w:rsid w:val="009C6FA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1">
    <w:name w:val="Сетка таблицы3"/>
    <w:basedOn w:val="a1"/>
    <w:next w:val="a5"/>
    <w:rsid w:val="009C6FA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9C6FA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9C6FAD"/>
  </w:style>
  <w:style w:type="character" w:customStyle="1" w:styleId="10">
    <w:name w:val="Заголовок 1 Знак"/>
    <w:link w:val="1"/>
    <w:rsid w:val="00220339"/>
    <w:rPr>
      <w:rFonts w:ascii="Times New Roman" w:eastAsia="Calibri" w:hAnsi="Times New Roman" w:cs="Times New Roman"/>
      <w:b/>
      <w:bCs/>
      <w:sz w:val="28"/>
      <w:szCs w:val="28"/>
    </w:rPr>
  </w:style>
  <w:style w:type="paragraph" w:styleId="a8">
    <w:name w:val="List Paragraph"/>
    <w:basedOn w:val="a"/>
    <w:uiPriority w:val="34"/>
    <w:qFormat/>
    <w:rsid w:val="0055136E"/>
    <w:pPr>
      <w:spacing w:after="0" w:line="360" w:lineRule="auto"/>
      <w:ind w:left="720" w:firstLine="720"/>
      <w:contextualSpacing/>
      <w:jc w:val="both"/>
    </w:pPr>
    <w:rPr>
      <w:rFonts w:ascii="Times New Roman" w:hAnsi="Times New Roman"/>
      <w:sz w:val="28"/>
      <w:lang w:val="en-GB"/>
    </w:rPr>
  </w:style>
  <w:style w:type="character" w:styleId="a9">
    <w:name w:val="Hyperlink"/>
    <w:basedOn w:val="a0"/>
    <w:uiPriority w:val="99"/>
    <w:unhideWhenUsed/>
    <w:rPr>
      <w:color w:val="0563C1" w:themeColor="hyperlink"/>
      <w:u w:val="single"/>
    </w:rPr>
  </w:style>
  <w:style w:type="paragraph" w:styleId="aa">
    <w:name w:val="TOC Heading"/>
    <w:basedOn w:val="1"/>
    <w:next w:val="a"/>
    <w:uiPriority w:val="39"/>
    <w:unhideWhenUsed/>
    <w:qFormat/>
    <w:rsid w:val="00770DB7"/>
    <w:pPr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770DB7"/>
    <w:pPr>
      <w:spacing w:after="100"/>
    </w:pPr>
  </w:style>
  <w:style w:type="paragraph" w:styleId="23">
    <w:name w:val="toc 2"/>
    <w:basedOn w:val="a"/>
    <w:next w:val="a"/>
    <w:autoRedefine/>
    <w:uiPriority w:val="39"/>
    <w:unhideWhenUsed/>
    <w:rsid w:val="00B4101E"/>
    <w:pPr>
      <w:tabs>
        <w:tab w:val="left" w:pos="880"/>
        <w:tab w:val="right" w:leader="dot" w:pos="9355"/>
      </w:tabs>
      <w:spacing w:after="100" w:line="240" w:lineRule="auto"/>
      <w:ind w:left="220"/>
    </w:pPr>
  </w:style>
  <w:style w:type="paragraph" w:customStyle="1" w:styleId="ab">
    <w:name w:val="подзаг"/>
    <w:basedOn w:val="a"/>
    <w:link w:val="ac"/>
    <w:rsid w:val="00770DB7"/>
    <w:pPr>
      <w:spacing w:after="0" w:line="360" w:lineRule="auto"/>
      <w:ind w:left="709"/>
      <w:jc w:val="both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13">
    <w:name w:val="1й уровень"/>
    <w:basedOn w:val="a"/>
    <w:link w:val="14"/>
    <w:rsid w:val="00770DB7"/>
    <w:pPr>
      <w:keepNext/>
      <w:spacing w:before="240" w:after="60" w:line="240" w:lineRule="auto"/>
      <w:jc w:val="center"/>
      <w:outlineLvl w:val="0"/>
    </w:pPr>
    <w:rPr>
      <w:rFonts w:ascii="Times New Roman" w:eastAsia="Times New Roman" w:hAnsi="Times New Roman" w:cs="Times New Roman"/>
      <w:b/>
      <w:bCs/>
      <w:kern w:val="32"/>
      <w:sz w:val="28"/>
      <w:szCs w:val="28"/>
      <w:lang w:eastAsia="ru-RU"/>
    </w:rPr>
  </w:style>
  <w:style w:type="character" w:customStyle="1" w:styleId="ac">
    <w:name w:val="подзаг Знак"/>
    <w:basedOn w:val="a0"/>
    <w:link w:val="ab"/>
    <w:rsid w:val="00770DB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20">
    <w:name w:val="2й уровень"/>
    <w:basedOn w:val="a"/>
    <w:link w:val="24"/>
    <w:autoRedefine/>
    <w:rsid w:val="00770DB7"/>
    <w:pPr>
      <w:numPr>
        <w:numId w:val="2"/>
      </w:numPr>
      <w:spacing w:before="100" w:beforeAutospacing="1" w:after="100" w:afterAutospacing="1" w:line="360" w:lineRule="auto"/>
      <w:jc w:val="both"/>
      <w:outlineLvl w:val="1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14">
    <w:name w:val="1й уровень Знак"/>
    <w:basedOn w:val="a0"/>
    <w:link w:val="13"/>
    <w:rsid w:val="00770DB7"/>
    <w:rPr>
      <w:rFonts w:ascii="Times New Roman" w:eastAsia="Times New Roman" w:hAnsi="Times New Roman" w:cs="Times New Roman"/>
      <w:b/>
      <w:bCs/>
      <w:kern w:val="32"/>
      <w:sz w:val="28"/>
      <w:szCs w:val="28"/>
      <w:lang w:eastAsia="ru-RU"/>
    </w:rPr>
  </w:style>
  <w:style w:type="character" w:customStyle="1" w:styleId="24">
    <w:name w:val="2й уровень Знак"/>
    <w:basedOn w:val="a0"/>
    <w:link w:val="20"/>
    <w:rsid w:val="00770DB7"/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character" w:customStyle="1" w:styleId="21">
    <w:name w:val="Заголовок 2 Знак"/>
    <w:link w:val="2"/>
    <w:rsid w:val="00220339"/>
    <w:rPr>
      <w:rFonts w:ascii="Times New Roman" w:eastAsia="Calibri" w:hAnsi="Times New Roman" w:cs="Times New Roman"/>
      <w:bCs/>
      <w:sz w:val="28"/>
      <w:szCs w:val="26"/>
    </w:rPr>
  </w:style>
  <w:style w:type="character" w:customStyle="1" w:styleId="30">
    <w:name w:val="Заголовок 3 Знак"/>
    <w:link w:val="3"/>
    <w:rsid w:val="00220339"/>
    <w:rPr>
      <w:rFonts w:ascii="Times New Roman" w:eastAsia="Calibri" w:hAnsi="Times New Roman" w:cs="Times New Roman"/>
      <w:bCs/>
      <w:sz w:val="28"/>
      <w:szCs w:val="28"/>
    </w:rPr>
  </w:style>
  <w:style w:type="paragraph" w:customStyle="1" w:styleId="ad">
    <w:name w:val="Осн_текст"/>
    <w:basedOn w:val="a"/>
    <w:link w:val="ae"/>
    <w:qFormat/>
    <w:rsid w:val="00087910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character" w:customStyle="1" w:styleId="40">
    <w:name w:val="Заголовок 4 Знак"/>
    <w:link w:val="4"/>
    <w:rsid w:val="00220339"/>
    <w:rPr>
      <w:rFonts w:ascii="Times New Roman" w:eastAsia="Calibri" w:hAnsi="Times New Roman" w:cs="Times New Roman"/>
      <w:bCs/>
      <w:iCs/>
      <w:sz w:val="28"/>
      <w:szCs w:val="28"/>
      <w:lang w:eastAsia="ru-RU"/>
    </w:rPr>
  </w:style>
  <w:style w:type="character" w:customStyle="1" w:styleId="ae">
    <w:name w:val="Осн_текст Знак"/>
    <w:basedOn w:val="a0"/>
    <w:link w:val="ad"/>
    <w:rsid w:val="00087910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32">
    <w:name w:val="toc 3"/>
    <w:basedOn w:val="a"/>
    <w:next w:val="a"/>
    <w:autoRedefine/>
    <w:uiPriority w:val="39"/>
    <w:unhideWhenUsed/>
    <w:rsid w:val="00B4101E"/>
    <w:pPr>
      <w:spacing w:after="100"/>
      <w:ind w:left="440"/>
    </w:pPr>
  </w:style>
  <w:style w:type="paragraph" w:styleId="af">
    <w:name w:val="Balloon Text"/>
    <w:basedOn w:val="a"/>
    <w:link w:val="af0"/>
    <w:uiPriority w:val="99"/>
    <w:semiHidden/>
    <w:unhideWhenUsed/>
    <w:rsid w:val="0070396F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f0">
    <w:name w:val="Текст выноски Знак"/>
    <w:basedOn w:val="a0"/>
    <w:link w:val="af"/>
    <w:uiPriority w:val="99"/>
    <w:semiHidden/>
    <w:rsid w:val="0070396F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00108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diagramQuickStyle" Target="diagrams/quickStyle1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diagramLayout" Target="diagrams/layout1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diagramData" Target="diagrams/data1.xml"/><Relationship Id="rId24" Type="http://schemas.openxmlformats.org/officeDocument/2006/relationships/image" Target="media/image12.png"/><Relationship Id="rId32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microsoft.com/office/2007/relationships/diagramDrawing" Target="diagrams/drawing1.xml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7.pn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diagramColors" Target="diagrams/colors1.xm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8" Type="http://schemas.openxmlformats.org/officeDocument/2006/relationships/image" Target="media/image1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0_1">
  <dgm:title val=""/>
  <dgm:desc val=""/>
  <dgm:catLst>
    <dgm:cat type="mainScheme" pri="10100"/>
  </dgm:catLst>
  <dgm:styleLbl name="node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lig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lnNode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vennNode1">
    <dgm:fillClrLst meth="repeat">
      <a:schemeClr val="lt1">
        <a:alpha val="50000"/>
      </a:schemeClr>
    </dgm:fillClrLst>
    <dgm:linClrLst meth="repeat">
      <a:schemeClr val="dk1">
        <a:shade val="80000"/>
      </a:schemeClr>
    </dgm:linClrLst>
    <dgm:effectClrLst/>
    <dgm:txLinClrLst/>
    <dgm:txFillClrLst/>
    <dgm:txEffectClrLst/>
  </dgm:styleLbl>
  <dgm:styleLbl name="node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node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f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dk1">
        <a:tint val="40000"/>
      </a:schemeClr>
    </dgm:fillClrLst>
    <dgm:linClrLst meth="repeat">
      <a:schemeClr val="dk1">
        <a:shade val="80000"/>
      </a:schemeClr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f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bgSib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 meth="repeat">
      <a:schemeClr val="dk1"/>
    </dgm:txFillClrLst>
    <dgm:txEffectClrLst/>
  </dgm:styleLbl>
  <dgm:styleLbl name="sibTrans1D1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1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2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3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asst4">
    <dgm:fillClrLst meth="repeat">
      <a:schemeClr val="lt1"/>
    </dgm:fillClrLst>
    <dgm:linClrLst meth="repeat">
      <a:schemeClr val="dk1">
        <a:shade val="80000"/>
      </a:schemeClr>
    </dgm:linClrLst>
    <dgm:effectClrLst/>
    <dgm:txLinClrLst/>
    <dgm:txFillClrLst meth="repeat">
      <a:schemeClr val="dk1"/>
    </dgm:txFillClrLst>
    <dgm:txEffectClrLst/>
  </dgm:styleLbl>
  <dgm:styleLbl name="parChTrans2D1">
    <dgm:fillClrLst meth="repeat">
      <a:schemeClr val="dk1">
        <a:tint val="60000"/>
      </a:schemeClr>
    </dgm:fillClrLst>
    <dgm:linClrLst meth="repeat">
      <a:schemeClr val="dk1">
        <a:tint val="60000"/>
      </a:schemeClr>
    </dgm:linClrLst>
    <dgm:effectClrLst/>
    <dgm:txLinClrLst/>
    <dgm:txFillClrLst/>
    <dgm:txEffectClrLst/>
  </dgm:styleLbl>
  <dgm:styleLbl name="parChTrans2D2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3">
    <dgm:fillClrLst meth="repeat">
      <a:schemeClr val="dk1"/>
    </dgm:fillClrLst>
    <dgm:linClrLst meth="repeat">
      <a:schemeClr val="dk1"/>
    </dgm:linClrLst>
    <dgm:effectClrLst/>
    <dgm:txLinClrLst/>
    <dgm:txFillClrLst/>
    <dgm:txEffectClrLst/>
  </dgm:styleLbl>
  <dgm:styleLbl name="parChTrans2D4">
    <dgm:fillClrLst meth="repeat">
      <a:schemeClr val="dk1"/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dk1"/>
    </dgm:fillClrLst>
    <dgm:linClrLst meth="repeat">
      <a:schemeClr val="dk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dk1"/>
    </dgm:fillClrLst>
    <dgm:linClrLst meth="repeat">
      <a:schemeClr val="dk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dk1">
        <a:alpha val="4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lt1">
        <a:alpha val="90000"/>
        <a:tint val="40000"/>
      </a:schemeClr>
    </dgm:fillClrLst>
    <dgm:linClrLst meth="repeat">
      <a:schemeClr val="dk1"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dk1">
        <a:alpha val="90000"/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dk1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dk1">
        <a:shade val="8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dk1">
        <a:tint val="50000"/>
        <a:alpha val="4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dk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02904719-BD3E-4ECB-A969-0EAB28F6AB50}" type="doc">
      <dgm:prSet loTypeId="urn:microsoft.com/office/officeart/2005/8/layout/hierarchy6" loCatId="hierarchy" qsTypeId="urn:microsoft.com/office/officeart/2005/8/quickstyle/simple2" qsCatId="simple" csTypeId="urn:microsoft.com/office/officeart/2005/8/colors/accent0_1" csCatId="mainScheme" phldr="1"/>
      <dgm:spPr/>
      <dgm:t>
        <a:bodyPr/>
        <a:lstStyle/>
        <a:p>
          <a:endParaRPr lang="ru-RU"/>
        </a:p>
      </dgm:t>
    </dgm:pt>
    <dgm:pt modelId="{A9BE7FF4-1EF2-480A-9246-EA7F183C2701}">
      <dgm:prSet phldrT="[Текст]" custT="1"/>
      <dgm:spPr/>
      <dgm:t>
        <a:bodyPr/>
        <a:lstStyle/>
        <a:p>
          <a:pPr algn="ctr"/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Методы оценки качества пользовательского интерфейса</a:t>
          </a:r>
        </a:p>
      </dgm:t>
    </dgm:pt>
    <dgm:pt modelId="{68D9210A-3904-4A0F-9C8F-E5AAD17BB774}" type="parTrans" cxnId="{8EAA75F5-1EE6-433C-9427-EFD53C51EFB0}">
      <dgm:prSet/>
      <dgm:spPr/>
      <dgm:t>
        <a:bodyPr/>
        <a:lstStyle/>
        <a:p>
          <a:pPr algn="ctr"/>
          <a:endParaRPr lang="ru-RU" sz="40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CC262B8-F3E2-4F44-A3C3-D9D66F0A0CD1}" type="sibTrans" cxnId="{8EAA75F5-1EE6-433C-9427-EFD53C51EFB0}">
      <dgm:prSet/>
      <dgm:spPr/>
      <dgm:t>
        <a:bodyPr/>
        <a:lstStyle/>
        <a:p>
          <a:pPr algn="ctr"/>
          <a:endParaRPr lang="ru-RU" sz="40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7B0C2AD8-2808-4C54-88AD-F172F29A09DA}">
      <dgm:prSet phldrT="[Текст]" custT="1"/>
      <dgm:spPr/>
      <dgm:t>
        <a:bodyPr/>
        <a:lstStyle/>
        <a:p>
          <a:pPr algn="ctr"/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Тестирование с непосредственным участием пользователя</a:t>
          </a:r>
        </a:p>
      </dgm:t>
    </dgm:pt>
    <dgm:pt modelId="{1DFD4A0A-E98F-4DE1-98C4-45F46FBC0146}" type="parTrans" cxnId="{A6A45B8E-2F3D-4074-BDA2-7A6A98CE78F0}">
      <dgm:prSet/>
      <dgm:spPr/>
      <dgm:t>
        <a:bodyPr/>
        <a:lstStyle/>
        <a:p>
          <a:pPr algn="ctr"/>
          <a:endParaRPr lang="ru-RU" sz="40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99645112-DA81-409A-BAD1-700D3A23772C}" type="sibTrans" cxnId="{A6A45B8E-2F3D-4074-BDA2-7A6A98CE78F0}">
      <dgm:prSet/>
      <dgm:spPr/>
      <dgm:t>
        <a:bodyPr/>
        <a:lstStyle/>
        <a:p>
          <a:pPr algn="ctr"/>
          <a:endParaRPr lang="ru-RU" sz="40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898DC2F4-65F4-4C2B-80C2-9C18FD8D33CB}">
      <dgm:prSet phldrT="[Текст]" custT="1"/>
      <dgm:spPr/>
      <dgm:t>
        <a:bodyPr/>
        <a:lstStyle/>
        <a:p>
          <a:pPr algn="ctr"/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Формальный расчет</a:t>
          </a:r>
        </a:p>
      </dgm:t>
    </dgm:pt>
    <dgm:pt modelId="{0666C96A-B663-42FF-B505-86DD0D6EBAB1}" type="parTrans" cxnId="{6602856B-7F42-4C79-9156-9AFF3FF5BE89}">
      <dgm:prSet/>
      <dgm:spPr/>
      <dgm:t>
        <a:bodyPr/>
        <a:lstStyle/>
        <a:p>
          <a:pPr algn="ctr"/>
          <a:endParaRPr lang="ru-RU" sz="40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BCEFFE46-E74B-4A77-8E8F-5FAE08776B52}" type="sibTrans" cxnId="{6602856B-7F42-4C79-9156-9AFF3FF5BE89}">
      <dgm:prSet/>
      <dgm:spPr/>
      <dgm:t>
        <a:bodyPr/>
        <a:lstStyle/>
        <a:p>
          <a:pPr algn="ctr"/>
          <a:endParaRPr lang="ru-RU" sz="40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21B2E45D-D554-4869-BB84-CB63E2A7AB43}">
      <dgm:prSet phldrT="[Текст]" custT="1"/>
      <dgm:spPr/>
      <dgm:t>
        <a:bodyPr/>
        <a:lstStyle/>
        <a:p>
          <a:pPr algn="ctr"/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Метод фокус-групп</a:t>
          </a:r>
        </a:p>
      </dgm:t>
    </dgm:pt>
    <dgm:pt modelId="{8552E18C-1581-4FDF-93D8-2E570680881F}" type="parTrans" cxnId="{44A97344-CC67-43D9-A8BD-C17733DB5947}">
      <dgm:prSet/>
      <dgm:spPr/>
      <dgm:t>
        <a:bodyPr/>
        <a:lstStyle/>
        <a:p>
          <a:pPr algn="ctr"/>
          <a:endParaRPr lang="ru-RU" sz="40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F32D7581-C50C-4710-9BAD-7F4C7644E2E6}" type="sibTrans" cxnId="{44A97344-CC67-43D9-A8BD-C17733DB5947}">
      <dgm:prSet/>
      <dgm:spPr/>
      <dgm:t>
        <a:bodyPr/>
        <a:lstStyle/>
        <a:p>
          <a:pPr algn="ctr"/>
          <a:endParaRPr lang="ru-RU" sz="40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53AAED3F-2E37-48FE-90DB-74DF100A6FFF}">
      <dgm:prSet phldrT="[Текст]" custT="1"/>
      <dgm:spPr/>
      <dgm:t>
        <a:bodyPr/>
        <a:lstStyle/>
        <a:p>
          <a:pPr algn="ctr"/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Прототипирование</a:t>
          </a:r>
        </a:p>
      </dgm:t>
    </dgm:pt>
    <dgm:pt modelId="{DD965674-8C1E-4611-BE13-3EA1DE2D7C0F}" type="parTrans" cxnId="{F889346E-56F4-499B-9A59-514C1186AA14}">
      <dgm:prSet/>
      <dgm:spPr/>
      <dgm:t>
        <a:bodyPr/>
        <a:lstStyle/>
        <a:p>
          <a:pPr algn="ctr"/>
          <a:endParaRPr lang="ru-RU" sz="40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E87B5EFF-FEFC-4AED-9188-79F1A04B1FF8}" type="sibTrans" cxnId="{F889346E-56F4-499B-9A59-514C1186AA14}">
      <dgm:prSet/>
      <dgm:spPr/>
      <dgm:t>
        <a:bodyPr/>
        <a:lstStyle/>
        <a:p>
          <a:pPr algn="ctr"/>
          <a:endParaRPr lang="ru-RU" sz="40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D7ED2A41-7A75-4AA4-92D9-EC6CEB41605E}">
      <dgm:prSet phldrT="[Текст]" custT="1"/>
      <dgm:spPr/>
      <dgm:t>
        <a:bodyPr/>
        <a:lstStyle/>
        <a:p>
          <a:pPr algn="ctr"/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Анализ задач</a:t>
          </a:r>
        </a:p>
      </dgm:t>
    </dgm:pt>
    <dgm:pt modelId="{CBE4671E-31FE-4EA8-8B49-CE54E490E040}" type="parTrans" cxnId="{AF0ED578-6EA9-4545-AD6F-91B7EBB189F8}">
      <dgm:prSet/>
      <dgm:spPr/>
      <dgm:t>
        <a:bodyPr/>
        <a:lstStyle/>
        <a:p>
          <a:pPr algn="ctr"/>
          <a:endParaRPr lang="ru-RU" sz="40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6600E6F3-A9A4-431A-9DD2-E81F45FCDC44}" type="sibTrans" cxnId="{AF0ED578-6EA9-4545-AD6F-91B7EBB189F8}">
      <dgm:prSet/>
      <dgm:spPr/>
      <dgm:t>
        <a:bodyPr/>
        <a:lstStyle/>
        <a:p>
          <a:pPr algn="ctr"/>
          <a:endParaRPr lang="ru-RU" sz="40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50A58A33-619F-4B53-A610-F0E1EEFB340F}">
      <dgm:prSet phldrT="[Текст]" custT="1"/>
      <dgm:spPr/>
      <dgm:t>
        <a:bodyPr/>
        <a:lstStyle/>
        <a:p>
          <a:pPr algn="ctr"/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Метод </a:t>
          </a:r>
          <a:r>
            <a:rPr lang="en-US" sz="1200">
              <a:latin typeface="Times New Roman" panose="02020603050405020304" pitchFamily="18" charset="0"/>
              <a:cs typeface="Times New Roman" panose="02020603050405020304" pitchFamily="18" charset="0"/>
            </a:rPr>
            <a:t>GOMS</a:t>
          </a:r>
          <a:endParaRPr lang="ru-RU" sz="12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DF346174-3E48-4499-BDAC-1143B3126CD0}" type="parTrans" cxnId="{26555CF5-6F73-40A7-9FA5-CA108B3E3EFB}">
      <dgm:prSet/>
      <dgm:spPr/>
      <dgm:t>
        <a:bodyPr/>
        <a:lstStyle/>
        <a:p>
          <a:pPr algn="ctr"/>
          <a:endParaRPr lang="ru-RU" sz="40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1511D91D-1348-4A02-8F59-904C418D7506}" type="sibTrans" cxnId="{26555CF5-6F73-40A7-9FA5-CA108B3E3EFB}">
      <dgm:prSet/>
      <dgm:spPr/>
      <dgm:t>
        <a:bodyPr/>
        <a:lstStyle/>
        <a:p>
          <a:pPr algn="ctr"/>
          <a:endParaRPr lang="ru-RU" sz="40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40016075-C9D3-4BF9-956E-C8C69C52E0E0}">
      <dgm:prSet phldrT="[Текст]" custT="1"/>
      <dgm:spPr/>
      <dgm:t>
        <a:bodyPr/>
        <a:lstStyle/>
        <a:p>
          <a:pPr algn="ctr"/>
          <a:r>
            <a:rPr lang="ru-RU" sz="1200">
              <a:latin typeface="Times New Roman" panose="02020603050405020304" pitchFamily="18" charset="0"/>
              <a:cs typeface="Times New Roman" panose="02020603050405020304" pitchFamily="18" charset="0"/>
            </a:rPr>
            <a:t>Экспертная оценка</a:t>
          </a:r>
        </a:p>
      </dgm:t>
    </dgm:pt>
    <dgm:pt modelId="{7063F7A4-4967-4CBF-BF62-F316243993D5}" type="parTrans" cxnId="{BF217EEC-9778-417E-9AFA-8BA17B80A3B8}">
      <dgm:prSet/>
      <dgm:spPr/>
      <dgm:t>
        <a:bodyPr/>
        <a:lstStyle/>
        <a:p>
          <a:pPr algn="ctr"/>
          <a:endParaRPr lang="ru-RU" sz="40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4971A5D2-DFA9-4E95-988C-2D28572AEB57}" type="sibTrans" cxnId="{BF217EEC-9778-417E-9AFA-8BA17B80A3B8}">
      <dgm:prSet/>
      <dgm:spPr/>
      <dgm:t>
        <a:bodyPr/>
        <a:lstStyle/>
        <a:p>
          <a:pPr algn="ctr"/>
          <a:endParaRPr lang="ru-RU" sz="4000">
            <a:latin typeface="Times New Roman" panose="02020603050405020304" pitchFamily="18" charset="0"/>
            <a:cs typeface="Times New Roman" panose="02020603050405020304" pitchFamily="18" charset="0"/>
          </a:endParaRPr>
        </a:p>
      </dgm:t>
    </dgm:pt>
    <dgm:pt modelId="{DC7BE9C3-5D56-4BA3-82A8-151677F0FD94}" type="pres">
      <dgm:prSet presAssocID="{02904719-BD3E-4ECB-A969-0EAB28F6AB50}" presName="mainComposite" presStyleCnt="0">
        <dgm:presLayoutVars>
          <dgm:chPref val="1"/>
          <dgm:dir/>
          <dgm:animOne val="branch"/>
          <dgm:animLvl val="lvl"/>
          <dgm:resizeHandles val="exact"/>
        </dgm:presLayoutVars>
      </dgm:prSet>
      <dgm:spPr/>
      <dgm:t>
        <a:bodyPr/>
        <a:lstStyle/>
        <a:p>
          <a:endParaRPr lang="ru-RU"/>
        </a:p>
      </dgm:t>
    </dgm:pt>
    <dgm:pt modelId="{72952714-F117-442A-B613-CC9A2E59B96A}" type="pres">
      <dgm:prSet presAssocID="{02904719-BD3E-4ECB-A969-0EAB28F6AB50}" presName="hierFlow" presStyleCnt="0"/>
      <dgm:spPr/>
    </dgm:pt>
    <dgm:pt modelId="{5199662D-48D5-484A-9FE6-8B7D4296FBA1}" type="pres">
      <dgm:prSet presAssocID="{02904719-BD3E-4ECB-A969-0EAB28F6AB50}" presName="hierChild1" presStyleCnt="0">
        <dgm:presLayoutVars>
          <dgm:chPref val="1"/>
          <dgm:animOne val="branch"/>
          <dgm:animLvl val="lvl"/>
        </dgm:presLayoutVars>
      </dgm:prSet>
      <dgm:spPr/>
    </dgm:pt>
    <dgm:pt modelId="{CFA745B7-7022-4466-A515-2DB994C5F8A2}" type="pres">
      <dgm:prSet presAssocID="{A9BE7FF4-1EF2-480A-9246-EA7F183C2701}" presName="Name14" presStyleCnt="0"/>
      <dgm:spPr/>
    </dgm:pt>
    <dgm:pt modelId="{7059026A-7BC9-404E-B778-83C0BA6FEA8D}" type="pres">
      <dgm:prSet presAssocID="{A9BE7FF4-1EF2-480A-9246-EA7F183C2701}" presName="level1Shape" presStyleLbl="node0" presStyleIdx="0" presStyleCnt="1" custScaleX="255186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D9CF63A-224F-41F4-8506-89619B8DA5AE}" type="pres">
      <dgm:prSet presAssocID="{A9BE7FF4-1EF2-480A-9246-EA7F183C2701}" presName="hierChild2" presStyleCnt="0"/>
      <dgm:spPr/>
    </dgm:pt>
    <dgm:pt modelId="{5C16564B-42BC-4671-8C66-E4D8E195E886}" type="pres">
      <dgm:prSet presAssocID="{1DFD4A0A-E98F-4DE1-98C4-45F46FBC0146}" presName="Name19" presStyleLbl="parChTrans1D2" presStyleIdx="0" presStyleCnt="2"/>
      <dgm:spPr/>
      <dgm:t>
        <a:bodyPr/>
        <a:lstStyle/>
        <a:p>
          <a:endParaRPr lang="ru-RU"/>
        </a:p>
      </dgm:t>
    </dgm:pt>
    <dgm:pt modelId="{B2DA73BB-5B04-4845-9F78-67F947D1759C}" type="pres">
      <dgm:prSet presAssocID="{7B0C2AD8-2808-4C54-88AD-F172F29A09DA}" presName="Name21" presStyleCnt="0"/>
      <dgm:spPr/>
    </dgm:pt>
    <dgm:pt modelId="{EF8CBF34-324F-4151-86A3-7F9CB5A9D354}" type="pres">
      <dgm:prSet presAssocID="{7B0C2AD8-2808-4C54-88AD-F172F29A09DA}" presName="level2Shape" presStyleLbl="node2" presStyleIdx="0" presStyleCnt="2" custScaleX="267906"/>
      <dgm:spPr/>
      <dgm:t>
        <a:bodyPr/>
        <a:lstStyle/>
        <a:p>
          <a:endParaRPr lang="ru-RU"/>
        </a:p>
      </dgm:t>
    </dgm:pt>
    <dgm:pt modelId="{37860CCA-FDBD-41C0-A495-27CDD4CB7877}" type="pres">
      <dgm:prSet presAssocID="{7B0C2AD8-2808-4C54-88AD-F172F29A09DA}" presName="hierChild3" presStyleCnt="0"/>
      <dgm:spPr/>
    </dgm:pt>
    <dgm:pt modelId="{78E23024-2DB5-4B3E-90E2-FBA2D299C014}" type="pres">
      <dgm:prSet presAssocID="{8552E18C-1581-4FDF-93D8-2E570680881F}" presName="Name19" presStyleLbl="parChTrans1D3" presStyleIdx="0" presStyleCnt="5"/>
      <dgm:spPr/>
      <dgm:t>
        <a:bodyPr/>
        <a:lstStyle/>
        <a:p>
          <a:endParaRPr lang="ru-RU"/>
        </a:p>
      </dgm:t>
    </dgm:pt>
    <dgm:pt modelId="{265BE7A1-59FB-44C7-AF52-962006F929CD}" type="pres">
      <dgm:prSet presAssocID="{21B2E45D-D554-4869-BB84-CB63E2A7AB43}" presName="Name21" presStyleCnt="0"/>
      <dgm:spPr/>
    </dgm:pt>
    <dgm:pt modelId="{7E9AA8A6-0616-460D-AD07-0E602B46DAB1}" type="pres">
      <dgm:prSet presAssocID="{21B2E45D-D554-4869-BB84-CB63E2A7AB43}" presName="level2Shape" presStyleLbl="node3" presStyleIdx="0" presStyleCnt="5"/>
      <dgm:spPr/>
      <dgm:t>
        <a:bodyPr/>
        <a:lstStyle/>
        <a:p>
          <a:endParaRPr lang="ru-RU"/>
        </a:p>
      </dgm:t>
    </dgm:pt>
    <dgm:pt modelId="{905112EE-5244-4E16-8483-3946E1801E5E}" type="pres">
      <dgm:prSet presAssocID="{21B2E45D-D554-4869-BB84-CB63E2A7AB43}" presName="hierChild3" presStyleCnt="0"/>
      <dgm:spPr/>
    </dgm:pt>
    <dgm:pt modelId="{95B5DE45-37BF-4C70-981B-D57059D42214}" type="pres">
      <dgm:prSet presAssocID="{DD965674-8C1E-4611-BE13-3EA1DE2D7C0F}" presName="Name19" presStyleLbl="parChTrans1D3" presStyleIdx="1" presStyleCnt="5"/>
      <dgm:spPr/>
      <dgm:t>
        <a:bodyPr/>
        <a:lstStyle/>
        <a:p>
          <a:endParaRPr lang="ru-RU"/>
        </a:p>
      </dgm:t>
    </dgm:pt>
    <dgm:pt modelId="{083DF85D-129F-40C3-BA40-CE801DBFB25B}" type="pres">
      <dgm:prSet presAssocID="{53AAED3F-2E37-48FE-90DB-74DF100A6FFF}" presName="Name21" presStyleCnt="0"/>
      <dgm:spPr/>
    </dgm:pt>
    <dgm:pt modelId="{258040C2-AE26-4F61-A6A0-015B9A456A16}" type="pres">
      <dgm:prSet presAssocID="{53AAED3F-2E37-48FE-90DB-74DF100A6FFF}" presName="level2Shape" presStyleLbl="node3" presStyleIdx="1" presStyleCnt="5" custScaleX="184976"/>
      <dgm:spPr/>
      <dgm:t>
        <a:bodyPr/>
        <a:lstStyle/>
        <a:p>
          <a:endParaRPr lang="ru-RU"/>
        </a:p>
      </dgm:t>
    </dgm:pt>
    <dgm:pt modelId="{BEB8D96E-F28A-478F-8F4A-69D85588E28C}" type="pres">
      <dgm:prSet presAssocID="{53AAED3F-2E37-48FE-90DB-74DF100A6FFF}" presName="hierChild3" presStyleCnt="0"/>
      <dgm:spPr/>
    </dgm:pt>
    <dgm:pt modelId="{28BC0E36-0D99-43F8-B66A-23C1CC27E9CE}" type="pres">
      <dgm:prSet presAssocID="{CBE4671E-31FE-4EA8-8B49-CE54E490E040}" presName="Name19" presStyleLbl="parChTrans1D3" presStyleIdx="2" presStyleCnt="5"/>
      <dgm:spPr/>
      <dgm:t>
        <a:bodyPr/>
        <a:lstStyle/>
        <a:p>
          <a:endParaRPr lang="ru-RU"/>
        </a:p>
      </dgm:t>
    </dgm:pt>
    <dgm:pt modelId="{879831ED-8C94-42B3-9C11-11257B673F8C}" type="pres">
      <dgm:prSet presAssocID="{D7ED2A41-7A75-4AA4-92D9-EC6CEB41605E}" presName="Name21" presStyleCnt="0"/>
      <dgm:spPr/>
    </dgm:pt>
    <dgm:pt modelId="{6BCC3DF7-9A3B-42AA-8071-3744195DE2F6}" type="pres">
      <dgm:prSet presAssocID="{D7ED2A41-7A75-4AA4-92D9-EC6CEB41605E}" presName="level2Shape" presStyleLbl="node3" presStyleIdx="2" presStyleCnt="5"/>
      <dgm:spPr/>
      <dgm:t>
        <a:bodyPr/>
        <a:lstStyle/>
        <a:p>
          <a:endParaRPr lang="ru-RU"/>
        </a:p>
      </dgm:t>
    </dgm:pt>
    <dgm:pt modelId="{B07A1586-CFE8-4AB7-ADC9-16380EB7F7EF}" type="pres">
      <dgm:prSet presAssocID="{D7ED2A41-7A75-4AA4-92D9-EC6CEB41605E}" presName="hierChild3" presStyleCnt="0"/>
      <dgm:spPr/>
    </dgm:pt>
    <dgm:pt modelId="{8CD0D0FB-8456-486D-A431-34046D083803}" type="pres">
      <dgm:prSet presAssocID="{0666C96A-B663-42FF-B505-86DD0D6EBAB1}" presName="Name19" presStyleLbl="parChTrans1D2" presStyleIdx="1" presStyleCnt="2"/>
      <dgm:spPr/>
      <dgm:t>
        <a:bodyPr/>
        <a:lstStyle/>
        <a:p>
          <a:endParaRPr lang="ru-RU"/>
        </a:p>
      </dgm:t>
    </dgm:pt>
    <dgm:pt modelId="{79B5AE1F-38F6-4E31-87C6-CCE3087D3099}" type="pres">
      <dgm:prSet presAssocID="{898DC2F4-65F4-4C2B-80C2-9C18FD8D33CB}" presName="Name21" presStyleCnt="0"/>
      <dgm:spPr/>
    </dgm:pt>
    <dgm:pt modelId="{0BDF8E7B-4504-4B2A-AA07-3BCBF4DE0AB1}" type="pres">
      <dgm:prSet presAssocID="{898DC2F4-65F4-4C2B-80C2-9C18FD8D33CB}" presName="level2Shape" presStyleLbl="node2" presStyleIdx="1" presStyleCnt="2" custScaleX="216072"/>
      <dgm:spPr/>
      <dgm:t>
        <a:bodyPr/>
        <a:lstStyle/>
        <a:p>
          <a:endParaRPr lang="ru-RU"/>
        </a:p>
      </dgm:t>
    </dgm:pt>
    <dgm:pt modelId="{831F8A39-9B4B-4BC5-AB63-D82FFEC92947}" type="pres">
      <dgm:prSet presAssocID="{898DC2F4-65F4-4C2B-80C2-9C18FD8D33CB}" presName="hierChild3" presStyleCnt="0"/>
      <dgm:spPr/>
    </dgm:pt>
    <dgm:pt modelId="{437F82D9-EE53-46F5-AD0F-5F4BD82E1BC1}" type="pres">
      <dgm:prSet presAssocID="{DF346174-3E48-4499-BDAC-1143B3126CD0}" presName="Name19" presStyleLbl="parChTrans1D3" presStyleIdx="3" presStyleCnt="5"/>
      <dgm:spPr/>
      <dgm:t>
        <a:bodyPr/>
        <a:lstStyle/>
        <a:p>
          <a:endParaRPr lang="ru-RU"/>
        </a:p>
      </dgm:t>
    </dgm:pt>
    <dgm:pt modelId="{A9CD6D3E-E75D-4127-A9DB-E6A59C352E7E}" type="pres">
      <dgm:prSet presAssocID="{50A58A33-619F-4B53-A610-F0E1EEFB340F}" presName="Name21" presStyleCnt="0"/>
      <dgm:spPr/>
    </dgm:pt>
    <dgm:pt modelId="{6A1E9AA2-DC48-4CFE-B9C0-CE215B512268}" type="pres">
      <dgm:prSet presAssocID="{50A58A33-619F-4B53-A610-F0E1EEFB340F}" presName="level2Shape" presStyleLbl="node3" presStyleIdx="3" presStyleCnt="5"/>
      <dgm:spPr/>
      <dgm:t>
        <a:bodyPr/>
        <a:lstStyle/>
        <a:p>
          <a:endParaRPr lang="ru-RU"/>
        </a:p>
      </dgm:t>
    </dgm:pt>
    <dgm:pt modelId="{F721DC6B-27DA-4696-9821-BFAF95D5ACF4}" type="pres">
      <dgm:prSet presAssocID="{50A58A33-619F-4B53-A610-F0E1EEFB340F}" presName="hierChild3" presStyleCnt="0"/>
      <dgm:spPr/>
    </dgm:pt>
    <dgm:pt modelId="{532459C1-4313-4F68-A6C2-6F3DF95AC57E}" type="pres">
      <dgm:prSet presAssocID="{7063F7A4-4967-4CBF-BF62-F316243993D5}" presName="Name19" presStyleLbl="parChTrans1D3" presStyleIdx="4" presStyleCnt="5"/>
      <dgm:spPr/>
      <dgm:t>
        <a:bodyPr/>
        <a:lstStyle/>
        <a:p>
          <a:endParaRPr lang="ru-RU"/>
        </a:p>
      </dgm:t>
    </dgm:pt>
    <dgm:pt modelId="{16C64B57-5FC9-4A8B-B88B-53B1CFFFAF04}" type="pres">
      <dgm:prSet presAssocID="{40016075-C9D3-4BF9-956E-C8C69C52E0E0}" presName="Name21" presStyleCnt="0"/>
      <dgm:spPr/>
    </dgm:pt>
    <dgm:pt modelId="{DF5DC83F-53C6-439A-85E5-BDF3D732A2E0}" type="pres">
      <dgm:prSet presAssocID="{40016075-C9D3-4BF9-956E-C8C69C52E0E0}" presName="level2Shape" presStyleLbl="node3" presStyleIdx="4" presStyleCnt="5" custScaleX="113176"/>
      <dgm:spPr/>
      <dgm:t>
        <a:bodyPr/>
        <a:lstStyle/>
        <a:p>
          <a:endParaRPr lang="ru-RU"/>
        </a:p>
      </dgm:t>
    </dgm:pt>
    <dgm:pt modelId="{F4A70049-84A7-49F3-A85B-1AD0573A5F57}" type="pres">
      <dgm:prSet presAssocID="{40016075-C9D3-4BF9-956E-C8C69C52E0E0}" presName="hierChild3" presStyleCnt="0"/>
      <dgm:spPr/>
    </dgm:pt>
    <dgm:pt modelId="{575A75F3-90AD-49A5-936D-E8F62D679C7F}" type="pres">
      <dgm:prSet presAssocID="{02904719-BD3E-4ECB-A969-0EAB28F6AB50}" presName="bgShapesFlow" presStyleCnt="0"/>
      <dgm:spPr/>
    </dgm:pt>
  </dgm:ptLst>
  <dgm:cxnLst>
    <dgm:cxn modelId="{BF217EEC-9778-417E-9AFA-8BA17B80A3B8}" srcId="{898DC2F4-65F4-4C2B-80C2-9C18FD8D33CB}" destId="{40016075-C9D3-4BF9-956E-C8C69C52E0E0}" srcOrd="1" destOrd="0" parTransId="{7063F7A4-4967-4CBF-BF62-F316243993D5}" sibTransId="{4971A5D2-DFA9-4E95-988C-2D28572AEB57}"/>
    <dgm:cxn modelId="{642DDCA3-D684-495A-8C06-756AB6A908ED}" type="presOf" srcId="{7B0C2AD8-2808-4C54-88AD-F172F29A09DA}" destId="{EF8CBF34-324F-4151-86A3-7F9CB5A9D354}" srcOrd="0" destOrd="0" presId="urn:microsoft.com/office/officeart/2005/8/layout/hierarchy6"/>
    <dgm:cxn modelId="{8185A05F-9103-4536-8C6C-AE6CB963D7AE}" type="presOf" srcId="{50A58A33-619F-4B53-A610-F0E1EEFB340F}" destId="{6A1E9AA2-DC48-4CFE-B9C0-CE215B512268}" srcOrd="0" destOrd="0" presId="urn:microsoft.com/office/officeart/2005/8/layout/hierarchy6"/>
    <dgm:cxn modelId="{AF0ED578-6EA9-4545-AD6F-91B7EBB189F8}" srcId="{7B0C2AD8-2808-4C54-88AD-F172F29A09DA}" destId="{D7ED2A41-7A75-4AA4-92D9-EC6CEB41605E}" srcOrd="2" destOrd="0" parTransId="{CBE4671E-31FE-4EA8-8B49-CE54E490E040}" sibTransId="{6600E6F3-A9A4-431A-9DD2-E81F45FCDC44}"/>
    <dgm:cxn modelId="{80BEC0F0-3338-4A67-9088-410481F3430D}" type="presOf" srcId="{8552E18C-1581-4FDF-93D8-2E570680881F}" destId="{78E23024-2DB5-4B3E-90E2-FBA2D299C014}" srcOrd="0" destOrd="0" presId="urn:microsoft.com/office/officeart/2005/8/layout/hierarchy6"/>
    <dgm:cxn modelId="{C91466AF-15EB-48DA-8B92-4A2A32DF2989}" type="presOf" srcId="{7063F7A4-4967-4CBF-BF62-F316243993D5}" destId="{532459C1-4313-4F68-A6C2-6F3DF95AC57E}" srcOrd="0" destOrd="0" presId="urn:microsoft.com/office/officeart/2005/8/layout/hierarchy6"/>
    <dgm:cxn modelId="{44A97344-CC67-43D9-A8BD-C17733DB5947}" srcId="{7B0C2AD8-2808-4C54-88AD-F172F29A09DA}" destId="{21B2E45D-D554-4869-BB84-CB63E2A7AB43}" srcOrd="0" destOrd="0" parTransId="{8552E18C-1581-4FDF-93D8-2E570680881F}" sibTransId="{F32D7581-C50C-4710-9BAD-7F4C7644E2E6}"/>
    <dgm:cxn modelId="{31C86CF5-49B8-498C-99B4-9D22981999B5}" type="presOf" srcId="{1DFD4A0A-E98F-4DE1-98C4-45F46FBC0146}" destId="{5C16564B-42BC-4671-8C66-E4D8E195E886}" srcOrd="0" destOrd="0" presId="urn:microsoft.com/office/officeart/2005/8/layout/hierarchy6"/>
    <dgm:cxn modelId="{060000B0-973B-4F48-BE28-80F28CEB5943}" type="presOf" srcId="{40016075-C9D3-4BF9-956E-C8C69C52E0E0}" destId="{DF5DC83F-53C6-439A-85E5-BDF3D732A2E0}" srcOrd="0" destOrd="0" presId="urn:microsoft.com/office/officeart/2005/8/layout/hierarchy6"/>
    <dgm:cxn modelId="{F889346E-56F4-499B-9A59-514C1186AA14}" srcId="{7B0C2AD8-2808-4C54-88AD-F172F29A09DA}" destId="{53AAED3F-2E37-48FE-90DB-74DF100A6FFF}" srcOrd="1" destOrd="0" parTransId="{DD965674-8C1E-4611-BE13-3EA1DE2D7C0F}" sibTransId="{E87B5EFF-FEFC-4AED-9188-79F1A04B1FF8}"/>
    <dgm:cxn modelId="{388FD2AF-B38B-4EB7-83CC-C78477069B58}" type="presOf" srcId="{DF346174-3E48-4499-BDAC-1143B3126CD0}" destId="{437F82D9-EE53-46F5-AD0F-5F4BD82E1BC1}" srcOrd="0" destOrd="0" presId="urn:microsoft.com/office/officeart/2005/8/layout/hierarchy6"/>
    <dgm:cxn modelId="{85BC4006-51F3-4B4B-9B5F-898C0780D7F4}" type="presOf" srcId="{02904719-BD3E-4ECB-A969-0EAB28F6AB50}" destId="{DC7BE9C3-5D56-4BA3-82A8-151677F0FD94}" srcOrd="0" destOrd="0" presId="urn:microsoft.com/office/officeart/2005/8/layout/hierarchy6"/>
    <dgm:cxn modelId="{6602856B-7F42-4C79-9156-9AFF3FF5BE89}" srcId="{A9BE7FF4-1EF2-480A-9246-EA7F183C2701}" destId="{898DC2F4-65F4-4C2B-80C2-9C18FD8D33CB}" srcOrd="1" destOrd="0" parTransId="{0666C96A-B663-42FF-B505-86DD0D6EBAB1}" sibTransId="{BCEFFE46-E74B-4A77-8E8F-5FAE08776B52}"/>
    <dgm:cxn modelId="{8EAA75F5-1EE6-433C-9427-EFD53C51EFB0}" srcId="{02904719-BD3E-4ECB-A969-0EAB28F6AB50}" destId="{A9BE7FF4-1EF2-480A-9246-EA7F183C2701}" srcOrd="0" destOrd="0" parTransId="{68D9210A-3904-4A0F-9C8F-E5AAD17BB774}" sibTransId="{ECC262B8-F3E2-4F44-A3C3-D9D66F0A0CD1}"/>
    <dgm:cxn modelId="{D7BD5E05-DBDA-4536-BB88-E364C35CA183}" type="presOf" srcId="{53AAED3F-2E37-48FE-90DB-74DF100A6FFF}" destId="{258040C2-AE26-4F61-A6A0-015B9A456A16}" srcOrd="0" destOrd="0" presId="urn:microsoft.com/office/officeart/2005/8/layout/hierarchy6"/>
    <dgm:cxn modelId="{A6A45B8E-2F3D-4074-BDA2-7A6A98CE78F0}" srcId="{A9BE7FF4-1EF2-480A-9246-EA7F183C2701}" destId="{7B0C2AD8-2808-4C54-88AD-F172F29A09DA}" srcOrd="0" destOrd="0" parTransId="{1DFD4A0A-E98F-4DE1-98C4-45F46FBC0146}" sibTransId="{99645112-DA81-409A-BAD1-700D3A23772C}"/>
    <dgm:cxn modelId="{423DC8DF-2F6B-4F40-8AEF-6C1C49122601}" type="presOf" srcId="{A9BE7FF4-1EF2-480A-9246-EA7F183C2701}" destId="{7059026A-7BC9-404E-B778-83C0BA6FEA8D}" srcOrd="0" destOrd="0" presId="urn:microsoft.com/office/officeart/2005/8/layout/hierarchy6"/>
    <dgm:cxn modelId="{0F3ACF78-6249-4125-9E1B-AFE4CBF49489}" type="presOf" srcId="{D7ED2A41-7A75-4AA4-92D9-EC6CEB41605E}" destId="{6BCC3DF7-9A3B-42AA-8071-3744195DE2F6}" srcOrd="0" destOrd="0" presId="urn:microsoft.com/office/officeart/2005/8/layout/hierarchy6"/>
    <dgm:cxn modelId="{1C60F876-6C7D-441B-8CCF-D5C54B824CE1}" type="presOf" srcId="{21B2E45D-D554-4869-BB84-CB63E2A7AB43}" destId="{7E9AA8A6-0616-460D-AD07-0E602B46DAB1}" srcOrd="0" destOrd="0" presId="urn:microsoft.com/office/officeart/2005/8/layout/hierarchy6"/>
    <dgm:cxn modelId="{26555CF5-6F73-40A7-9FA5-CA108B3E3EFB}" srcId="{898DC2F4-65F4-4C2B-80C2-9C18FD8D33CB}" destId="{50A58A33-619F-4B53-A610-F0E1EEFB340F}" srcOrd="0" destOrd="0" parTransId="{DF346174-3E48-4499-BDAC-1143B3126CD0}" sibTransId="{1511D91D-1348-4A02-8F59-904C418D7506}"/>
    <dgm:cxn modelId="{612FC208-98FD-45ED-9D19-4D86C3FC2F82}" type="presOf" srcId="{DD965674-8C1E-4611-BE13-3EA1DE2D7C0F}" destId="{95B5DE45-37BF-4C70-981B-D57059D42214}" srcOrd="0" destOrd="0" presId="urn:microsoft.com/office/officeart/2005/8/layout/hierarchy6"/>
    <dgm:cxn modelId="{774659C8-FEC7-43AB-AA36-60DC9C7573F4}" type="presOf" srcId="{898DC2F4-65F4-4C2B-80C2-9C18FD8D33CB}" destId="{0BDF8E7B-4504-4B2A-AA07-3BCBF4DE0AB1}" srcOrd="0" destOrd="0" presId="urn:microsoft.com/office/officeart/2005/8/layout/hierarchy6"/>
    <dgm:cxn modelId="{9B162897-37BE-4B83-A9A8-2382C3FD8A57}" type="presOf" srcId="{CBE4671E-31FE-4EA8-8B49-CE54E490E040}" destId="{28BC0E36-0D99-43F8-B66A-23C1CC27E9CE}" srcOrd="0" destOrd="0" presId="urn:microsoft.com/office/officeart/2005/8/layout/hierarchy6"/>
    <dgm:cxn modelId="{BB9F3C0A-9661-4C51-9CDE-077CC5AC861A}" type="presOf" srcId="{0666C96A-B663-42FF-B505-86DD0D6EBAB1}" destId="{8CD0D0FB-8456-486D-A431-34046D083803}" srcOrd="0" destOrd="0" presId="urn:microsoft.com/office/officeart/2005/8/layout/hierarchy6"/>
    <dgm:cxn modelId="{7880C225-4073-4CBE-8171-E4CE2D3E40F0}" type="presParOf" srcId="{DC7BE9C3-5D56-4BA3-82A8-151677F0FD94}" destId="{72952714-F117-442A-B613-CC9A2E59B96A}" srcOrd="0" destOrd="0" presId="urn:microsoft.com/office/officeart/2005/8/layout/hierarchy6"/>
    <dgm:cxn modelId="{475F2D91-0768-426D-99A0-E4DA5E0A9A6A}" type="presParOf" srcId="{72952714-F117-442A-B613-CC9A2E59B96A}" destId="{5199662D-48D5-484A-9FE6-8B7D4296FBA1}" srcOrd="0" destOrd="0" presId="urn:microsoft.com/office/officeart/2005/8/layout/hierarchy6"/>
    <dgm:cxn modelId="{6CB835A5-05A9-49F1-94E0-EC16B1650587}" type="presParOf" srcId="{5199662D-48D5-484A-9FE6-8B7D4296FBA1}" destId="{CFA745B7-7022-4466-A515-2DB994C5F8A2}" srcOrd="0" destOrd="0" presId="urn:microsoft.com/office/officeart/2005/8/layout/hierarchy6"/>
    <dgm:cxn modelId="{BD737409-AC4C-4143-ADA2-C2F7DD8117CF}" type="presParOf" srcId="{CFA745B7-7022-4466-A515-2DB994C5F8A2}" destId="{7059026A-7BC9-404E-B778-83C0BA6FEA8D}" srcOrd="0" destOrd="0" presId="urn:microsoft.com/office/officeart/2005/8/layout/hierarchy6"/>
    <dgm:cxn modelId="{C2D66C3C-81BC-41B1-B7D3-2AF038FED640}" type="presParOf" srcId="{CFA745B7-7022-4466-A515-2DB994C5F8A2}" destId="{9D9CF63A-224F-41F4-8506-89619B8DA5AE}" srcOrd="1" destOrd="0" presId="urn:microsoft.com/office/officeart/2005/8/layout/hierarchy6"/>
    <dgm:cxn modelId="{B37D0418-1218-437B-85ED-93A389A5D7C8}" type="presParOf" srcId="{9D9CF63A-224F-41F4-8506-89619B8DA5AE}" destId="{5C16564B-42BC-4671-8C66-E4D8E195E886}" srcOrd="0" destOrd="0" presId="urn:microsoft.com/office/officeart/2005/8/layout/hierarchy6"/>
    <dgm:cxn modelId="{6A9CECE7-FECF-473E-A7E6-F1EAA07A0394}" type="presParOf" srcId="{9D9CF63A-224F-41F4-8506-89619B8DA5AE}" destId="{B2DA73BB-5B04-4845-9F78-67F947D1759C}" srcOrd="1" destOrd="0" presId="urn:microsoft.com/office/officeart/2005/8/layout/hierarchy6"/>
    <dgm:cxn modelId="{B8A09E1E-895F-4AE1-866F-C6EAE72E5182}" type="presParOf" srcId="{B2DA73BB-5B04-4845-9F78-67F947D1759C}" destId="{EF8CBF34-324F-4151-86A3-7F9CB5A9D354}" srcOrd="0" destOrd="0" presId="urn:microsoft.com/office/officeart/2005/8/layout/hierarchy6"/>
    <dgm:cxn modelId="{BA87C90A-D7C6-448E-A118-14EF265B384B}" type="presParOf" srcId="{B2DA73BB-5B04-4845-9F78-67F947D1759C}" destId="{37860CCA-FDBD-41C0-A495-27CDD4CB7877}" srcOrd="1" destOrd="0" presId="urn:microsoft.com/office/officeart/2005/8/layout/hierarchy6"/>
    <dgm:cxn modelId="{06F828F2-8C51-4B51-9103-42164F839D86}" type="presParOf" srcId="{37860CCA-FDBD-41C0-A495-27CDD4CB7877}" destId="{78E23024-2DB5-4B3E-90E2-FBA2D299C014}" srcOrd="0" destOrd="0" presId="urn:microsoft.com/office/officeart/2005/8/layout/hierarchy6"/>
    <dgm:cxn modelId="{37C71ED4-21D8-4F01-B296-D593159FF720}" type="presParOf" srcId="{37860CCA-FDBD-41C0-A495-27CDD4CB7877}" destId="{265BE7A1-59FB-44C7-AF52-962006F929CD}" srcOrd="1" destOrd="0" presId="urn:microsoft.com/office/officeart/2005/8/layout/hierarchy6"/>
    <dgm:cxn modelId="{0F6A481D-16CA-4EFE-B2AB-3A495C5485F2}" type="presParOf" srcId="{265BE7A1-59FB-44C7-AF52-962006F929CD}" destId="{7E9AA8A6-0616-460D-AD07-0E602B46DAB1}" srcOrd="0" destOrd="0" presId="urn:microsoft.com/office/officeart/2005/8/layout/hierarchy6"/>
    <dgm:cxn modelId="{E82C9043-0B53-4E5B-B238-DEC8F736BB5F}" type="presParOf" srcId="{265BE7A1-59FB-44C7-AF52-962006F929CD}" destId="{905112EE-5244-4E16-8483-3946E1801E5E}" srcOrd="1" destOrd="0" presId="urn:microsoft.com/office/officeart/2005/8/layout/hierarchy6"/>
    <dgm:cxn modelId="{4FE8095D-8DE6-42F1-8339-F5A9F1BCE12D}" type="presParOf" srcId="{37860CCA-FDBD-41C0-A495-27CDD4CB7877}" destId="{95B5DE45-37BF-4C70-981B-D57059D42214}" srcOrd="2" destOrd="0" presId="urn:microsoft.com/office/officeart/2005/8/layout/hierarchy6"/>
    <dgm:cxn modelId="{91019E04-2A16-4E4D-B1A4-9AB0529CCFCC}" type="presParOf" srcId="{37860CCA-FDBD-41C0-A495-27CDD4CB7877}" destId="{083DF85D-129F-40C3-BA40-CE801DBFB25B}" srcOrd="3" destOrd="0" presId="urn:microsoft.com/office/officeart/2005/8/layout/hierarchy6"/>
    <dgm:cxn modelId="{676464E1-8985-4C63-A95C-5E39DCE7EF7F}" type="presParOf" srcId="{083DF85D-129F-40C3-BA40-CE801DBFB25B}" destId="{258040C2-AE26-4F61-A6A0-015B9A456A16}" srcOrd="0" destOrd="0" presId="urn:microsoft.com/office/officeart/2005/8/layout/hierarchy6"/>
    <dgm:cxn modelId="{8111A1CE-A6FA-41FF-9D79-049B083A8038}" type="presParOf" srcId="{083DF85D-129F-40C3-BA40-CE801DBFB25B}" destId="{BEB8D96E-F28A-478F-8F4A-69D85588E28C}" srcOrd="1" destOrd="0" presId="urn:microsoft.com/office/officeart/2005/8/layout/hierarchy6"/>
    <dgm:cxn modelId="{877C33D2-08C0-4DAB-9C4E-5E2E1818B1F3}" type="presParOf" srcId="{37860CCA-FDBD-41C0-A495-27CDD4CB7877}" destId="{28BC0E36-0D99-43F8-B66A-23C1CC27E9CE}" srcOrd="4" destOrd="0" presId="urn:microsoft.com/office/officeart/2005/8/layout/hierarchy6"/>
    <dgm:cxn modelId="{B2C66AA0-FB2D-47E0-B2E8-55F0BD0E5DD8}" type="presParOf" srcId="{37860CCA-FDBD-41C0-A495-27CDD4CB7877}" destId="{879831ED-8C94-42B3-9C11-11257B673F8C}" srcOrd="5" destOrd="0" presId="urn:microsoft.com/office/officeart/2005/8/layout/hierarchy6"/>
    <dgm:cxn modelId="{BBBB06DF-3248-48BD-895C-4F0BF59F292D}" type="presParOf" srcId="{879831ED-8C94-42B3-9C11-11257B673F8C}" destId="{6BCC3DF7-9A3B-42AA-8071-3744195DE2F6}" srcOrd="0" destOrd="0" presId="urn:microsoft.com/office/officeart/2005/8/layout/hierarchy6"/>
    <dgm:cxn modelId="{EEDE56A1-3877-401C-A1D0-A25F7CD391F4}" type="presParOf" srcId="{879831ED-8C94-42B3-9C11-11257B673F8C}" destId="{B07A1586-CFE8-4AB7-ADC9-16380EB7F7EF}" srcOrd="1" destOrd="0" presId="urn:microsoft.com/office/officeart/2005/8/layout/hierarchy6"/>
    <dgm:cxn modelId="{7989CF53-EA5D-4D3C-B7B5-AAE9B3AC7A56}" type="presParOf" srcId="{9D9CF63A-224F-41F4-8506-89619B8DA5AE}" destId="{8CD0D0FB-8456-486D-A431-34046D083803}" srcOrd="2" destOrd="0" presId="urn:microsoft.com/office/officeart/2005/8/layout/hierarchy6"/>
    <dgm:cxn modelId="{67A57C68-F346-4B6D-8A5A-370B5DFC2484}" type="presParOf" srcId="{9D9CF63A-224F-41F4-8506-89619B8DA5AE}" destId="{79B5AE1F-38F6-4E31-87C6-CCE3087D3099}" srcOrd="3" destOrd="0" presId="urn:microsoft.com/office/officeart/2005/8/layout/hierarchy6"/>
    <dgm:cxn modelId="{12195951-F76E-42DE-8199-4F95570A4788}" type="presParOf" srcId="{79B5AE1F-38F6-4E31-87C6-CCE3087D3099}" destId="{0BDF8E7B-4504-4B2A-AA07-3BCBF4DE0AB1}" srcOrd="0" destOrd="0" presId="urn:microsoft.com/office/officeart/2005/8/layout/hierarchy6"/>
    <dgm:cxn modelId="{0837382D-3131-4060-81D7-E93AB1BC2494}" type="presParOf" srcId="{79B5AE1F-38F6-4E31-87C6-CCE3087D3099}" destId="{831F8A39-9B4B-4BC5-AB63-D82FFEC92947}" srcOrd="1" destOrd="0" presId="urn:microsoft.com/office/officeart/2005/8/layout/hierarchy6"/>
    <dgm:cxn modelId="{D07CB471-FC4C-49B1-813B-4456C7225A2B}" type="presParOf" srcId="{831F8A39-9B4B-4BC5-AB63-D82FFEC92947}" destId="{437F82D9-EE53-46F5-AD0F-5F4BD82E1BC1}" srcOrd="0" destOrd="0" presId="urn:microsoft.com/office/officeart/2005/8/layout/hierarchy6"/>
    <dgm:cxn modelId="{48657603-DD02-4B24-AE58-200F01CCF4BB}" type="presParOf" srcId="{831F8A39-9B4B-4BC5-AB63-D82FFEC92947}" destId="{A9CD6D3E-E75D-4127-A9DB-E6A59C352E7E}" srcOrd="1" destOrd="0" presId="urn:microsoft.com/office/officeart/2005/8/layout/hierarchy6"/>
    <dgm:cxn modelId="{3493FC2B-17FD-4A2C-A409-6088A6CC495F}" type="presParOf" srcId="{A9CD6D3E-E75D-4127-A9DB-E6A59C352E7E}" destId="{6A1E9AA2-DC48-4CFE-B9C0-CE215B512268}" srcOrd="0" destOrd="0" presId="urn:microsoft.com/office/officeart/2005/8/layout/hierarchy6"/>
    <dgm:cxn modelId="{7DE62D36-1DC1-4C00-AF23-6C4E6E6CA611}" type="presParOf" srcId="{A9CD6D3E-E75D-4127-A9DB-E6A59C352E7E}" destId="{F721DC6B-27DA-4696-9821-BFAF95D5ACF4}" srcOrd="1" destOrd="0" presId="urn:microsoft.com/office/officeart/2005/8/layout/hierarchy6"/>
    <dgm:cxn modelId="{843D756E-E8C8-40EC-BDC8-5F12C0CFD07D}" type="presParOf" srcId="{831F8A39-9B4B-4BC5-AB63-D82FFEC92947}" destId="{532459C1-4313-4F68-A6C2-6F3DF95AC57E}" srcOrd="2" destOrd="0" presId="urn:microsoft.com/office/officeart/2005/8/layout/hierarchy6"/>
    <dgm:cxn modelId="{049BED6C-ADD7-4250-AD33-426EB89B54EA}" type="presParOf" srcId="{831F8A39-9B4B-4BC5-AB63-D82FFEC92947}" destId="{16C64B57-5FC9-4A8B-B88B-53B1CFFFAF04}" srcOrd="3" destOrd="0" presId="urn:microsoft.com/office/officeart/2005/8/layout/hierarchy6"/>
    <dgm:cxn modelId="{B72DEF35-48D0-46EE-A818-FB9906A63DC9}" type="presParOf" srcId="{16C64B57-5FC9-4A8B-B88B-53B1CFFFAF04}" destId="{DF5DC83F-53C6-439A-85E5-BDF3D732A2E0}" srcOrd="0" destOrd="0" presId="urn:microsoft.com/office/officeart/2005/8/layout/hierarchy6"/>
    <dgm:cxn modelId="{729396E6-45CB-4BDF-A50A-A10E200A47F5}" type="presParOf" srcId="{16C64B57-5FC9-4A8B-B88B-53B1CFFFAF04}" destId="{F4A70049-84A7-49F3-A85B-1AD0573A5F57}" srcOrd="1" destOrd="0" presId="urn:microsoft.com/office/officeart/2005/8/layout/hierarchy6"/>
    <dgm:cxn modelId="{F04B4144-D06A-4D93-BBE4-A71A28642345}" type="presParOf" srcId="{DC7BE9C3-5D56-4BA3-82A8-151677F0FD94}" destId="{575A75F3-90AD-49A5-936D-E8F62D679C7F}" srcOrd="1" destOrd="0" presId="urn:microsoft.com/office/officeart/2005/8/layout/hierarchy6"/>
  </dgm:cxnLst>
  <dgm:bg/>
  <dgm:whole/>
  <dgm:extLst>
    <a:ext uri="http://schemas.microsoft.com/office/drawing/2008/diagram">
      <dsp:dataModelExt xmlns:dsp="http://schemas.microsoft.com/office/drawing/2008/diagram" relId="rId1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7059026A-7BC9-404E-B778-83C0BA6FEA8D}">
      <dsp:nvSpPr>
        <dsp:cNvPr id="0" name=""/>
        <dsp:cNvSpPr/>
      </dsp:nvSpPr>
      <dsp:spPr>
        <a:xfrm>
          <a:off x="2240832" y="360071"/>
          <a:ext cx="2124204" cy="554942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905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latin typeface="Times New Roman" panose="02020603050405020304" pitchFamily="18" charset="0"/>
              <a:cs typeface="Times New Roman" panose="02020603050405020304" pitchFamily="18" charset="0"/>
            </a:rPr>
            <a:t>Методы оценки качества пользовательского интерфейса</a:t>
          </a:r>
        </a:p>
      </dsp:txBody>
      <dsp:txXfrm>
        <a:off x="2257086" y="376325"/>
        <a:ext cx="2091696" cy="522434"/>
      </dsp:txXfrm>
    </dsp:sp>
    <dsp:sp modelId="{5C16564B-42BC-4671-8C66-E4D8E195E886}">
      <dsp:nvSpPr>
        <dsp:cNvPr id="0" name=""/>
        <dsp:cNvSpPr/>
      </dsp:nvSpPr>
      <dsp:spPr>
        <a:xfrm>
          <a:off x="1853871" y="915013"/>
          <a:ext cx="1449062" cy="221977"/>
        </a:xfrm>
        <a:custGeom>
          <a:avLst/>
          <a:gdLst/>
          <a:ahLst/>
          <a:cxnLst/>
          <a:rect l="0" t="0" r="0" b="0"/>
          <a:pathLst>
            <a:path>
              <a:moveTo>
                <a:pt x="1449062" y="0"/>
              </a:moveTo>
              <a:lnTo>
                <a:pt x="1449062" y="110988"/>
              </a:lnTo>
              <a:lnTo>
                <a:pt x="0" y="110988"/>
              </a:lnTo>
              <a:lnTo>
                <a:pt x="0" y="221977"/>
              </a:lnTo>
            </a:path>
          </a:pathLst>
        </a:custGeom>
        <a:noFill/>
        <a:ln w="127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EF8CBF34-324F-4151-86A3-7F9CB5A9D354}">
      <dsp:nvSpPr>
        <dsp:cNvPr id="0" name=""/>
        <dsp:cNvSpPr/>
      </dsp:nvSpPr>
      <dsp:spPr>
        <a:xfrm>
          <a:off x="738828" y="1136991"/>
          <a:ext cx="2230087" cy="554942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905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latin typeface="Times New Roman" panose="02020603050405020304" pitchFamily="18" charset="0"/>
              <a:cs typeface="Times New Roman" panose="02020603050405020304" pitchFamily="18" charset="0"/>
            </a:rPr>
            <a:t>Тестирование с непосредственным участием пользователя</a:t>
          </a:r>
        </a:p>
      </dsp:txBody>
      <dsp:txXfrm>
        <a:off x="755082" y="1153245"/>
        <a:ext cx="2197579" cy="522434"/>
      </dsp:txXfrm>
    </dsp:sp>
    <dsp:sp modelId="{78E23024-2DB5-4B3E-90E2-FBA2D299C014}">
      <dsp:nvSpPr>
        <dsp:cNvPr id="0" name=""/>
        <dsp:cNvSpPr/>
      </dsp:nvSpPr>
      <dsp:spPr>
        <a:xfrm>
          <a:off x="418057" y="1691933"/>
          <a:ext cx="1435814" cy="221977"/>
        </a:xfrm>
        <a:custGeom>
          <a:avLst/>
          <a:gdLst/>
          <a:ahLst/>
          <a:cxnLst/>
          <a:rect l="0" t="0" r="0" b="0"/>
          <a:pathLst>
            <a:path>
              <a:moveTo>
                <a:pt x="1435814" y="0"/>
              </a:moveTo>
              <a:lnTo>
                <a:pt x="1435814" y="110988"/>
              </a:lnTo>
              <a:lnTo>
                <a:pt x="0" y="110988"/>
              </a:lnTo>
              <a:lnTo>
                <a:pt x="0" y="221977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E9AA8A6-0616-460D-AD07-0E602B46DAB1}">
      <dsp:nvSpPr>
        <dsp:cNvPr id="0" name=""/>
        <dsp:cNvSpPr/>
      </dsp:nvSpPr>
      <dsp:spPr>
        <a:xfrm>
          <a:off x="1850" y="1913911"/>
          <a:ext cx="832414" cy="554942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905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latin typeface="Times New Roman" panose="02020603050405020304" pitchFamily="18" charset="0"/>
              <a:cs typeface="Times New Roman" panose="02020603050405020304" pitchFamily="18" charset="0"/>
            </a:rPr>
            <a:t>Метод фокус-групп</a:t>
          </a:r>
        </a:p>
      </dsp:txBody>
      <dsp:txXfrm>
        <a:off x="18104" y="1930165"/>
        <a:ext cx="799906" cy="522434"/>
      </dsp:txXfrm>
    </dsp:sp>
    <dsp:sp modelId="{95B5DE45-37BF-4C70-981B-D57059D42214}">
      <dsp:nvSpPr>
        <dsp:cNvPr id="0" name=""/>
        <dsp:cNvSpPr/>
      </dsp:nvSpPr>
      <dsp:spPr>
        <a:xfrm>
          <a:off x="1808151" y="1691933"/>
          <a:ext cx="91440" cy="221977"/>
        </a:xfrm>
        <a:custGeom>
          <a:avLst/>
          <a:gdLst/>
          <a:ahLst/>
          <a:cxnLst/>
          <a:rect l="0" t="0" r="0" b="0"/>
          <a:pathLst>
            <a:path>
              <a:moveTo>
                <a:pt x="45720" y="0"/>
              </a:moveTo>
              <a:lnTo>
                <a:pt x="45720" y="221977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258040C2-AE26-4F61-A6A0-015B9A456A16}">
      <dsp:nvSpPr>
        <dsp:cNvPr id="0" name=""/>
        <dsp:cNvSpPr/>
      </dsp:nvSpPr>
      <dsp:spPr>
        <a:xfrm>
          <a:off x="1083988" y="1913911"/>
          <a:ext cx="1539766" cy="554942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905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latin typeface="Times New Roman" panose="02020603050405020304" pitchFamily="18" charset="0"/>
              <a:cs typeface="Times New Roman" panose="02020603050405020304" pitchFamily="18" charset="0"/>
            </a:rPr>
            <a:t>Прототипирование</a:t>
          </a:r>
        </a:p>
      </dsp:txBody>
      <dsp:txXfrm>
        <a:off x="1100242" y="1930165"/>
        <a:ext cx="1507258" cy="522434"/>
      </dsp:txXfrm>
    </dsp:sp>
    <dsp:sp modelId="{28BC0E36-0D99-43F8-B66A-23C1CC27E9CE}">
      <dsp:nvSpPr>
        <dsp:cNvPr id="0" name=""/>
        <dsp:cNvSpPr/>
      </dsp:nvSpPr>
      <dsp:spPr>
        <a:xfrm>
          <a:off x="1853871" y="1691933"/>
          <a:ext cx="1435814" cy="22197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0988"/>
              </a:lnTo>
              <a:lnTo>
                <a:pt x="1435814" y="110988"/>
              </a:lnTo>
              <a:lnTo>
                <a:pt x="1435814" y="221977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BCC3DF7-9A3B-42AA-8071-3744195DE2F6}">
      <dsp:nvSpPr>
        <dsp:cNvPr id="0" name=""/>
        <dsp:cNvSpPr/>
      </dsp:nvSpPr>
      <dsp:spPr>
        <a:xfrm>
          <a:off x="2873479" y="1913911"/>
          <a:ext cx="832414" cy="554942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905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latin typeface="Times New Roman" panose="02020603050405020304" pitchFamily="18" charset="0"/>
              <a:cs typeface="Times New Roman" panose="02020603050405020304" pitchFamily="18" charset="0"/>
            </a:rPr>
            <a:t>Анализ задач</a:t>
          </a:r>
        </a:p>
      </dsp:txBody>
      <dsp:txXfrm>
        <a:off x="2889733" y="1930165"/>
        <a:ext cx="799906" cy="522434"/>
      </dsp:txXfrm>
    </dsp:sp>
    <dsp:sp modelId="{8CD0D0FB-8456-486D-A431-34046D083803}">
      <dsp:nvSpPr>
        <dsp:cNvPr id="0" name=""/>
        <dsp:cNvSpPr/>
      </dsp:nvSpPr>
      <dsp:spPr>
        <a:xfrm>
          <a:off x="3302934" y="915013"/>
          <a:ext cx="1664799" cy="22197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0988"/>
              </a:lnTo>
              <a:lnTo>
                <a:pt x="1664799" y="110988"/>
              </a:lnTo>
              <a:lnTo>
                <a:pt x="1664799" y="221977"/>
              </a:lnTo>
            </a:path>
          </a:pathLst>
        </a:custGeom>
        <a:noFill/>
        <a:ln w="12700" cap="flat" cmpd="sng" algn="ctr">
          <a:solidFill>
            <a:schemeClr val="dk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0BDF8E7B-4504-4B2A-AA07-3BCBF4DE0AB1}">
      <dsp:nvSpPr>
        <dsp:cNvPr id="0" name=""/>
        <dsp:cNvSpPr/>
      </dsp:nvSpPr>
      <dsp:spPr>
        <a:xfrm>
          <a:off x="4068426" y="1136991"/>
          <a:ext cx="1798614" cy="554942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905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latin typeface="Times New Roman" panose="02020603050405020304" pitchFamily="18" charset="0"/>
              <a:cs typeface="Times New Roman" panose="02020603050405020304" pitchFamily="18" charset="0"/>
            </a:rPr>
            <a:t>Формальный расчет</a:t>
          </a:r>
        </a:p>
      </dsp:txBody>
      <dsp:txXfrm>
        <a:off x="4084680" y="1153245"/>
        <a:ext cx="1766106" cy="522434"/>
      </dsp:txXfrm>
    </dsp:sp>
    <dsp:sp modelId="{437F82D9-EE53-46F5-AD0F-5F4BD82E1BC1}">
      <dsp:nvSpPr>
        <dsp:cNvPr id="0" name=""/>
        <dsp:cNvSpPr/>
      </dsp:nvSpPr>
      <dsp:spPr>
        <a:xfrm>
          <a:off x="4371825" y="1691933"/>
          <a:ext cx="595908" cy="221977"/>
        </a:xfrm>
        <a:custGeom>
          <a:avLst/>
          <a:gdLst/>
          <a:ahLst/>
          <a:cxnLst/>
          <a:rect l="0" t="0" r="0" b="0"/>
          <a:pathLst>
            <a:path>
              <a:moveTo>
                <a:pt x="595908" y="0"/>
              </a:moveTo>
              <a:lnTo>
                <a:pt x="595908" y="110988"/>
              </a:lnTo>
              <a:lnTo>
                <a:pt x="0" y="110988"/>
              </a:lnTo>
              <a:lnTo>
                <a:pt x="0" y="221977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A1E9AA2-DC48-4CFE-B9C0-CE215B512268}">
      <dsp:nvSpPr>
        <dsp:cNvPr id="0" name=""/>
        <dsp:cNvSpPr/>
      </dsp:nvSpPr>
      <dsp:spPr>
        <a:xfrm>
          <a:off x="3955618" y="1913911"/>
          <a:ext cx="832414" cy="554942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905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latin typeface="Times New Roman" panose="02020603050405020304" pitchFamily="18" charset="0"/>
              <a:cs typeface="Times New Roman" panose="02020603050405020304" pitchFamily="18" charset="0"/>
            </a:rPr>
            <a:t>Метод </a:t>
          </a:r>
          <a:r>
            <a:rPr lang="en-US" sz="1200" kern="1200">
              <a:latin typeface="Times New Roman" panose="02020603050405020304" pitchFamily="18" charset="0"/>
              <a:cs typeface="Times New Roman" panose="02020603050405020304" pitchFamily="18" charset="0"/>
            </a:rPr>
            <a:t>GOMS</a:t>
          </a:r>
          <a:endParaRPr lang="ru-RU" sz="1200" kern="1200">
            <a:latin typeface="Times New Roman" panose="02020603050405020304" pitchFamily="18" charset="0"/>
            <a:cs typeface="Times New Roman" panose="02020603050405020304" pitchFamily="18" charset="0"/>
          </a:endParaRPr>
        </a:p>
      </dsp:txBody>
      <dsp:txXfrm>
        <a:off x="3971872" y="1930165"/>
        <a:ext cx="799906" cy="522434"/>
      </dsp:txXfrm>
    </dsp:sp>
    <dsp:sp modelId="{532459C1-4313-4F68-A6C2-6F3DF95AC57E}">
      <dsp:nvSpPr>
        <dsp:cNvPr id="0" name=""/>
        <dsp:cNvSpPr/>
      </dsp:nvSpPr>
      <dsp:spPr>
        <a:xfrm>
          <a:off x="4967734" y="1691933"/>
          <a:ext cx="541069" cy="221977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10988"/>
              </a:lnTo>
              <a:lnTo>
                <a:pt x="541069" y="110988"/>
              </a:lnTo>
              <a:lnTo>
                <a:pt x="541069" y="221977"/>
              </a:lnTo>
            </a:path>
          </a:pathLst>
        </a:custGeom>
        <a:noFill/>
        <a:ln w="1270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F5DC83F-53C6-439A-85E5-BDF3D732A2E0}">
      <dsp:nvSpPr>
        <dsp:cNvPr id="0" name=""/>
        <dsp:cNvSpPr/>
      </dsp:nvSpPr>
      <dsp:spPr>
        <a:xfrm>
          <a:off x="5037756" y="1913911"/>
          <a:ext cx="942093" cy="554942"/>
        </a:xfrm>
        <a:prstGeom prst="roundRect">
          <a:avLst>
            <a:gd name="adj" fmla="val 10000"/>
          </a:avLst>
        </a:prstGeom>
        <a:solidFill>
          <a:schemeClr val="lt1">
            <a:hueOff val="0"/>
            <a:satOff val="0"/>
            <a:lumOff val="0"/>
            <a:alphaOff val="0"/>
          </a:schemeClr>
        </a:solidFill>
        <a:ln w="19050" cap="flat" cmpd="sng" algn="ctr">
          <a:solidFill>
            <a:schemeClr val="dk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3">
          <a:scrgbClr r="0" g="0" b="0"/>
        </a:lnRef>
        <a:fillRef idx="1">
          <a:scrgbClr r="0" g="0" b="0"/>
        </a:fillRef>
        <a:effectRef idx="1">
          <a:scrgbClr r="0" g="0" b="0"/>
        </a:effectRef>
        <a:fontRef idx="minor">
          <a:schemeClr val="lt1"/>
        </a:fontRef>
      </dsp:style>
      <dsp:txBody>
        <a:bodyPr spcFirstLastPara="0" vert="horz" wrap="square" lIns="45720" tIns="45720" rIns="45720" bIns="45720" numCol="1" spcCol="1270" anchor="ctr" anchorCtr="0">
          <a:noAutofit/>
        </a:bodyPr>
        <a:lstStyle/>
        <a:p>
          <a:pPr lvl="0" algn="ctr" defTabSz="5334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1200" kern="1200">
              <a:latin typeface="Times New Roman" panose="02020603050405020304" pitchFamily="18" charset="0"/>
              <a:cs typeface="Times New Roman" panose="02020603050405020304" pitchFamily="18" charset="0"/>
            </a:rPr>
            <a:t>Экспертная оценка</a:t>
          </a:r>
        </a:p>
      </dsp:txBody>
      <dsp:txXfrm>
        <a:off x="5054010" y="1930165"/>
        <a:ext cx="909585" cy="52243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hierarchy6">
  <dgm:title val=""/>
  <dgm:desc val=""/>
  <dgm:catLst>
    <dgm:cat type="hierarchy" pri="3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4">
          <dgm:prSet phldr="1"/>
        </dgm:pt>
        <dgm:pt modelId="5">
          <dgm:prSet phldr="1"/>
        </dgm:pt>
        <dgm:pt modelId="6">
          <dgm:prSet phldr="1"/>
        </dgm:pt>
      </dgm:ptLst>
      <dgm:cxnLst>
        <dgm:cxn modelId="7" srcId="0" destId="1" srcOrd="0" destOrd="0"/>
        <dgm:cxn modelId="8" srcId="1" destId="2" srcOrd="0" destOrd="0"/>
        <dgm:cxn modelId="9" srcId="1" destId="3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10" srcId="0" destId="4" srcOrd="1" destOrd="0"/>
        <dgm:cxn modelId="11" srcId="0" destId="5" srcOrd="2" destOrd="0"/>
        <dgm:cxn modelId="12" srcId="0" destId="6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2"/>
        <dgm:pt modelId="3"/>
      </dgm:ptLst>
      <dgm:cxnLst>
        <dgm:cxn modelId="4" srcId="0" destId="1" srcOrd="0" destOrd="0"/>
        <dgm:cxn modelId="13" srcId="1" destId="11" srcOrd="0" destOrd="0"/>
        <dgm:cxn modelId="14" srcId="1" destId="12" srcOrd="1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21"/>
        <dgm:pt modelId="211"/>
        <dgm:pt modelId="3"/>
        <dgm:pt modelId="31"/>
        <dgm:pt modelId="311"/>
        <dgm:pt modelId="4"/>
        <dgm:pt modelId="5"/>
        <dgm:pt modelId="6"/>
        <dgm:pt modelId="7"/>
      </dgm:ptLst>
      <dgm:cxnLst>
        <dgm:cxn modelId="8" srcId="0" destId="1" srcOrd="0" destOrd="0"/>
        <dgm:cxn modelId="9" srcId="1" destId="2" srcOrd="0" destOrd="0"/>
        <dgm:cxn modelId="10" srcId="1" destId="3" srcOrd="1" destOrd="0"/>
        <dgm:cxn modelId="23" srcId="2" destId="21" srcOrd="0" destOrd="0"/>
        <dgm:cxn modelId="24" srcId="21" destId="211" srcOrd="0" destOrd="0"/>
        <dgm:cxn modelId="33" srcId="3" destId="31" srcOrd="0" destOrd="0"/>
        <dgm:cxn modelId="34" srcId="31" destId="311" srcOrd="0" destOrd="0"/>
        <dgm:cxn modelId="11" srcId="0" destId="4" srcOrd="1" destOrd="0"/>
        <dgm:cxn modelId="12" srcId="0" destId="5" srcOrd="2" destOrd="0"/>
        <dgm:cxn modelId="13" srcId="0" destId="6" srcOrd="3" destOrd="0"/>
        <dgm:cxn modelId="14" srcId="0" destId="7" srcOrd="4" destOrd="0"/>
      </dgm:cxnLst>
      <dgm:bg/>
      <dgm:whole/>
    </dgm:dataModel>
  </dgm:clrData>
  <dgm:layoutNode name="mainComposite">
    <dgm:varLst>
      <dgm:chPref val="1"/>
      <dgm:dir/>
      <dgm:animOne val="branch"/>
      <dgm:animLvl val="lvl"/>
      <dgm:resizeHandles val="exact"/>
    </dgm:varLst>
    <dgm:alg type="composite">
      <dgm:param type="vertAlign" val="mid"/>
      <dgm:param type="horzAlign" val="ctr"/>
    </dgm:alg>
    <dgm:shape xmlns:r="http://schemas.openxmlformats.org/officeDocument/2006/relationships" r:blip="">
      <dgm:adjLst/>
    </dgm:shape>
    <dgm:presOf/>
    <dgm:choose name="Name0">
      <dgm:if name="Name1" axis="ch" ptType="node" func="cnt" op="gte" val="2">
        <dgm:choose name="Name2">
          <dgm:if name="Name3" func="var" arg="dir" op="equ" val="norm">
            <dgm:constrLst>
              <dgm:constr type="l" for="ch" forName="hierFlow" refType="w" fact="0.3"/>
              <dgm:constr type="t" for="ch" forName="hierFlow"/>
              <dgm:constr type="r" for="ch" forName="hierFlow" refType="w" fact="0.98"/>
              <dgm:constr type="b" for="ch" forName="hierFlow" refType="h" fact="0.98"/>
              <dgm:constr type="l" for="ch" forName="bgShapesFlow"/>
              <dgm:constr type="t" for="ch" forName="bgShapesFlow"/>
              <dgm:constr type="r" for="ch" forName="bgShapesFlow" refType="w"/>
              <dgm:constr type="b" for="ch" forName="bgShapesFlow" refType="h"/>
              <dgm:constr type="w" for="des" forName="level1Shape" refType="w"/>
              <dgm:constr type="h" for="des" forName="level1Shape" refType="w" refFor="des" refForName="level1Shape" fact="0.66667"/>
              <dgm:constr type="w" for="des" forName="level2Shape" refType="w" refFor="des" refForName="level1Shape" op="equ"/>
              <dgm:constr type="h" for="des" forName="level2Shape" refType="h" refFor="des" refForName="level1Shape" op="equ"/>
              <dgm:constr type="sp" for="des" refType="h" refFor="des" refForName="level1Shape" op="equ" fact="0.4"/>
              <dgm:constr type="sibSp" for="des" forName="hierChild1" refType="w" refFor="des" refForName="level1Shape" op="equ" fact="0.3"/>
              <dgm:constr type="sibSp" for="des" forName="hierChild2" refType="sibSp" refFor="des" refForName="hierChild1" op="equ"/>
              <dgm:constr type="sibSp" for="des" forName="hierChild3" refType="sibSp" refFor="des" refForName="hierChild1" op="equ"/>
              <dgm:constr type="userA" for="des" refType="h" refFor="des" refForName="level1Shape" op="equ"/>
              <dgm:constr type="userB" for="des" refType="sp" refFor="des" op="equ"/>
              <dgm:constr type="h" for="des" forName="firstBuf" refType="h" refFor="des" refForName="level1Shape" fact="0.1"/>
            </dgm:constrLst>
          </dgm:if>
          <dgm:else name="Name4">
            <dgm:constrLst>
              <dgm:constr type="l" for="ch" forName="hierFlow" refType="w" fact="0.02"/>
              <dgm:constr type="t" for="ch" forName="hierFlow"/>
              <dgm:constr type="r" for="ch" forName="hierFlow" refType="w" fact="0.7"/>
              <dgm:constr type="b" for="ch" forName="hierFlow" refType="h" fact="0.98"/>
              <dgm:constr type="l" for="ch" forName="bgShapesFlow"/>
              <dgm:constr type="t" for="ch" forName="bgShapesFlow"/>
              <dgm:constr type="r" for="ch" forName="bgShapesFlow" refType="w"/>
              <dgm:constr type="b" for="ch" forName="bgShapesFlow" refType="h"/>
              <dgm:constr type="w" for="des" forName="level1Shape" refType="w"/>
              <dgm:constr type="h" for="des" forName="level1Shape" refType="w" refFor="des" refForName="level1Shape" fact="0.66667"/>
              <dgm:constr type="w" for="des" forName="level2Shape" refType="w" refFor="des" refForName="level1Shape" op="equ"/>
              <dgm:constr type="h" for="des" forName="level2Shape" refType="h" refFor="des" refForName="level1Shape" op="equ"/>
              <dgm:constr type="sp" for="des" refType="h" refFor="des" refForName="level1Shape" op="equ" fact="0.4"/>
              <dgm:constr type="sibSp" for="des" forName="hierChild1" refType="w" refFor="des" refForName="level1Shape" op="equ" fact="0.3"/>
              <dgm:constr type="sibSp" for="des" forName="hierChild2" refType="sibSp" refFor="des" refForName="hierChild1" op="equ"/>
              <dgm:constr type="sibSp" for="des" forName="hierChild3" refType="sibSp" refFor="des" refForName="hierChild1" op="equ"/>
              <dgm:constr type="userA" for="des" refType="h" refFor="des" refForName="level1Shape" op="equ"/>
              <dgm:constr type="userB" for="des" refType="sp" refFor="des" op="equ"/>
              <dgm:constr type="h" for="des" forName="firstBuf" refType="h" refFor="des" refForName="level1Shape" fact="0.1"/>
            </dgm:constrLst>
          </dgm:else>
        </dgm:choose>
      </dgm:if>
      <dgm:else name="Name5">
        <dgm:constrLst>
          <dgm:constr type="l" for="ch" forName="hierFlow"/>
          <dgm:constr type="t" for="ch" forName="hierFlow"/>
          <dgm:constr type="r" for="ch" forName="hierFlow" refType="w"/>
          <dgm:constr type="b" for="ch" forName="hierFlow" refType="h"/>
          <dgm:constr type="l" for="ch" forName="bgShapesFlow"/>
          <dgm:constr type="t" for="ch" forName="bgShapesFlow"/>
          <dgm:constr type="r" for="ch" forName="bgShapesFlow" refType="w"/>
          <dgm:constr type="b" for="ch" forName="bgShapesFlow" refType="h"/>
          <dgm:constr type="w" for="des" forName="level1Shape" refType="w"/>
          <dgm:constr type="h" for="des" forName="level1Shape" refType="w" refFor="des" refForName="level1Shape" fact="0.66667"/>
          <dgm:constr type="w" for="des" forName="level2Shape" refType="w" refFor="des" refForName="level1Shape" op="equ"/>
          <dgm:constr type="h" for="des" forName="level2Shape" refType="h" refFor="des" refForName="level1Shape" op="equ"/>
          <dgm:constr type="sp" for="des" refType="h" refFor="des" refForName="level1Shape" op="equ" fact="0.4"/>
          <dgm:constr type="sibSp" for="des" forName="hierChild1" refType="w" refFor="des" refForName="level1Shape" op="equ" fact="0.3"/>
          <dgm:constr type="sibSp" for="des" forName="hierChild2" refType="sibSp" refFor="des" refForName="hierChild1" op="equ"/>
          <dgm:constr type="sibSp" for="des" forName="hierChild3" refType="sibSp" refFor="des" refForName="hierChild1" op="equ"/>
          <dgm:constr type="userA" for="des" refType="h" refFor="des" refForName="level1Shape" op="equ"/>
          <dgm:constr type="userB" for="des" refType="sp" refFor="des" op="equ"/>
          <dgm:constr type="h" for="des" forName="firstBuf" refType="h" refFor="des" refForName="level1Shape" fact="0.1"/>
        </dgm:constrLst>
      </dgm:else>
    </dgm:choose>
    <dgm:ruleLst/>
    <dgm:layoutNode name="hierFlow">
      <dgm:alg type="lin">
        <dgm:param type="linDir" val="fromT"/>
        <dgm:param type="nodeVertAlign" val="t"/>
        <dgm:param type="vertAlign" val="t"/>
        <dgm:param type="nodeHorzAlign" val="ctr"/>
        <dgm:param type="fallback" val="2D"/>
      </dgm:alg>
      <dgm:shape xmlns:r="http://schemas.openxmlformats.org/officeDocument/2006/relationships" r:blip="">
        <dgm:adjLst/>
      </dgm:shape>
      <dgm:presOf/>
      <dgm:constrLst/>
      <dgm:ruleLst/>
      <dgm:choose name="Name6">
        <dgm:if name="Name7" axis="ch" ptType="node" func="cnt" op="gte" val="2">
          <dgm:layoutNode name="firstBuf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8"/>
      </dgm:choose>
      <dgm:layoutNode name="hierChild1">
        <dgm:varLst>
          <dgm:chPref val="1"/>
          <dgm:animOne val="branch"/>
          <dgm:animLvl val="lvl"/>
        </dgm:varLst>
        <dgm:choose name="Name9">
          <dgm:if name="Name10" func="var" arg="dir" op="equ" val="norm">
            <dgm:alg type="hierChild">
              <dgm:param type="linDir" val="fromL"/>
              <dgm:param type="vertAlign" val="t"/>
            </dgm:alg>
          </dgm:if>
          <dgm:else name="Name11">
            <dgm:alg type="hierChild">
              <dgm:param type="linDir" val="fromR"/>
              <dgm:param type="vertAlign" val="t"/>
            </dgm:alg>
          </dgm:else>
        </dgm:choose>
        <dgm:shape xmlns:r="http://schemas.openxmlformats.org/officeDocument/2006/relationships" r:blip="">
          <dgm:adjLst/>
        </dgm:shape>
        <dgm:presOf/>
        <dgm:constrLst>
          <dgm:constr type="primFontSz" for="des" ptType="node" op="equ"/>
        </dgm:constrLst>
        <dgm:ruleLst/>
        <dgm:forEach name="Name12" axis="ch" cnt="3">
          <dgm:forEach name="Name13" axis="self" ptType="node">
            <dgm:layoutNode name="Name14">
              <dgm:alg type="hierRoot"/>
              <dgm:shape xmlns:r="http://schemas.openxmlformats.org/officeDocument/2006/relationships" r:blip="">
                <dgm:adjLst/>
              </dgm:shape>
              <dgm:presOf/>
              <dgm:constrLst/>
              <dgm:ruleLst/>
              <dgm:layoutNode name="level1Shape" styleLbl="node0">
                <dgm:varLst>
                  <dgm:chPref val="3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"/>
                  </dgm:adjLst>
                </dgm:shape>
                <dgm:presOf axis="self"/>
                <dgm:constrLst>
                  <dgm:constr type="primFontSz" val="65"/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layoutNode name="hierChild2">
                <dgm:choose name="Name15">
                  <dgm:if name="Name16" func="var" arg="dir" op="equ" val="norm">
                    <dgm:alg type="hierChild">
                      <dgm:param type="linDir" val="fromL"/>
                    </dgm:alg>
                  </dgm:if>
                  <dgm:else name="Name17">
                    <dgm:alg type="hierChild">
                      <dgm:param type="linDir" val="from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/>
                <dgm:ruleLst/>
                <dgm:forEach name="repeat" axis="ch">
                  <dgm:forEach name="Name18" axis="self" ptType="parTrans" cnt="1">
                    <dgm:layoutNode name="Name19">
                      <dgm:alg type="conn">
                        <dgm:param type="dim" val="1D"/>
                        <dgm:param type="endSty" val="noArr"/>
                        <dgm:param type="connRout" val="bend"/>
                        <dgm:param type="begPts" val="bCtr"/>
                        <dgm:param type="endPts" val="tCtr"/>
                      </dgm:alg>
                      <dgm:shape xmlns:r="http://schemas.openxmlformats.org/officeDocument/2006/relationships" type="conn" r:blip="">
                        <dgm:adjLst/>
                      </dgm:shape>
                      <dgm:presOf axis="self"/>
                      <dgm:constrLst>
                        <dgm:constr type="w" val="1"/>
                        <dgm:constr type="h" val="1"/>
                        <dgm:constr type="begPad"/>
                        <dgm:constr type="endPad"/>
                      </dgm:constrLst>
                      <dgm:ruleLst/>
                    </dgm:layoutNode>
                  </dgm:forEach>
                  <dgm:forEach name="Name20" axis="self" ptType="node">
                    <dgm:layoutNode name="Name21">
                      <dgm:alg type="hierRoot"/>
                      <dgm:shape xmlns:r="http://schemas.openxmlformats.org/officeDocument/2006/relationships" r:blip="">
                        <dgm:adjLst/>
                      </dgm:shape>
                      <dgm:presOf/>
                      <dgm:constrLst/>
                      <dgm:ruleLst/>
                      <dgm:layoutNode name="level2Shape">
                        <dgm:alg type="tx"/>
                        <dgm:shape xmlns:r="http://schemas.openxmlformats.org/officeDocument/2006/relationships" type="roundRect" r:blip="">
                          <dgm:adjLst>
                            <dgm:adj idx="1" val="0.1"/>
                          </dgm:adjLst>
                        </dgm:shape>
                        <dgm:presOf axis="self"/>
                        <dgm:constrLst>
                          <dgm:constr type="primFontSz" val="65"/>
                          <dgm:constr type="tMarg" refType="primFontSz" fact="0.3"/>
                          <dgm:constr type="bMarg" refType="primFontSz" fact="0.3"/>
                          <dgm:constr type="lMarg" refType="primFontSz" fact="0.3"/>
                          <dgm:constr type="rMarg" refType="primFontSz" fact="0.3"/>
                        </dgm:constrLst>
                        <dgm:ruleLst>
                          <dgm:rule type="primFontSz" val="5" fact="NaN" max="NaN"/>
                        </dgm:ruleLst>
                      </dgm:layoutNode>
                      <dgm:layoutNode name="hierChild3">
                        <dgm:choose name="Name22">
                          <dgm:if name="Name23" func="var" arg="dir" op="equ" val="norm">
                            <dgm:alg type="hierChild">
                              <dgm:param type="linDir" val="fromL"/>
                            </dgm:alg>
                          </dgm:if>
                          <dgm:else name="Name24">
                            <dgm:alg type="hierChild">
                              <dgm:param type="linDir" val="fromR"/>
                            </dgm:alg>
                          </dgm:else>
                        </dgm:choose>
                        <dgm:shape xmlns:r="http://schemas.openxmlformats.org/officeDocument/2006/relationships" r:blip="">
                          <dgm:adjLst/>
                        </dgm:shape>
                        <dgm:presOf/>
                        <dgm:constrLst/>
                        <dgm:ruleLst/>
                        <dgm:forEach name="Name25" ref="repeat"/>
                      </dgm:layoutNode>
                    </dgm:layoutNode>
                  </dgm:forEach>
                </dgm:forEach>
              </dgm:layoutNode>
            </dgm:layoutNode>
          </dgm:forEach>
        </dgm:forEach>
      </dgm:layoutNode>
    </dgm:layoutNode>
    <dgm:layoutNode name="bgShapesFlow">
      <dgm:alg type="lin">
        <dgm:param type="linDir" val="fromT"/>
        <dgm:param type="nodeVertAlign" val="t"/>
        <dgm:param type="vertAlign" val="t"/>
        <dgm:param type="nodeHorzAlign" val="ctr"/>
      </dgm:alg>
      <dgm:shape xmlns:r="http://schemas.openxmlformats.org/officeDocument/2006/relationships" r:blip="">
        <dgm:adjLst/>
      </dgm:shape>
      <dgm:presOf/>
      <dgm:constrLst>
        <dgm:constr type="userB"/>
        <dgm:constr type="w" for="ch" forName="rectComp" refType="w"/>
        <dgm:constr type="h" for="ch" forName="rectComp" refType="h"/>
        <dgm:constr type="w" for="des" forName="bgRect" refType="w"/>
        <dgm:constr type="primFontSz" for="des" forName="bgRectTx" op="equ"/>
      </dgm:constrLst>
      <dgm:ruleLst/>
      <dgm:forEach name="Name26" axis="ch" ptType="node" st="2">
        <dgm:layoutNode name="rectComp">
          <dgm:alg type="composite">
            <dgm:param type="vertAlign" val="t"/>
            <dgm:param type="horzAlign" val="ctr"/>
          </dgm:alg>
          <dgm:shape xmlns:r="http://schemas.openxmlformats.org/officeDocument/2006/relationships" r:blip="">
            <dgm:adjLst/>
          </dgm:shape>
          <dgm:presOf/>
          <dgm:choose name="Name27">
            <dgm:if name="Name28" func="var" arg="dir" op="equ" val="norm">
              <dgm:constrLst>
                <dgm:constr type="userA"/>
                <dgm:constr type="l" for="ch" forName="bgRect"/>
                <dgm:constr type="t" for="ch" forName="bgRect"/>
                <dgm:constr type="h" for="ch" forName="bgRect" refType="userA" fact="1.2"/>
                <dgm:constr type="l" for="ch" forName="bgRectTx"/>
                <dgm:constr type="t" for="ch" forName="bgRectTx"/>
                <dgm:constr type="w" for="ch" forName="bgRectTx" refType="w" refFor="ch" refForName="bgRect" fact="0.3"/>
                <dgm:constr type="h" for="ch" forName="bgRectTx" refType="h" refFor="ch" refForName="bgRect" op="equ"/>
              </dgm:constrLst>
            </dgm:if>
            <dgm:else name="Name29">
              <dgm:constrLst>
                <dgm:constr type="userA"/>
                <dgm:constr type="l" for="ch" forName="bgRect"/>
                <dgm:constr type="t" for="ch" forName="bgRect"/>
                <dgm:constr type="h" for="ch" forName="bgRect" refType="userA" fact="1.2"/>
                <dgm:constr type="r" for="ch" forName="bgRectTx" refType="w"/>
                <dgm:constr type="t" for="ch" forName="bgRectTx"/>
                <dgm:constr type="w" for="ch" forName="bgRectTx" refType="w" refFor="ch" refForName="bgRect" fact="0.3"/>
                <dgm:constr type="h" for="ch" forName="bgRectTx" refType="h" refFor="ch" refForName="bgRect" op="equ"/>
              </dgm:constrLst>
            </dgm:else>
          </dgm:choose>
          <dgm:ruleLst/>
          <dgm:layoutNode name="bgRect" styleLbl="bgShp">
            <dgm:alg type="sp"/>
            <dgm:shape xmlns:r="http://schemas.openxmlformats.org/officeDocument/2006/relationships" type="roundRect" r:blip="" zOrderOff="-999">
              <dgm:adjLst>
                <dgm:adj idx="1" val="0.1"/>
              </dgm:adjLst>
            </dgm:shape>
            <dgm:presOf axis="desOrSelf" ptType="node"/>
            <dgm:constrLst/>
            <dgm:ruleLst/>
          </dgm:layoutNode>
          <dgm:layoutNode name="bgRectTx" styleLbl="bgShp">
            <dgm:varLst>
              <dgm:bulletEnabled val="1"/>
            </dgm:varLst>
            <dgm:alg type="tx"/>
            <dgm:presOf axis="desOrSelf" ptType="node"/>
            <dgm:shape xmlns:r="http://schemas.openxmlformats.org/officeDocument/2006/relationships" type="rect" r:blip="" zOrderOff="-999" hideGeom="1">
              <dgm:adjLst/>
            </dgm:shape>
            <dgm:constrLst>
              <dgm:constr type="primFontSz" val="65"/>
            </dgm:constrLst>
            <dgm:ruleLst>
              <dgm:rule type="primFontSz" val="5" fact="NaN" max="NaN"/>
            </dgm:ruleLst>
          </dgm:layoutNode>
        </dgm:layoutNode>
        <dgm:choose name="Name30">
          <dgm:if name="Name31" axis="self" ptType="node" func="revPos" op="gte" val="2">
            <dgm:layoutNode name="spComp">
              <dgm:alg type="composite">
                <dgm:param type="vertAlign" val="t"/>
                <dgm:param type="horzAlign" val="ctr"/>
              </dgm:alg>
              <dgm:shape xmlns:r="http://schemas.openxmlformats.org/officeDocument/2006/relationships" r:blip="">
                <dgm:adjLst/>
              </dgm:shape>
              <dgm:presOf/>
              <dgm:constrLst>
                <dgm:constr type="userA"/>
                <dgm:constr type="userB"/>
                <dgm:constr type="l" for="ch" forName="vSp"/>
                <dgm:constr type="t" for="ch" forName="vSp"/>
                <dgm:constr type="h" for="ch" forName="vSp" refType="userB"/>
                <dgm:constr type="hOff" for="ch" forName="vSp" refType="userA" fact="-0.2"/>
              </dgm:constrLst>
              <dgm:ruleLst/>
              <dgm:layoutNode name="vSp">
                <dgm:alg type="sp"/>
                <dgm:shape xmlns:r="http://schemas.openxmlformats.org/officeDocument/2006/relationships" r:blip="">
                  <dgm:adjLst/>
                </dgm:shape>
                <dgm:presOf/>
                <dgm:constrLst/>
                <dgm:ruleLst/>
              </dgm:layoutNode>
            </dgm:layoutNode>
          </dgm:if>
          <dgm:else name="Name32"/>
        </dgm:choose>
      </dgm:forEach>
    </dgm:layoutNod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2">
  <dgm:title val=""/>
  <dgm:desc val=""/>
  <dgm:catLst>
    <dgm:cat type="simple" pri="102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3">
        <a:scrgbClr r="0" g="0" b="0"/>
      </a:lnRef>
      <a:fillRef idx="1">
        <a:scrgbClr r="0" g="0" b="0"/>
      </a:fillRef>
      <a:effectRef idx="1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GOST-R-7.0.5-2008.xsl" StyleName="ГОСТ Р 7.0.5-2008 (сортировка по порядку включения)" Version="10"/>
</file>

<file path=customXml/itemProps1.xml><?xml version="1.0" encoding="utf-8"?>
<ds:datastoreItem xmlns:ds="http://schemas.openxmlformats.org/officeDocument/2006/customXml" ds:itemID="{233F5110-EDE4-48D5-9E58-218C0C86E7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1122</TotalTime>
  <Pages>31</Pages>
  <Words>5056</Words>
  <Characters>28821</Characters>
  <Application>Microsoft Office Word</Application>
  <DocSecurity>0</DocSecurity>
  <Lines>240</Lines>
  <Paragraphs>67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33810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Штольц А.</dc:creator>
  <cp:keywords/>
  <dc:description/>
  <cp:lastModifiedBy>Штольц А.</cp:lastModifiedBy>
  <cp:revision>58</cp:revision>
  <cp:lastPrinted>2018-11-14T19:31:00Z</cp:lastPrinted>
  <dcterms:created xsi:type="dcterms:W3CDTF">2018-11-02T14:23:00Z</dcterms:created>
  <dcterms:modified xsi:type="dcterms:W3CDTF">2018-11-14T19:35:00Z</dcterms:modified>
</cp:coreProperties>
</file>