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B82" w:rsidRPr="007473C6" w:rsidRDefault="005E3B82" w:rsidP="005E3B82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7473C6">
        <w:rPr>
          <w:rFonts w:ascii="Times New Roman" w:hAnsi="Times New Roman" w:cs="Times New Roman"/>
          <w:b/>
          <w:sz w:val="26"/>
          <w:szCs w:val="26"/>
        </w:rPr>
        <w:t>УДК 532. 517. 45</w:t>
      </w:r>
    </w:p>
    <w:p w:rsidR="00F37196" w:rsidRPr="007473C6" w:rsidRDefault="00F37196" w:rsidP="0010603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3C6">
        <w:rPr>
          <w:rFonts w:ascii="Times New Roman" w:hAnsi="Times New Roman" w:cs="Times New Roman"/>
          <w:b/>
          <w:sz w:val="26"/>
          <w:szCs w:val="26"/>
        </w:rPr>
        <w:t>Густова Д.Р.</w:t>
      </w:r>
      <w:r w:rsidR="00106031" w:rsidRPr="007473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73C6">
        <w:rPr>
          <w:rFonts w:ascii="Times New Roman" w:hAnsi="Times New Roman" w:cs="Times New Roman"/>
          <w:b/>
          <w:sz w:val="26"/>
          <w:szCs w:val="26"/>
        </w:rPr>
        <w:t>Фёдоров С.Ф.</w:t>
      </w:r>
    </w:p>
    <w:p w:rsidR="00F37196" w:rsidRPr="007473C6" w:rsidRDefault="00F37196" w:rsidP="00F371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3C6">
        <w:rPr>
          <w:rFonts w:ascii="Times New Roman" w:hAnsi="Times New Roman" w:cs="Times New Roman"/>
          <w:b/>
          <w:sz w:val="26"/>
          <w:szCs w:val="26"/>
        </w:rPr>
        <w:t>Синтез имитатора сигнала датчика пульсации скорости, находящегося в турбулентном следе</w:t>
      </w:r>
    </w:p>
    <w:p w:rsidR="00106031" w:rsidRPr="007473C6" w:rsidRDefault="00106031" w:rsidP="0010603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031" w:rsidRPr="007473C6" w:rsidRDefault="00106031" w:rsidP="00106031">
      <w:pPr>
        <w:tabs>
          <w:tab w:val="left" w:pos="684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3C6">
        <w:rPr>
          <w:rFonts w:ascii="Times New Roman" w:hAnsi="Times New Roman" w:cs="Times New Roman"/>
          <w:b/>
          <w:sz w:val="26"/>
          <w:szCs w:val="26"/>
        </w:rPr>
        <w:t>БАЛТИЙСКИЙ ГОСУДАРСТВЕННЫЙ ТЕХНИЧЕСКИЙ УНИВЕРСИТЕТ</w:t>
      </w:r>
    </w:p>
    <w:p w:rsidR="00106031" w:rsidRPr="007473C6" w:rsidRDefault="00106031" w:rsidP="00106031">
      <w:pPr>
        <w:tabs>
          <w:tab w:val="left" w:pos="684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3C6">
        <w:rPr>
          <w:rFonts w:ascii="Times New Roman" w:hAnsi="Times New Roman" w:cs="Times New Roman"/>
          <w:b/>
          <w:sz w:val="26"/>
          <w:szCs w:val="26"/>
        </w:rPr>
        <w:t>«ВОЕНМЕХ» им. Д.Ф. УСТИНОВА</w:t>
      </w:r>
    </w:p>
    <w:p w:rsidR="005E3B82" w:rsidRPr="005E3B82" w:rsidRDefault="005E3B82" w:rsidP="005E3B82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F1D12" w:rsidRPr="005E3B82" w:rsidRDefault="001F1D12" w:rsidP="001F1D12">
      <w:pPr>
        <w:ind w:firstLine="708"/>
        <w:jc w:val="left"/>
        <w:rPr>
          <w:rFonts w:ascii="Times New Roman" w:hAnsi="Times New Roman" w:cs="Times New Roman"/>
          <w:sz w:val="18"/>
          <w:szCs w:val="18"/>
        </w:rPr>
      </w:pPr>
      <w:r w:rsidRPr="005E3B82">
        <w:rPr>
          <w:rFonts w:ascii="Times New Roman" w:hAnsi="Times New Roman" w:cs="Times New Roman"/>
          <w:sz w:val="18"/>
          <w:szCs w:val="18"/>
        </w:rPr>
        <w:t>Освоение мирового океана и охрана окружающей среды невозможны без автоматизированных комплексов регистрации и анализа гидрофизических аномалий. Настраивать современные комплексы в океане очень дорого, поэтому для их отработки широко используется моделирование на сигналах, имитирующих сигналы, поступающие с датчиков гидрофизических полей в регистрируемых аномалиях.</w:t>
      </w:r>
    </w:p>
    <w:p w:rsidR="001E5CAB" w:rsidRPr="005E3B82" w:rsidRDefault="001F1D12">
      <w:pPr>
        <w:rPr>
          <w:rFonts w:ascii="Times New Roman" w:hAnsi="Times New Roman" w:cs="Times New Roman"/>
          <w:sz w:val="18"/>
          <w:szCs w:val="18"/>
        </w:rPr>
      </w:pPr>
      <w:r w:rsidRPr="005E3B82">
        <w:rPr>
          <w:rFonts w:ascii="Times New Roman" w:hAnsi="Times New Roman" w:cs="Times New Roman"/>
          <w:sz w:val="18"/>
          <w:szCs w:val="18"/>
        </w:rPr>
        <w:tab/>
        <w:t>В качестве основы для моделирования вихревых структур были использованы следующие положения.</w:t>
      </w:r>
    </w:p>
    <w:p w:rsidR="001F1D12" w:rsidRPr="0067702C" w:rsidRDefault="001F1D12" w:rsidP="001F1D12">
      <w:pPr>
        <w:ind w:firstLine="708"/>
        <w:rPr>
          <w:rFonts w:ascii="Times New Roman" w:eastAsiaTheme="minorEastAsia" w:hAnsi="Times New Roman" w:cs="Times New Roman"/>
          <w:i/>
          <w:sz w:val="18"/>
          <w:szCs w:val="18"/>
        </w:rPr>
      </w:pPr>
      <w:r w:rsidRPr="005E3B82">
        <w:rPr>
          <w:rFonts w:ascii="Times New Roman" w:hAnsi="Times New Roman" w:cs="Times New Roman"/>
          <w:sz w:val="18"/>
          <w:szCs w:val="18"/>
        </w:rPr>
        <w:t>Вихри всех масштабов вписаны в ячейки с прямоугольными гранями, причем ячейки каждого масштаба полностью заполняют пространство потока. Длины ребер ячейки, которые параллельны оси вращения вихря, равны</w:t>
      </w:r>
      <w:r w:rsidRPr="005E3B82">
        <w:rPr>
          <w:rFonts w:ascii="Times New Roman" w:hAnsi="Times New Roman" w:cs="Times New Roman"/>
          <w:i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h</m:t>
            </m:r>
          </m:e>
          <m:sub>
            <m:r>
              <w:rPr>
                <w:rFonts w:ascii="Cambria Math" w:hAnsi="Times New Roman" w:cs="Times New Roman"/>
                <w:sz w:val="18"/>
                <w:szCs w:val="18"/>
              </w:rPr>
              <m:t>0</m:t>
            </m:r>
          </m:sub>
        </m:sSub>
      </m:oMath>
      <w:r w:rsidR="00347221"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, перпендикулярных – </w:t>
      </w:r>
      <w:r w:rsidR="00347221" w:rsidRPr="005E3B82">
        <w:rPr>
          <w:rFonts w:ascii="Times New Roman" w:eastAsiaTheme="minorEastAsia" w:hAnsi="Times New Roman" w:cs="Times New Roman"/>
          <w:i/>
          <w:sz w:val="18"/>
          <w:szCs w:val="18"/>
        </w:rPr>
        <w:t>4*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="00347221"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.</w:t>
      </w:r>
    </w:p>
    <w:p w:rsidR="00347221" w:rsidRPr="005E3B82" w:rsidRDefault="00347221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Максимальная скорость вращения среды в вихре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имеет место на окружности, удаленной от оси вращения на расстояние 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и равноудаленной от граней ячейки, которые пересекает ось вращения вихря. На оси вращения и на расстоянии 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>2*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от нее, а также на гранях, которые пересекает ось вращения вихря, скорость нулевая. Направление вращения вихря случайно и не зависит от вращения других вихрей.</w:t>
      </w:r>
    </w:p>
    <w:p w:rsidR="00347221" w:rsidRPr="005E3B82" w:rsidRDefault="00347221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Полагается, что вихревое поле возникло в процессе автомодельного процесса дробления, поэтому моделируются вихри с размерами</w:t>
      </w:r>
    </w:p>
    <w:p w:rsidR="00347221" w:rsidRPr="005E3B82" w:rsidRDefault="007473C6" w:rsidP="001F1D12">
      <w:pPr>
        <w:ind w:firstLine="708"/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  <w:lang w:val="en-US"/>
              </w:rPr>
              <m:t>h</m:t>
            </m:r>
          </m:e>
          <m:sub>
            <m:r>
              <w:rPr>
                <w:rFonts w:ascii="Cambria Math" w:hAnsi="Times New Roman" w:cs="Times New Roman"/>
                <w:sz w:val="18"/>
                <w:szCs w:val="18"/>
                <w:lang w:val="en-US"/>
              </w:rPr>
              <m:t>0</m:t>
            </m:r>
            <m:r>
              <w:rPr>
                <w:rFonts w:ascii="Cambria Math" w:hAnsi="Cambria Math" w:cs="Times New Roman"/>
                <w:sz w:val="18"/>
                <w:szCs w:val="18"/>
                <w:lang w:val="en-US"/>
              </w:rPr>
              <m:t>i</m:t>
            </m:r>
          </m:sub>
        </m:sSub>
      </m:oMath>
      <w:r w:rsidR="00347221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=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max</m:t>
            </m:r>
          </m:sub>
        </m:sSub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*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i-</m:t>
            </m:r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1</m:t>
            </m:r>
          </m:sup>
        </m:sSup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, i=1,…,n,</w:t>
      </w:r>
    </w:p>
    <w:p w:rsidR="006F0CAC" w:rsidRPr="005E3B82" w:rsidRDefault="007473C6" w:rsidP="001F1D12">
      <w:pPr>
        <w:ind w:firstLine="708"/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  <w:lang w:val="en-US"/>
              </w:rPr>
              <m:t>R</m:t>
            </m:r>
          </m:e>
          <m:sub>
            <m:r>
              <w:rPr>
                <w:rFonts w:ascii="Cambria Math" w:hAnsi="Times New Roman" w:cs="Times New Roman"/>
                <w:sz w:val="18"/>
                <w:szCs w:val="18"/>
                <w:lang w:val="en-US"/>
              </w:rPr>
              <m:t>0</m:t>
            </m:r>
            <m:r>
              <w:rPr>
                <w:rFonts w:ascii="Cambria Math" w:hAnsi="Cambria Math" w:cs="Times New Roman"/>
                <w:sz w:val="18"/>
                <w:szCs w:val="18"/>
                <w:lang w:val="en-US"/>
              </w:rPr>
              <m:t>i</m:t>
            </m:r>
          </m:sub>
        </m:sSub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=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max</m:t>
            </m:r>
          </m:sub>
        </m:sSub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*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i-</m:t>
            </m:r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1</m:t>
            </m:r>
          </m:sup>
        </m:sSup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, i=1,…,n,</w:t>
      </w:r>
    </w:p>
    <w:p w:rsidR="006F0CAC" w:rsidRPr="005E3B82" w:rsidRDefault="006F0CAC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hAnsi="Times New Roman" w:cs="Times New Roman"/>
          <w:sz w:val="18"/>
          <w:szCs w:val="18"/>
        </w:rPr>
        <w:t xml:space="preserve">где </w:t>
      </w:r>
      <w:r w:rsidRPr="005E3B82">
        <w:rPr>
          <w:rFonts w:ascii="Times New Roman" w:hAnsi="Times New Roman" w:cs="Times New Roman"/>
          <w:i/>
          <w:sz w:val="18"/>
          <w:szCs w:val="18"/>
        </w:rPr>
        <w:t>4*</w:t>
      </w:r>
      <m:oMath>
        <m:sSub>
          <m:sSubPr>
            <m:ctrlPr>
              <w:rPr>
                <w:rFonts w:ascii="Cambria Math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hAnsi="Times New Roman" w:cs="Times New Roman"/>
                <w:sz w:val="18"/>
                <w:szCs w:val="18"/>
              </w:rPr>
              <m:t>0</m:t>
            </m:r>
            <m:r>
              <w:rPr>
                <w:rFonts w:ascii="Cambria Math" w:hAnsi="Cambria Math" w:cs="Times New Roman"/>
                <w:sz w:val="18"/>
                <w:szCs w:val="18"/>
              </w:rPr>
              <m:t>max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и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max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– длины ребер ячейки самого большого вихря, а 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>4*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n</m:t>
            </m:r>
          </m:sub>
        </m:sSub>
      </m:oMath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</w:t>
      </w:r>
      <w:r w:rsidRPr="005E3B82">
        <w:rPr>
          <w:rFonts w:ascii="Times New Roman" w:eastAsiaTheme="minorEastAsia" w:hAnsi="Times New Roman" w:cs="Times New Roman"/>
          <w:sz w:val="18"/>
          <w:szCs w:val="18"/>
        </w:rPr>
        <w:t>и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n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- самого маленького вихря.</w:t>
      </w:r>
    </w:p>
    <w:p w:rsidR="006F0CAC" w:rsidRPr="005E3B82" w:rsidRDefault="006F0CAC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Соотношение между скоростями вихрей определяется из:</w:t>
      </w:r>
    </w:p>
    <w:p w:rsidR="006F0CAC" w:rsidRPr="005E3B82" w:rsidRDefault="007473C6" w:rsidP="001F1D12">
      <w:pPr>
        <w:ind w:firstLine="708"/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0</m:t>
            </m:r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i</m:t>
            </m:r>
          </m:sub>
        </m:sSub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=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  <w:lang w:val="en-US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00</m:t>
            </m:r>
          </m:sub>
        </m:sSub>
      </m:oMath>
      <w:r w:rsidR="006F0CAC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*</w:t>
      </w:r>
      <w:r w:rsidR="00920E04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(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18"/>
                    <w:szCs w:val="1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18"/>
                        <w:szCs w:val="18"/>
                        <w:lang w:val="en-US"/>
                      </w:rPr>
                      <m:t>0</m:t>
                    </m:r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18"/>
                        <w:szCs w:val="18"/>
                        <w:lang w:val="en-US"/>
                      </w:rPr>
                      <m:t>0</m:t>
                    </m:r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val="en-US"/>
                      </w:rPr>
                      <m:t>max</m:t>
                    </m:r>
                  </m:sub>
                </m:sSub>
              </m:den>
            </m:f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)</m:t>
            </m:r>
          </m:e>
          <m:sup>
            <m:r>
              <w:rPr>
                <w:rFonts w:ascii="Cambria Math" w:eastAsiaTheme="minorEastAsia" w:hAnsi="Times New Roman" w:cs="Times New Roman"/>
                <w:sz w:val="18"/>
                <w:szCs w:val="18"/>
                <w:lang w:val="en-US"/>
              </w:rPr>
              <m:t>1/3</m:t>
            </m:r>
          </m:sup>
        </m:sSup>
      </m:oMath>
      <w:r w:rsidR="00920E04"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, i=1,…,n,</w:t>
      </w:r>
    </w:p>
    <w:p w:rsidR="00920E04" w:rsidRPr="005E3B82" w:rsidRDefault="00920E04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где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00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>- максимальная скорость в самом крупном вихре.</w:t>
      </w:r>
    </w:p>
    <w:p w:rsidR="00920E04" w:rsidRPr="005E3B82" w:rsidRDefault="00920E04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Закон затухания квадрата скорости вращения при приближении к оси или к периферии ячейки, а также соотношение 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  <w:lang w:val="en-US"/>
        </w:rPr>
        <w:t>b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>=4*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R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>/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18"/>
                <w:szCs w:val="18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sz w:val="18"/>
                <w:szCs w:val="18"/>
              </w:rPr>
              <m:t>0</m:t>
            </m:r>
          </m:sub>
        </m:sSub>
      </m:oMath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 и величина</w:t>
      </w:r>
      <w:r w:rsidRPr="005E3B82">
        <w:rPr>
          <w:rFonts w:ascii="Times New Roman" w:eastAsiaTheme="minorEastAsia" w:hAnsi="Times New Roman" w:cs="Times New Roman"/>
          <w:i/>
          <w:sz w:val="18"/>
          <w:szCs w:val="18"/>
        </w:rPr>
        <w:t xml:space="preserve"> γ </w:t>
      </w:r>
      <w:r w:rsidRPr="005E3B82">
        <w:rPr>
          <w:rFonts w:ascii="Times New Roman" w:eastAsiaTheme="minorEastAsia" w:hAnsi="Times New Roman" w:cs="Times New Roman"/>
          <w:sz w:val="18"/>
          <w:szCs w:val="18"/>
        </w:rPr>
        <w:t>будут рассмотрены при моделировании.</w:t>
      </w:r>
    </w:p>
    <w:p w:rsidR="00920E04" w:rsidRPr="005E3B82" w:rsidRDefault="00920E04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 xml:space="preserve">Проведенные исследования модельных сигналов показали, что </w:t>
      </w:r>
    </w:p>
    <w:p w:rsidR="00920E04" w:rsidRPr="005E3B82" w:rsidRDefault="00920E04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- спектральные плотности мощности сигнала, в основном, определяются масштабами максимальных и минимальных вихрей;</w:t>
      </w:r>
    </w:p>
    <w:p w:rsidR="00920E04" w:rsidRPr="005E3B82" w:rsidRDefault="00920E04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- спектры мощности модельных компонент имеют область низких частот, участок «закона пяти третей» и область высоких частот, где СПМ изменяются по закону, близкому к «закону минус пять».</w:t>
      </w:r>
    </w:p>
    <w:p w:rsidR="00920E04" w:rsidRPr="005E3B82" w:rsidRDefault="00A14376" w:rsidP="001F1D12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sz w:val="18"/>
          <w:szCs w:val="18"/>
        </w:rPr>
        <w:t>Граничные масштабы участка «закона пяти третей» примерно р</w:t>
      </w:r>
      <w:r w:rsidR="00920E04" w:rsidRPr="005E3B82">
        <w:rPr>
          <w:rFonts w:ascii="Times New Roman" w:eastAsiaTheme="minorEastAsia" w:hAnsi="Times New Roman" w:cs="Times New Roman"/>
          <w:sz w:val="18"/>
          <w:szCs w:val="18"/>
        </w:rPr>
        <w:t>авны поперечным размерам максимальных и минимальных вихрей.</w:t>
      </w:r>
    </w:p>
    <w:p w:rsidR="00CF1D53" w:rsidRPr="00106031" w:rsidRDefault="00CF1D53" w:rsidP="00106031">
      <w:pPr>
        <w:ind w:firstLine="708"/>
        <w:rPr>
          <w:rFonts w:ascii="Times New Roman" w:eastAsiaTheme="minorEastAsia" w:hAnsi="Times New Roman" w:cs="Times New Roman"/>
          <w:sz w:val="18"/>
          <w:szCs w:val="18"/>
        </w:rPr>
      </w:pPr>
      <w:r w:rsidRPr="005E3B82">
        <w:rPr>
          <w:rFonts w:ascii="Times New Roman" w:eastAsiaTheme="minorEastAsia" w:hAnsi="Times New Roman" w:cs="Times New Roman"/>
          <w:sz w:val="18"/>
          <w:szCs w:val="18"/>
        </w:rPr>
        <w:t>Немаловажным для практических приложений представляется также свойство модели задавать границы потока границами вихрей, позволяя моделировать поток с шириной, практически равной максимальному масштабу флуктуаций, снимая тем самым проблему корректного сопряжения сигнала на границе участков с разными спектральными характеристиками, причем в условиях, когда длины участков равны максимальному периоду моделируемых флуктуаций.</w:t>
      </w:r>
    </w:p>
    <w:p w:rsidR="00106031" w:rsidRPr="00106031" w:rsidRDefault="0067702C" w:rsidP="00106031">
      <w:pPr>
        <w:ind w:firstLine="708"/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106031">
        <w:rPr>
          <w:rFonts w:ascii="Times New Roman" w:eastAsiaTheme="minorEastAsia" w:hAnsi="Times New Roman" w:cs="Times New Roman"/>
          <w:sz w:val="18"/>
          <w:szCs w:val="18"/>
        </w:rPr>
        <w:t>Авторы статьи:</w:t>
      </w:r>
    </w:p>
    <w:p w:rsidR="0067702C" w:rsidRPr="00106031" w:rsidRDefault="00970B16" w:rsidP="00106031">
      <w:pPr>
        <w:ind w:firstLine="708"/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106031">
        <w:rPr>
          <w:rFonts w:ascii="Times New Roman" w:hAnsi="Times New Roman" w:cs="Times New Roman"/>
          <w:sz w:val="18"/>
          <w:szCs w:val="18"/>
        </w:rPr>
        <w:t>Густова Д.Р.</w:t>
      </w:r>
    </w:p>
    <w:p w:rsidR="00970B16" w:rsidRPr="00106031" w:rsidRDefault="00970B16" w:rsidP="0067702C">
      <w:pPr>
        <w:ind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106031">
        <w:rPr>
          <w:rFonts w:ascii="Times New Roman" w:hAnsi="Times New Roman" w:cs="Times New Roman"/>
          <w:sz w:val="18"/>
          <w:szCs w:val="18"/>
        </w:rPr>
        <w:t xml:space="preserve">д.т.н. профессор </w:t>
      </w:r>
    </w:p>
    <w:p w:rsidR="00970B16" w:rsidRPr="00106031" w:rsidRDefault="00970B16" w:rsidP="0067702C">
      <w:pPr>
        <w:ind w:firstLine="70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06031">
        <w:rPr>
          <w:rFonts w:ascii="Times New Roman" w:hAnsi="Times New Roman" w:cs="Times New Roman"/>
          <w:sz w:val="18"/>
          <w:szCs w:val="18"/>
        </w:rPr>
        <w:t>Фёдоров С.Ф.</w:t>
      </w:r>
    </w:p>
    <w:sectPr w:rsidR="00970B16" w:rsidRPr="00106031" w:rsidSect="007548A0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1D12"/>
    <w:rsid w:val="00106031"/>
    <w:rsid w:val="001A0EF6"/>
    <w:rsid w:val="001D641E"/>
    <w:rsid w:val="001F1D12"/>
    <w:rsid w:val="002933AD"/>
    <w:rsid w:val="00347221"/>
    <w:rsid w:val="005E3B82"/>
    <w:rsid w:val="0067702C"/>
    <w:rsid w:val="006F0CAC"/>
    <w:rsid w:val="007473C6"/>
    <w:rsid w:val="007548A0"/>
    <w:rsid w:val="008B5464"/>
    <w:rsid w:val="00920E04"/>
    <w:rsid w:val="00970B16"/>
    <w:rsid w:val="00A14376"/>
    <w:rsid w:val="00A858A3"/>
    <w:rsid w:val="00C2515D"/>
    <w:rsid w:val="00CF1D53"/>
    <w:rsid w:val="00D53318"/>
    <w:rsid w:val="00ED37D5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591A"/>
  <w15:docId w15:val="{48087035-6B83-4B4E-AD19-85D0AAC3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D1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F1D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Wolfish</dc:creator>
  <cp:keywords/>
  <dc:description/>
  <cp:lastModifiedBy>Wolfish</cp:lastModifiedBy>
  <cp:revision>15</cp:revision>
  <cp:lastPrinted>2017-11-02T10:18:00Z</cp:lastPrinted>
  <dcterms:created xsi:type="dcterms:W3CDTF">2017-10-20T08:54:00Z</dcterms:created>
  <dcterms:modified xsi:type="dcterms:W3CDTF">2019-03-01T07:58:00Z</dcterms:modified>
</cp:coreProperties>
</file>