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6A7" w:rsidRDefault="005F56A7" w:rsidP="005F56A7">
      <w:pPr>
        <w:pStyle w:val="1"/>
        <w:spacing w:line="240" w:lineRule="auto"/>
        <w:rPr>
          <w:rFonts w:ascii="Times New Roman" w:hAnsi="Times New Roman" w:cs="Times New Roman"/>
          <w:color w:val="auto"/>
          <w:sz w:val="18"/>
          <w:szCs w:val="18"/>
        </w:rPr>
      </w:pPr>
      <w:r>
        <w:rPr>
          <w:rFonts w:ascii="Times New Roman" w:hAnsi="Times New Roman" w:cs="Times New Roman"/>
          <w:color w:val="auto"/>
          <w:sz w:val="18"/>
          <w:szCs w:val="18"/>
        </w:rPr>
        <w:t xml:space="preserve">УДК </w:t>
      </w:r>
      <w:r w:rsidRPr="00773EE2">
        <w:rPr>
          <w:rFonts w:ascii="Times New Roman" w:hAnsi="Times New Roman" w:cs="Times New Roman"/>
          <w:color w:val="auto"/>
          <w:sz w:val="18"/>
          <w:szCs w:val="18"/>
        </w:rPr>
        <w:t>621.375.026</w:t>
      </w:r>
    </w:p>
    <w:p w:rsidR="005F56A7" w:rsidRPr="00670478" w:rsidRDefault="005F56A7" w:rsidP="005A45F9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18"/>
          <w:szCs w:val="18"/>
        </w:rPr>
      </w:pPr>
      <w:r>
        <w:rPr>
          <w:rFonts w:ascii="Times New Roman" w:hAnsi="Times New Roman" w:cs="Times New Roman"/>
          <w:color w:val="auto"/>
          <w:sz w:val="18"/>
          <w:szCs w:val="18"/>
        </w:rPr>
        <w:t>РАЗРАБОТКА</w:t>
      </w:r>
      <w:r w:rsidRPr="00670478">
        <w:rPr>
          <w:rFonts w:ascii="Times New Roman" w:hAnsi="Times New Roman" w:cs="Times New Roman"/>
          <w:color w:val="auto"/>
          <w:sz w:val="18"/>
          <w:szCs w:val="18"/>
        </w:rPr>
        <w:t xml:space="preserve"> МНОГОПРОХОДНОГО ЛАЗЕРНОГО УСИЛИТЕЛЯ НА </w:t>
      </w:r>
      <w:r>
        <w:rPr>
          <w:rFonts w:ascii="Times New Roman" w:hAnsi="Times New Roman" w:cs="Times New Roman"/>
          <w:color w:val="auto"/>
          <w:sz w:val="18"/>
          <w:szCs w:val="18"/>
        </w:rPr>
        <w:t xml:space="preserve">ОСНОВЕ </w:t>
      </w:r>
      <w:r w:rsidRPr="00670478">
        <w:rPr>
          <w:rFonts w:ascii="Times New Roman" w:hAnsi="Times New Roman" w:cs="Times New Roman"/>
          <w:color w:val="auto"/>
          <w:sz w:val="18"/>
          <w:szCs w:val="18"/>
        </w:rPr>
        <w:t>ТОНКО</w:t>
      </w:r>
      <w:r>
        <w:rPr>
          <w:rFonts w:ascii="Times New Roman" w:hAnsi="Times New Roman" w:cs="Times New Roman"/>
          <w:color w:val="auto"/>
          <w:sz w:val="18"/>
          <w:szCs w:val="18"/>
        </w:rPr>
        <w:t>ГО</w:t>
      </w:r>
      <w:r w:rsidRPr="00670478">
        <w:rPr>
          <w:rFonts w:ascii="Times New Roman" w:hAnsi="Times New Roman" w:cs="Times New Roman"/>
          <w:color w:val="auto"/>
          <w:sz w:val="18"/>
          <w:szCs w:val="18"/>
        </w:rPr>
        <w:t xml:space="preserve"> ДИСК</w:t>
      </w:r>
      <w:r>
        <w:rPr>
          <w:rFonts w:ascii="Times New Roman" w:hAnsi="Times New Roman" w:cs="Times New Roman"/>
          <w:color w:val="auto"/>
          <w:sz w:val="18"/>
          <w:szCs w:val="18"/>
        </w:rPr>
        <w:t>А</w:t>
      </w:r>
      <w:r w:rsidRPr="00670478">
        <w:rPr>
          <w:rFonts w:ascii="Times New Roman" w:hAnsi="Times New Roman" w:cs="Times New Roman"/>
          <w:color w:val="auto"/>
          <w:sz w:val="18"/>
          <w:szCs w:val="18"/>
        </w:rPr>
        <w:t xml:space="preserve"> </w:t>
      </w:r>
      <w:r w:rsidRPr="00670478">
        <w:rPr>
          <w:rFonts w:ascii="Times New Roman" w:hAnsi="Times New Roman" w:cs="Times New Roman"/>
          <w:color w:val="auto"/>
          <w:sz w:val="18"/>
          <w:szCs w:val="18"/>
          <w:lang w:val="en-US"/>
        </w:rPr>
        <w:t>YB</w:t>
      </w:r>
      <w:r w:rsidRPr="00670478">
        <w:rPr>
          <w:rFonts w:ascii="Times New Roman" w:hAnsi="Times New Roman" w:cs="Times New Roman"/>
          <w:color w:val="auto"/>
          <w:sz w:val="18"/>
          <w:szCs w:val="18"/>
        </w:rPr>
        <w:t>:</w:t>
      </w:r>
      <w:r w:rsidRPr="00670478">
        <w:rPr>
          <w:rFonts w:ascii="Times New Roman" w:hAnsi="Times New Roman" w:cs="Times New Roman"/>
          <w:color w:val="auto"/>
          <w:sz w:val="18"/>
          <w:szCs w:val="18"/>
          <w:lang w:val="en-US"/>
        </w:rPr>
        <w:t>YAG</w:t>
      </w:r>
    </w:p>
    <w:p w:rsidR="005F56A7" w:rsidRPr="005A45F9" w:rsidRDefault="005F56A7" w:rsidP="005A45F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18"/>
          <w:szCs w:val="18"/>
        </w:rPr>
      </w:pPr>
      <w:r w:rsidRPr="005A45F9">
        <w:rPr>
          <w:rFonts w:ascii="Times New Roman" w:hAnsi="Times New Roman" w:cs="Times New Roman"/>
          <w:b/>
          <w:i/>
          <w:sz w:val="18"/>
          <w:szCs w:val="18"/>
        </w:rPr>
        <w:t xml:space="preserve">Разуваева И.С., </w:t>
      </w:r>
      <w:proofErr w:type="spellStart"/>
      <w:r w:rsidRPr="005A45F9">
        <w:rPr>
          <w:rFonts w:ascii="Times New Roman" w:hAnsi="Times New Roman" w:cs="Times New Roman"/>
          <w:b/>
          <w:i/>
          <w:sz w:val="18"/>
          <w:szCs w:val="18"/>
        </w:rPr>
        <w:t>Патлан</w:t>
      </w:r>
      <w:proofErr w:type="spellEnd"/>
      <w:r w:rsidRPr="005A45F9">
        <w:rPr>
          <w:rFonts w:ascii="Times New Roman" w:hAnsi="Times New Roman" w:cs="Times New Roman"/>
          <w:b/>
          <w:i/>
          <w:sz w:val="18"/>
          <w:szCs w:val="18"/>
        </w:rPr>
        <w:t xml:space="preserve"> В.И.</w:t>
      </w:r>
    </w:p>
    <w:p w:rsidR="005A45F9" w:rsidRPr="00670478" w:rsidRDefault="005A45F9" w:rsidP="005A45F9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5F56A7" w:rsidRDefault="005F56A7" w:rsidP="005A45F9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670478">
        <w:rPr>
          <w:rFonts w:ascii="Times New Roman" w:hAnsi="Times New Roman" w:cs="Times New Roman"/>
          <w:i/>
          <w:sz w:val="18"/>
          <w:szCs w:val="18"/>
        </w:rPr>
        <w:t>Балтийский государственный техниче</w:t>
      </w:r>
      <w:r w:rsidR="0088627B">
        <w:rPr>
          <w:rFonts w:ascii="Times New Roman" w:hAnsi="Times New Roman" w:cs="Times New Roman"/>
          <w:i/>
          <w:sz w:val="18"/>
          <w:szCs w:val="18"/>
        </w:rPr>
        <w:t>ский университет «ВОЕНМЕХ» им.</w:t>
      </w:r>
      <w:r w:rsidRPr="00670478">
        <w:rPr>
          <w:rFonts w:ascii="Times New Roman" w:hAnsi="Times New Roman" w:cs="Times New Roman"/>
          <w:i/>
          <w:sz w:val="18"/>
          <w:szCs w:val="18"/>
        </w:rPr>
        <w:t xml:space="preserve"> Д.Ф. Устинова</w:t>
      </w:r>
    </w:p>
    <w:p w:rsidR="005A45F9" w:rsidRPr="00670478" w:rsidRDefault="005A45F9" w:rsidP="005A45F9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</w:p>
    <w:p w:rsidR="00B66473" w:rsidRDefault="006D2DFF" w:rsidP="005A45F9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В последнее время лазеры стали привлекательными и мощными инструментами в различных применениях науки и техники. </w:t>
      </w:r>
      <w:r w:rsidR="008565E3" w:rsidRPr="00FD43D5">
        <w:rPr>
          <w:rFonts w:ascii="Times New Roman" w:hAnsi="Times New Roman" w:cs="Times New Roman"/>
          <w:sz w:val="18"/>
          <w:szCs w:val="18"/>
        </w:rPr>
        <w:t xml:space="preserve">Ключевыми параметрами лазера являются средняя мощность, энергия и длительность импульса, а также пиковая мощность, достижимые границы которых непрерывно расширяются. </w:t>
      </w:r>
      <w:r w:rsidR="00B66473">
        <w:rPr>
          <w:rFonts w:ascii="Times New Roman" w:hAnsi="Times New Roman" w:cs="Times New Roman"/>
          <w:sz w:val="18"/>
          <w:szCs w:val="18"/>
        </w:rPr>
        <w:t>Из-за сложности эффективного охлаждения объема активной среды увеличение выходной мощности приводит к ухудшению качества излучения лазера. Для решения задачи повышения оптической мощности с требуемыми параметрами качества пучка предлагается использовать усилитель. При данном подходе параметры качества пучка определяются характеристиками лазера - задающего генератора, а усилитель является ответственным только за уровень выходной мощности.</w:t>
      </w:r>
    </w:p>
    <w:p w:rsidR="00B66473" w:rsidRDefault="00B66473" w:rsidP="00B66473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18"/>
          <w:szCs w:val="18"/>
        </w:rPr>
      </w:pPr>
      <w:r w:rsidRPr="00670478">
        <w:rPr>
          <w:rFonts w:ascii="Times New Roman" w:hAnsi="Times New Roman" w:cs="Times New Roman"/>
          <w:sz w:val="18"/>
          <w:szCs w:val="18"/>
        </w:rPr>
        <w:t xml:space="preserve">Одной из </w:t>
      </w:r>
      <w:r>
        <w:rPr>
          <w:rFonts w:ascii="Times New Roman" w:hAnsi="Times New Roman" w:cs="Times New Roman"/>
          <w:sz w:val="18"/>
          <w:szCs w:val="18"/>
        </w:rPr>
        <w:t>основных</w:t>
      </w:r>
      <w:r w:rsidRPr="00670478">
        <w:rPr>
          <w:rFonts w:ascii="Times New Roman" w:hAnsi="Times New Roman" w:cs="Times New Roman"/>
          <w:sz w:val="18"/>
          <w:szCs w:val="18"/>
        </w:rPr>
        <w:t xml:space="preserve"> проблем при разработке </w:t>
      </w:r>
      <w:r>
        <w:rPr>
          <w:rFonts w:ascii="Times New Roman" w:hAnsi="Times New Roman" w:cs="Times New Roman"/>
          <w:sz w:val="18"/>
          <w:szCs w:val="18"/>
        </w:rPr>
        <w:t>твердотельных лазерных усилителей</w:t>
      </w:r>
      <w:r w:rsidRPr="00670478">
        <w:rPr>
          <w:rFonts w:ascii="Times New Roman" w:hAnsi="Times New Roman" w:cs="Times New Roman"/>
          <w:sz w:val="18"/>
          <w:szCs w:val="18"/>
        </w:rPr>
        <w:t xml:space="preserve"> является </w:t>
      </w:r>
      <w:r>
        <w:rPr>
          <w:rFonts w:ascii="Times New Roman" w:hAnsi="Times New Roman" w:cs="Times New Roman"/>
          <w:sz w:val="18"/>
          <w:szCs w:val="18"/>
        </w:rPr>
        <w:t xml:space="preserve">необходимость </w:t>
      </w:r>
      <w:r w:rsidRPr="00670478">
        <w:rPr>
          <w:rFonts w:ascii="Times New Roman" w:hAnsi="Times New Roman" w:cs="Times New Roman"/>
          <w:sz w:val="18"/>
          <w:szCs w:val="18"/>
        </w:rPr>
        <w:t>уменьшени</w:t>
      </w:r>
      <w:r>
        <w:rPr>
          <w:rFonts w:ascii="Times New Roman" w:hAnsi="Times New Roman" w:cs="Times New Roman"/>
          <w:sz w:val="18"/>
          <w:szCs w:val="18"/>
        </w:rPr>
        <w:t>я</w:t>
      </w:r>
      <w:r w:rsidRPr="00670478">
        <w:rPr>
          <w:rFonts w:ascii="Times New Roman" w:hAnsi="Times New Roman" w:cs="Times New Roman"/>
          <w:sz w:val="18"/>
          <w:szCs w:val="18"/>
        </w:rPr>
        <w:t xml:space="preserve"> термомеханичес</w:t>
      </w:r>
      <w:r>
        <w:rPr>
          <w:rFonts w:ascii="Times New Roman" w:hAnsi="Times New Roman" w:cs="Times New Roman"/>
          <w:sz w:val="18"/>
          <w:szCs w:val="18"/>
        </w:rPr>
        <w:t xml:space="preserve">ких и </w:t>
      </w:r>
      <w:proofErr w:type="spellStart"/>
      <w:r>
        <w:rPr>
          <w:rFonts w:ascii="Times New Roman" w:hAnsi="Times New Roman" w:cs="Times New Roman"/>
          <w:sz w:val="18"/>
          <w:szCs w:val="18"/>
        </w:rPr>
        <w:t>термооптических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искажений, вызванных выделением тепла в процессе генерации</w:t>
      </w:r>
      <w:r w:rsidR="007E40B0">
        <w:rPr>
          <w:rFonts w:ascii="Times New Roman" w:hAnsi="Times New Roman" w:cs="Times New Roman"/>
          <w:sz w:val="18"/>
          <w:szCs w:val="18"/>
        </w:rPr>
        <w:t xml:space="preserve">, </w:t>
      </w:r>
      <w:r w:rsidRPr="00670478">
        <w:rPr>
          <w:rFonts w:ascii="Times New Roman" w:hAnsi="Times New Roman" w:cs="Times New Roman"/>
          <w:sz w:val="18"/>
          <w:szCs w:val="18"/>
        </w:rPr>
        <w:t>привод</w:t>
      </w:r>
      <w:r w:rsidR="007E40B0">
        <w:rPr>
          <w:rFonts w:ascii="Times New Roman" w:hAnsi="Times New Roman" w:cs="Times New Roman"/>
          <w:sz w:val="18"/>
          <w:szCs w:val="18"/>
        </w:rPr>
        <w:t>ящих</w:t>
      </w:r>
      <w:r w:rsidRPr="00670478">
        <w:rPr>
          <w:rFonts w:ascii="Times New Roman" w:hAnsi="Times New Roman" w:cs="Times New Roman"/>
          <w:sz w:val="18"/>
          <w:szCs w:val="18"/>
        </w:rPr>
        <w:t xml:space="preserve"> к эффекту термической линзы</w:t>
      </w:r>
      <w:r>
        <w:rPr>
          <w:rFonts w:ascii="Times New Roman" w:hAnsi="Times New Roman" w:cs="Times New Roman"/>
          <w:sz w:val="18"/>
          <w:szCs w:val="18"/>
        </w:rPr>
        <w:t xml:space="preserve">, механическим напряжениям </w:t>
      </w:r>
      <w:r w:rsidR="007E40B0">
        <w:rPr>
          <w:rFonts w:ascii="Times New Roman" w:hAnsi="Times New Roman" w:cs="Times New Roman"/>
          <w:sz w:val="18"/>
          <w:szCs w:val="18"/>
        </w:rPr>
        <w:t>и другим эффектам. П</w:t>
      </w:r>
      <w:r w:rsidRPr="00670478">
        <w:rPr>
          <w:rFonts w:ascii="Times New Roman" w:hAnsi="Times New Roman" w:cs="Times New Roman"/>
          <w:sz w:val="18"/>
          <w:szCs w:val="18"/>
        </w:rPr>
        <w:t xml:space="preserve">оследствиями </w:t>
      </w:r>
      <w:r w:rsidR="007E40B0">
        <w:rPr>
          <w:rFonts w:ascii="Times New Roman" w:hAnsi="Times New Roman" w:cs="Times New Roman"/>
          <w:sz w:val="18"/>
          <w:szCs w:val="18"/>
        </w:rPr>
        <w:t>таких эффектов могут быть:</w:t>
      </w:r>
      <w:r w:rsidRPr="00670478">
        <w:rPr>
          <w:rFonts w:ascii="Times New Roman" w:hAnsi="Times New Roman" w:cs="Times New Roman"/>
          <w:sz w:val="18"/>
          <w:szCs w:val="18"/>
        </w:rPr>
        <w:t xml:space="preserve"> ухудшение качества луча, снижение мощности лазера и возможное разрушение </w:t>
      </w:r>
      <w:r>
        <w:rPr>
          <w:rFonts w:ascii="Times New Roman" w:hAnsi="Times New Roman" w:cs="Times New Roman"/>
          <w:sz w:val="18"/>
          <w:szCs w:val="18"/>
        </w:rPr>
        <w:t>материала среды</w:t>
      </w:r>
      <w:r w:rsidRPr="00670478">
        <w:rPr>
          <w:rFonts w:ascii="Times New Roman" w:hAnsi="Times New Roman" w:cs="Times New Roman"/>
          <w:sz w:val="18"/>
          <w:szCs w:val="18"/>
        </w:rPr>
        <w:t xml:space="preserve">. </w:t>
      </w:r>
      <w:r w:rsidR="007E40B0">
        <w:rPr>
          <w:rFonts w:ascii="Times New Roman" w:hAnsi="Times New Roman" w:cs="Times New Roman"/>
          <w:sz w:val="18"/>
          <w:szCs w:val="18"/>
        </w:rPr>
        <w:t>Особое влияние н</w:t>
      </w:r>
      <w:r w:rsidRPr="00670478">
        <w:rPr>
          <w:rFonts w:ascii="Times New Roman" w:hAnsi="Times New Roman" w:cs="Times New Roman"/>
          <w:sz w:val="18"/>
          <w:szCs w:val="18"/>
        </w:rPr>
        <w:t xml:space="preserve">а качество луча </w:t>
      </w:r>
      <w:r w:rsidR="007E40B0">
        <w:rPr>
          <w:rFonts w:ascii="Times New Roman" w:hAnsi="Times New Roman" w:cs="Times New Roman"/>
          <w:sz w:val="18"/>
          <w:szCs w:val="18"/>
        </w:rPr>
        <w:t xml:space="preserve">оказывают </w:t>
      </w:r>
      <w:r w:rsidRPr="00670478">
        <w:rPr>
          <w:rFonts w:ascii="Times New Roman" w:hAnsi="Times New Roman" w:cs="Times New Roman"/>
          <w:sz w:val="18"/>
          <w:szCs w:val="18"/>
        </w:rPr>
        <w:t xml:space="preserve">температурные градиенты, перпендикулярные оси лазерного луча. </w:t>
      </w:r>
    </w:p>
    <w:p w:rsidR="00B66473" w:rsidRPr="00670478" w:rsidRDefault="00CF5FF4" w:rsidP="00B66473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Распространенные</w:t>
      </w:r>
      <w:r w:rsidR="00B66473" w:rsidRPr="00670478">
        <w:rPr>
          <w:rFonts w:ascii="Times New Roman" w:hAnsi="Times New Roman" w:cs="Times New Roman"/>
          <w:sz w:val="18"/>
          <w:szCs w:val="18"/>
        </w:rPr>
        <w:t xml:space="preserve"> конфигурации </w:t>
      </w:r>
      <w:r w:rsidR="00B66473">
        <w:rPr>
          <w:rFonts w:ascii="Times New Roman" w:hAnsi="Times New Roman" w:cs="Times New Roman"/>
          <w:sz w:val="18"/>
          <w:szCs w:val="18"/>
        </w:rPr>
        <w:t>активных сред</w:t>
      </w:r>
      <w:r w:rsidR="00B66473" w:rsidRPr="00670478">
        <w:rPr>
          <w:rFonts w:ascii="Times New Roman" w:hAnsi="Times New Roman" w:cs="Times New Roman"/>
          <w:sz w:val="18"/>
          <w:szCs w:val="18"/>
        </w:rPr>
        <w:t xml:space="preserve"> - стержни или </w:t>
      </w:r>
      <w:proofErr w:type="spellStart"/>
      <w:r w:rsidR="00B66473" w:rsidRPr="00670478">
        <w:rPr>
          <w:rFonts w:ascii="Times New Roman" w:hAnsi="Times New Roman" w:cs="Times New Roman"/>
          <w:sz w:val="18"/>
          <w:szCs w:val="18"/>
        </w:rPr>
        <w:t>слэбы</w:t>
      </w:r>
      <w:proofErr w:type="spellEnd"/>
      <w:r w:rsidR="00B66473" w:rsidRPr="00670478">
        <w:rPr>
          <w:rFonts w:ascii="Times New Roman" w:hAnsi="Times New Roman" w:cs="Times New Roman"/>
          <w:sz w:val="18"/>
          <w:szCs w:val="18"/>
        </w:rPr>
        <w:t>, очень чувствительны к таким тепловым воздействиям</w:t>
      </w:r>
      <w:r w:rsidR="00B66473">
        <w:rPr>
          <w:rFonts w:ascii="Times New Roman" w:hAnsi="Times New Roman" w:cs="Times New Roman"/>
          <w:sz w:val="18"/>
          <w:szCs w:val="18"/>
        </w:rPr>
        <w:t xml:space="preserve"> из-за невозможности эффективного охлаждения по всему объему среды</w:t>
      </w:r>
      <w:r w:rsidR="00B66473" w:rsidRPr="00670478">
        <w:rPr>
          <w:rFonts w:ascii="Times New Roman" w:hAnsi="Times New Roman" w:cs="Times New Roman"/>
          <w:sz w:val="18"/>
          <w:szCs w:val="18"/>
        </w:rPr>
        <w:t xml:space="preserve">. В </w:t>
      </w:r>
      <w:r w:rsidR="00B66473">
        <w:rPr>
          <w:rFonts w:ascii="Times New Roman" w:hAnsi="Times New Roman" w:cs="Times New Roman"/>
          <w:sz w:val="18"/>
          <w:szCs w:val="18"/>
        </w:rPr>
        <w:t xml:space="preserve">усилителях, основанных на тонком </w:t>
      </w:r>
      <w:r w:rsidR="00B66473" w:rsidRPr="00670478">
        <w:rPr>
          <w:rFonts w:ascii="Times New Roman" w:hAnsi="Times New Roman" w:cs="Times New Roman"/>
          <w:sz w:val="18"/>
          <w:szCs w:val="18"/>
        </w:rPr>
        <w:t>диск</w:t>
      </w:r>
      <w:r w:rsidR="00B66473">
        <w:rPr>
          <w:rFonts w:ascii="Times New Roman" w:hAnsi="Times New Roman" w:cs="Times New Roman"/>
          <w:sz w:val="18"/>
          <w:szCs w:val="18"/>
        </w:rPr>
        <w:t xml:space="preserve">е, </w:t>
      </w:r>
      <w:r w:rsidR="00B66473" w:rsidRPr="00670478">
        <w:rPr>
          <w:rFonts w:ascii="Times New Roman" w:hAnsi="Times New Roman" w:cs="Times New Roman"/>
          <w:sz w:val="18"/>
          <w:szCs w:val="18"/>
        </w:rPr>
        <w:t xml:space="preserve">поперечные температурные градиенты уменьшаются, поскольку отработанное тепло снимается с усиливающей среды в направлении, параллельном оси лазерного луча. </w:t>
      </w:r>
      <w:r>
        <w:rPr>
          <w:rFonts w:ascii="Times New Roman" w:hAnsi="Times New Roman" w:cs="Times New Roman"/>
          <w:sz w:val="18"/>
          <w:szCs w:val="18"/>
        </w:rPr>
        <w:t>Благодаря этой особенности</w:t>
      </w:r>
      <w:r w:rsidR="00B66473" w:rsidRPr="00670478">
        <w:rPr>
          <w:rFonts w:ascii="Times New Roman" w:hAnsi="Times New Roman" w:cs="Times New Roman"/>
          <w:sz w:val="18"/>
          <w:szCs w:val="18"/>
        </w:rPr>
        <w:t xml:space="preserve"> дисковые </w:t>
      </w:r>
      <w:r w:rsidR="00B66473">
        <w:rPr>
          <w:rFonts w:ascii="Times New Roman" w:hAnsi="Times New Roman" w:cs="Times New Roman"/>
          <w:sz w:val="18"/>
          <w:szCs w:val="18"/>
        </w:rPr>
        <w:t>усилители</w:t>
      </w:r>
      <w:r w:rsidR="00B66473" w:rsidRPr="00670478">
        <w:rPr>
          <w:rFonts w:ascii="Times New Roman" w:hAnsi="Times New Roman" w:cs="Times New Roman"/>
          <w:sz w:val="18"/>
          <w:szCs w:val="18"/>
        </w:rPr>
        <w:t xml:space="preserve"> обладают низкой восприимчивостью к эффекту термической линзы и </w:t>
      </w:r>
      <w:proofErr w:type="spellStart"/>
      <w:r w:rsidR="00B66473" w:rsidRPr="00670478">
        <w:rPr>
          <w:rFonts w:ascii="Times New Roman" w:hAnsi="Times New Roman" w:cs="Times New Roman"/>
          <w:sz w:val="18"/>
          <w:szCs w:val="18"/>
        </w:rPr>
        <w:t>двулучепреломлению</w:t>
      </w:r>
      <w:proofErr w:type="spellEnd"/>
      <w:r w:rsidR="00B66473" w:rsidRPr="00670478">
        <w:rPr>
          <w:rFonts w:ascii="Times New Roman" w:hAnsi="Times New Roman" w:cs="Times New Roman"/>
          <w:sz w:val="18"/>
          <w:szCs w:val="18"/>
        </w:rPr>
        <w:t>, вызванного внутренним</w:t>
      </w:r>
      <w:r w:rsidR="00B66473">
        <w:rPr>
          <w:rFonts w:ascii="Times New Roman" w:hAnsi="Times New Roman" w:cs="Times New Roman"/>
          <w:sz w:val="18"/>
          <w:szCs w:val="18"/>
        </w:rPr>
        <w:t>и напряжения</w:t>
      </w:r>
      <w:r w:rsidR="00B66473" w:rsidRPr="00670478">
        <w:rPr>
          <w:rFonts w:ascii="Times New Roman" w:hAnsi="Times New Roman" w:cs="Times New Roman"/>
          <w:sz w:val="18"/>
          <w:szCs w:val="18"/>
        </w:rPr>
        <w:t>м</w:t>
      </w:r>
      <w:r w:rsidR="00B66473">
        <w:rPr>
          <w:rFonts w:ascii="Times New Roman" w:hAnsi="Times New Roman" w:cs="Times New Roman"/>
          <w:sz w:val="18"/>
          <w:szCs w:val="18"/>
        </w:rPr>
        <w:t>и</w:t>
      </w:r>
      <w:r w:rsidR="00B66473" w:rsidRPr="00670478">
        <w:rPr>
          <w:rFonts w:ascii="Times New Roman" w:hAnsi="Times New Roman" w:cs="Times New Roman"/>
          <w:sz w:val="18"/>
          <w:szCs w:val="18"/>
        </w:rPr>
        <w:t>.</w:t>
      </w:r>
    </w:p>
    <w:p w:rsidR="00B66473" w:rsidRDefault="00B66473" w:rsidP="00B66473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18"/>
          <w:szCs w:val="18"/>
        </w:rPr>
      </w:pPr>
      <w:r w:rsidRPr="00FD43D5">
        <w:rPr>
          <w:rFonts w:ascii="Times New Roman" w:hAnsi="Times New Roman" w:cs="Times New Roman"/>
          <w:sz w:val="18"/>
          <w:szCs w:val="18"/>
        </w:rPr>
        <w:t xml:space="preserve">Лазерные усилители на тонких дисках хорошо подходят для генерации импульсов, как с высокой энергией, так и с большой частотой повторения из-за возможности создания больших апертур и маленькой толщины активного слоя, что имеет решающее значение для эффективного управления температурой </w:t>
      </w:r>
      <w:r>
        <w:rPr>
          <w:rFonts w:ascii="Times New Roman" w:hAnsi="Times New Roman" w:cs="Times New Roman"/>
          <w:sz w:val="18"/>
          <w:szCs w:val="18"/>
        </w:rPr>
        <w:t>усилителя</w:t>
      </w:r>
      <w:r w:rsidRPr="00FD43D5">
        <w:rPr>
          <w:rFonts w:ascii="Times New Roman" w:hAnsi="Times New Roman" w:cs="Times New Roman"/>
          <w:sz w:val="18"/>
          <w:szCs w:val="18"/>
        </w:rPr>
        <w:t xml:space="preserve">. </w:t>
      </w:r>
      <w:r>
        <w:rPr>
          <w:rFonts w:ascii="Times New Roman" w:hAnsi="Times New Roman" w:cs="Times New Roman"/>
          <w:sz w:val="18"/>
          <w:szCs w:val="18"/>
        </w:rPr>
        <w:t>Еще одним</w:t>
      </w:r>
      <w:r w:rsidRPr="00670478">
        <w:rPr>
          <w:rFonts w:ascii="Times New Roman" w:hAnsi="Times New Roman" w:cs="Times New Roman"/>
          <w:sz w:val="18"/>
          <w:szCs w:val="18"/>
        </w:rPr>
        <w:t xml:space="preserve"> преимуществом дискового </w:t>
      </w:r>
      <w:r>
        <w:rPr>
          <w:rFonts w:ascii="Times New Roman" w:hAnsi="Times New Roman" w:cs="Times New Roman"/>
          <w:sz w:val="18"/>
          <w:szCs w:val="18"/>
        </w:rPr>
        <w:t>усилителя</w:t>
      </w:r>
      <w:r w:rsidRPr="00670478">
        <w:rPr>
          <w:rFonts w:ascii="Times New Roman" w:hAnsi="Times New Roman" w:cs="Times New Roman"/>
          <w:sz w:val="18"/>
          <w:szCs w:val="18"/>
        </w:rPr>
        <w:t xml:space="preserve"> является его масштабируемость в широком диапазоне средних мощностей путем изменения размера диска и/или количества дисков в усилителе.</w:t>
      </w:r>
      <w:r w:rsidRPr="00252D23">
        <w:rPr>
          <w:rFonts w:ascii="Times New Roman" w:hAnsi="Times New Roman" w:cs="Times New Roman"/>
          <w:sz w:val="18"/>
          <w:szCs w:val="18"/>
        </w:rPr>
        <w:t xml:space="preserve"> </w:t>
      </w:r>
    </w:p>
    <w:p w:rsidR="00F92AC0" w:rsidRPr="00FD43D5" w:rsidRDefault="00CF5FF4" w:rsidP="004854EC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Наиболее часто используемым материалом активной среды</w:t>
      </w:r>
      <w:r w:rsidR="004854EC"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4854EC">
        <w:rPr>
          <w:rFonts w:ascii="Times New Roman" w:hAnsi="Times New Roman" w:cs="Times New Roman"/>
          <w:sz w:val="18"/>
          <w:szCs w:val="18"/>
        </w:rPr>
        <w:t xml:space="preserve">благодаря своим физическим и механическим характеристикам, </w:t>
      </w:r>
      <w:r>
        <w:rPr>
          <w:rFonts w:ascii="Times New Roman" w:hAnsi="Times New Roman" w:cs="Times New Roman"/>
          <w:sz w:val="18"/>
          <w:szCs w:val="18"/>
        </w:rPr>
        <w:t>является алюмоиттриевый гранат (</w:t>
      </w:r>
      <w:r>
        <w:rPr>
          <w:rFonts w:ascii="Times New Roman" w:hAnsi="Times New Roman" w:cs="Times New Roman"/>
          <w:sz w:val="18"/>
          <w:szCs w:val="18"/>
          <w:lang w:val="en-US"/>
        </w:rPr>
        <w:t>YAG</w:t>
      </w:r>
      <w:r w:rsidRPr="00CF5FF4">
        <w:rPr>
          <w:rFonts w:ascii="Times New Roman" w:hAnsi="Times New Roman" w:cs="Times New Roman"/>
          <w:sz w:val="18"/>
          <w:szCs w:val="18"/>
        </w:rPr>
        <w:t>)</w:t>
      </w:r>
      <w:r w:rsidR="004854EC">
        <w:rPr>
          <w:rFonts w:ascii="Times New Roman" w:hAnsi="Times New Roman" w:cs="Times New Roman"/>
          <w:sz w:val="18"/>
          <w:szCs w:val="18"/>
        </w:rPr>
        <w:t>, легированный редкоземельными металлами</w:t>
      </w:r>
      <w:r>
        <w:rPr>
          <w:rFonts w:ascii="Times New Roman" w:hAnsi="Times New Roman" w:cs="Times New Roman"/>
          <w:sz w:val="18"/>
          <w:szCs w:val="18"/>
        </w:rPr>
        <w:t xml:space="preserve">. </w:t>
      </w:r>
      <w:r w:rsidR="00173CC0" w:rsidRPr="00FD43D5">
        <w:rPr>
          <w:rFonts w:ascii="Times New Roman" w:hAnsi="Times New Roman" w:cs="Times New Roman"/>
          <w:sz w:val="18"/>
          <w:szCs w:val="18"/>
        </w:rPr>
        <w:t>Алюмоиттриевые гранаты,</w:t>
      </w:r>
      <w:r w:rsidR="00F92AC0" w:rsidRPr="00FD43D5">
        <w:rPr>
          <w:rFonts w:ascii="Times New Roman" w:hAnsi="Times New Roman" w:cs="Times New Roman"/>
          <w:sz w:val="18"/>
          <w:szCs w:val="18"/>
        </w:rPr>
        <w:t xml:space="preserve"> легированные </w:t>
      </w:r>
      <w:r w:rsidR="00173CC0" w:rsidRPr="00FD43D5">
        <w:rPr>
          <w:rFonts w:ascii="Times New Roman" w:hAnsi="Times New Roman" w:cs="Times New Roman"/>
          <w:sz w:val="18"/>
          <w:szCs w:val="18"/>
        </w:rPr>
        <w:t>ионами иттербия,</w:t>
      </w:r>
      <w:r w:rsidR="00F92AC0" w:rsidRPr="00FD43D5">
        <w:rPr>
          <w:rFonts w:ascii="Times New Roman" w:hAnsi="Times New Roman" w:cs="Times New Roman"/>
          <w:sz w:val="18"/>
          <w:szCs w:val="18"/>
        </w:rPr>
        <w:t xml:space="preserve"> считаются более подходящими для накачки, чем традиционные легированные неодимом кристаллы</w:t>
      </w:r>
      <w:r w:rsidR="00EE1875">
        <w:rPr>
          <w:rFonts w:ascii="Times New Roman" w:hAnsi="Times New Roman" w:cs="Times New Roman"/>
          <w:sz w:val="28"/>
          <w:szCs w:val="28"/>
        </w:rPr>
        <w:t xml:space="preserve"> </w:t>
      </w:r>
      <w:r w:rsidR="00902344" w:rsidRPr="00902344">
        <w:rPr>
          <w:rFonts w:ascii="Times New Roman" w:hAnsi="Times New Roman" w:cs="Times New Roman"/>
          <w:sz w:val="18"/>
          <w:szCs w:val="18"/>
        </w:rPr>
        <w:t>благодаря тепловым свойствам и хар</w:t>
      </w:r>
      <w:r w:rsidR="00902344">
        <w:rPr>
          <w:rFonts w:ascii="Times New Roman" w:hAnsi="Times New Roman" w:cs="Times New Roman"/>
          <w:sz w:val="18"/>
          <w:szCs w:val="18"/>
        </w:rPr>
        <w:t>актеристикам усиления</w:t>
      </w:r>
      <w:r w:rsidR="00F92AC0" w:rsidRPr="00FD43D5">
        <w:rPr>
          <w:rFonts w:ascii="Times New Roman" w:hAnsi="Times New Roman" w:cs="Times New Roman"/>
          <w:sz w:val="18"/>
          <w:szCs w:val="18"/>
        </w:rPr>
        <w:t xml:space="preserve">. По сравнению с </w:t>
      </w:r>
      <w:proofErr w:type="spellStart"/>
      <w:r w:rsidR="00F92AC0" w:rsidRPr="00FD43D5">
        <w:rPr>
          <w:rFonts w:ascii="Times New Roman" w:hAnsi="Times New Roman" w:cs="Times New Roman"/>
          <w:sz w:val="18"/>
          <w:szCs w:val="18"/>
        </w:rPr>
        <w:t>Nd:YAG</w:t>
      </w:r>
      <w:proofErr w:type="spellEnd"/>
      <w:r w:rsidR="00F92AC0" w:rsidRPr="00FD43D5">
        <w:rPr>
          <w:rFonts w:ascii="Times New Roman" w:hAnsi="Times New Roman" w:cs="Times New Roman"/>
          <w:sz w:val="18"/>
          <w:szCs w:val="18"/>
        </w:rPr>
        <w:t xml:space="preserve"> кристаллами, кристаллы </w:t>
      </w:r>
      <w:proofErr w:type="spellStart"/>
      <w:r w:rsidR="00F92AC0" w:rsidRPr="00FD43D5">
        <w:rPr>
          <w:rFonts w:ascii="Times New Roman" w:hAnsi="Times New Roman" w:cs="Times New Roman"/>
          <w:sz w:val="18"/>
          <w:szCs w:val="18"/>
        </w:rPr>
        <w:t>Yb:YAG</w:t>
      </w:r>
      <w:proofErr w:type="spellEnd"/>
      <w:r w:rsidR="00F92AC0" w:rsidRPr="00FD43D5">
        <w:rPr>
          <w:rFonts w:ascii="Times New Roman" w:hAnsi="Times New Roman" w:cs="Times New Roman"/>
          <w:sz w:val="18"/>
          <w:szCs w:val="18"/>
        </w:rPr>
        <w:t xml:space="preserve"> обладают более широкой полосой поглощения, а время жизни вер</w:t>
      </w:r>
      <w:r w:rsidR="00435DDC">
        <w:rPr>
          <w:rFonts w:ascii="Times New Roman" w:hAnsi="Times New Roman" w:cs="Times New Roman"/>
          <w:sz w:val="18"/>
          <w:szCs w:val="18"/>
        </w:rPr>
        <w:t>хнего уровня</w:t>
      </w:r>
      <w:proofErr w:type="gramStart"/>
      <w:r w:rsidR="004854EC">
        <w:rPr>
          <w:rFonts w:ascii="Times New Roman" w:hAnsi="Times New Roman" w:cs="Times New Roman"/>
          <w:sz w:val="18"/>
          <w:szCs w:val="18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i/>
                <w:sz w:val="18"/>
                <w:szCs w:val="18"/>
              </w:rPr>
            </m:ctrlPr>
          </m:sSubPr>
          <m:e>
            <m:r>
              <w:rPr>
                <w:rFonts w:ascii="Cambria Math" w:hAnsi="Cambria Math" w:cs="Times New Roman"/>
                <w:sz w:val="18"/>
                <w:szCs w:val="18"/>
              </w:rPr>
              <m:t>τ</m:t>
            </m:r>
          </m:e>
          <m:sub>
            <m:r>
              <w:rPr>
                <w:rFonts w:ascii="Cambria Math" w:hAnsi="Cambria Math" w:cs="Times New Roman"/>
                <w:sz w:val="18"/>
                <w:szCs w:val="18"/>
              </w:rPr>
              <m:t>Yb</m:t>
            </m:r>
          </m:sub>
        </m:sSub>
      </m:oMath>
      <w:r w:rsidR="004854EC">
        <w:rPr>
          <w:rFonts w:ascii="Times New Roman" w:eastAsiaTheme="minorEastAsia" w:hAnsi="Times New Roman" w:cs="Times New Roman"/>
          <w:sz w:val="18"/>
          <w:szCs w:val="18"/>
        </w:rPr>
        <w:t xml:space="preserve">) </w:t>
      </w:r>
      <w:r w:rsidR="00435DDC">
        <w:rPr>
          <w:rFonts w:ascii="Times New Roman" w:hAnsi="Times New Roman" w:cs="Times New Roman"/>
          <w:sz w:val="18"/>
          <w:szCs w:val="18"/>
        </w:rPr>
        <w:t xml:space="preserve"> </w:t>
      </w:r>
      <w:proofErr w:type="gramEnd"/>
      <w:r w:rsidR="00435DDC">
        <w:rPr>
          <w:rFonts w:ascii="Times New Roman" w:hAnsi="Times New Roman" w:cs="Times New Roman"/>
          <w:sz w:val="18"/>
          <w:szCs w:val="18"/>
        </w:rPr>
        <w:t>составляет порядка</w:t>
      </w:r>
      <w:r w:rsidR="00F92AC0" w:rsidRPr="00FD43D5">
        <w:rPr>
          <w:rFonts w:ascii="Times New Roman" w:hAnsi="Times New Roman" w:cs="Times New Roman"/>
          <w:sz w:val="18"/>
          <w:szCs w:val="18"/>
        </w:rPr>
        <w:t xml:space="preserve"> </w:t>
      </w:r>
      <w:r w:rsidR="004854EC">
        <w:rPr>
          <w:rFonts w:ascii="Times New Roman" w:hAnsi="Times New Roman" w:cs="Times New Roman"/>
          <w:sz w:val="18"/>
          <w:szCs w:val="18"/>
        </w:rPr>
        <w:t xml:space="preserve">1,2 </w:t>
      </w:r>
      <w:proofErr w:type="spellStart"/>
      <w:r w:rsidR="00F92AC0" w:rsidRPr="00FD43D5">
        <w:rPr>
          <w:rFonts w:ascii="Times New Roman" w:hAnsi="Times New Roman" w:cs="Times New Roman"/>
          <w:sz w:val="18"/>
          <w:szCs w:val="18"/>
        </w:rPr>
        <w:t>мкс</w:t>
      </w:r>
      <w:proofErr w:type="spellEnd"/>
      <w:r w:rsidR="00F92AC0" w:rsidRPr="00FD43D5">
        <w:rPr>
          <w:rFonts w:ascii="Times New Roman" w:hAnsi="Times New Roman" w:cs="Times New Roman"/>
          <w:sz w:val="18"/>
          <w:szCs w:val="18"/>
        </w:rPr>
        <w:t xml:space="preserve">. </w:t>
      </w:r>
      <w:r w:rsidR="00902344" w:rsidRPr="00902344">
        <w:rPr>
          <w:rFonts w:ascii="Times New Roman" w:hAnsi="Times New Roman" w:cs="Times New Roman"/>
          <w:sz w:val="18"/>
          <w:szCs w:val="18"/>
        </w:rPr>
        <w:t xml:space="preserve">Для лазерной генерации длительное время жизни верхнего уровня </w:t>
      </w:r>
      <w:r w:rsidR="006F7135">
        <w:rPr>
          <w:rFonts w:ascii="Times New Roman" w:hAnsi="Times New Roman" w:cs="Times New Roman"/>
          <w:sz w:val="18"/>
          <w:szCs w:val="18"/>
        </w:rPr>
        <w:t>дает возможность достижения большей</w:t>
      </w:r>
      <w:r w:rsidR="00902344" w:rsidRPr="00902344">
        <w:rPr>
          <w:rFonts w:ascii="Times New Roman" w:hAnsi="Times New Roman" w:cs="Times New Roman"/>
          <w:sz w:val="18"/>
          <w:szCs w:val="18"/>
        </w:rPr>
        <w:t xml:space="preserve"> инверсии населенности и позволяет материалу накапливать больше энергии</w:t>
      </w:r>
      <w:r w:rsidR="00902344">
        <w:rPr>
          <w:rFonts w:ascii="Times New Roman" w:hAnsi="Times New Roman" w:cs="Times New Roman"/>
          <w:sz w:val="18"/>
          <w:szCs w:val="18"/>
        </w:rPr>
        <w:t>.</w:t>
      </w:r>
      <w:r w:rsidR="00902344" w:rsidRPr="00902344">
        <w:rPr>
          <w:rFonts w:ascii="Times New Roman" w:hAnsi="Times New Roman" w:cs="Times New Roman"/>
          <w:sz w:val="18"/>
          <w:szCs w:val="18"/>
        </w:rPr>
        <w:t xml:space="preserve"> </w:t>
      </w:r>
      <w:r w:rsidR="00B71ADC">
        <w:rPr>
          <w:rFonts w:ascii="Times New Roman" w:hAnsi="Times New Roman" w:cs="Times New Roman"/>
          <w:sz w:val="18"/>
          <w:szCs w:val="18"/>
        </w:rPr>
        <w:t>Пиковые сечение</w:t>
      </w:r>
      <w:r w:rsidR="00F92AC0" w:rsidRPr="00FD43D5">
        <w:rPr>
          <w:rFonts w:ascii="Times New Roman" w:hAnsi="Times New Roman" w:cs="Times New Roman"/>
          <w:sz w:val="18"/>
          <w:szCs w:val="18"/>
        </w:rPr>
        <w:t xml:space="preserve"> поглощения</w:t>
      </w:r>
      <w:r w:rsidR="00B71ADC">
        <w:rPr>
          <w:rFonts w:ascii="Times New Roman" w:hAnsi="Times New Roman" w:cs="Times New Roman"/>
          <w:sz w:val="18"/>
          <w:szCs w:val="18"/>
        </w:rPr>
        <w:t xml:space="preserve"> на 940 </w:t>
      </w:r>
      <w:proofErr w:type="spellStart"/>
      <w:r w:rsidR="00B71ADC">
        <w:rPr>
          <w:rFonts w:ascii="Times New Roman" w:hAnsi="Times New Roman" w:cs="Times New Roman"/>
          <w:sz w:val="18"/>
          <w:szCs w:val="18"/>
        </w:rPr>
        <w:t>нм</w:t>
      </w:r>
      <w:proofErr w:type="spellEnd"/>
      <w:r w:rsidR="00F92AC0" w:rsidRPr="00FD43D5">
        <w:rPr>
          <w:rFonts w:ascii="Times New Roman" w:hAnsi="Times New Roman" w:cs="Times New Roman"/>
          <w:sz w:val="18"/>
          <w:szCs w:val="18"/>
        </w:rPr>
        <w:t xml:space="preserve"> и сечение излучения </w:t>
      </w:r>
      <w:r w:rsidR="00B71ADC">
        <w:rPr>
          <w:rFonts w:ascii="Times New Roman" w:hAnsi="Times New Roman" w:cs="Times New Roman"/>
          <w:sz w:val="18"/>
          <w:szCs w:val="18"/>
        </w:rPr>
        <w:t xml:space="preserve">на 1030 </w:t>
      </w:r>
      <w:proofErr w:type="spellStart"/>
      <w:r w:rsidR="00B71ADC">
        <w:rPr>
          <w:rFonts w:ascii="Times New Roman" w:hAnsi="Times New Roman" w:cs="Times New Roman"/>
          <w:sz w:val="18"/>
          <w:szCs w:val="18"/>
        </w:rPr>
        <w:t>нм</w:t>
      </w:r>
      <w:proofErr w:type="spellEnd"/>
      <w:r w:rsidR="00F92AC0" w:rsidRPr="00FD43D5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="00435DDC">
        <w:rPr>
          <w:rFonts w:ascii="Times New Roman" w:hAnsi="Times New Roman" w:cs="Times New Roman"/>
          <w:sz w:val="18"/>
          <w:szCs w:val="18"/>
        </w:rPr>
        <w:t xml:space="preserve">показаны на </w:t>
      </w:r>
      <w:r w:rsidR="00FE58E7">
        <w:rPr>
          <w:rFonts w:ascii="Times New Roman" w:hAnsi="Times New Roman" w:cs="Times New Roman"/>
          <w:sz w:val="18"/>
          <w:szCs w:val="18"/>
        </w:rPr>
        <w:t>рисун</w:t>
      </w:r>
      <w:r w:rsidR="00435DDC">
        <w:rPr>
          <w:rFonts w:ascii="Times New Roman" w:hAnsi="Times New Roman" w:cs="Times New Roman"/>
          <w:sz w:val="18"/>
          <w:szCs w:val="18"/>
        </w:rPr>
        <w:t>ке</w:t>
      </w:r>
      <w:r w:rsidR="00F92AC0" w:rsidRPr="00FD43D5">
        <w:rPr>
          <w:rFonts w:ascii="Times New Roman" w:hAnsi="Times New Roman" w:cs="Times New Roman"/>
          <w:sz w:val="18"/>
          <w:szCs w:val="18"/>
        </w:rPr>
        <w:t xml:space="preserve"> 1. Ниже приведена сравнительная таблица с характ</w:t>
      </w:r>
      <w:r w:rsidR="00435DDC">
        <w:rPr>
          <w:rFonts w:ascii="Times New Roman" w:hAnsi="Times New Roman" w:cs="Times New Roman"/>
          <w:sz w:val="18"/>
          <w:szCs w:val="18"/>
        </w:rPr>
        <w:t xml:space="preserve">еристиками кристаллов </w:t>
      </w:r>
      <w:proofErr w:type="spellStart"/>
      <w:r w:rsidR="00435DDC">
        <w:rPr>
          <w:rFonts w:ascii="Times New Roman" w:hAnsi="Times New Roman" w:cs="Times New Roman"/>
          <w:sz w:val="18"/>
          <w:szCs w:val="18"/>
        </w:rPr>
        <w:t>Yb:YAG</w:t>
      </w:r>
      <w:proofErr w:type="spellEnd"/>
      <w:r w:rsidR="00435DDC">
        <w:rPr>
          <w:rFonts w:ascii="Times New Roman" w:hAnsi="Times New Roman" w:cs="Times New Roman"/>
          <w:sz w:val="18"/>
          <w:szCs w:val="18"/>
        </w:rPr>
        <w:t xml:space="preserve"> и </w:t>
      </w:r>
      <w:proofErr w:type="spellStart"/>
      <w:r w:rsidR="00F92AC0" w:rsidRPr="00FD43D5">
        <w:rPr>
          <w:rFonts w:ascii="Times New Roman" w:hAnsi="Times New Roman" w:cs="Times New Roman"/>
          <w:sz w:val="18"/>
          <w:szCs w:val="18"/>
        </w:rPr>
        <w:t>Nd:YAG</w:t>
      </w:r>
      <w:proofErr w:type="spellEnd"/>
      <w:r w:rsidR="00F92AC0" w:rsidRPr="00FD43D5">
        <w:rPr>
          <w:rFonts w:ascii="Times New Roman" w:hAnsi="Times New Roman" w:cs="Times New Roman"/>
          <w:sz w:val="18"/>
          <w:szCs w:val="18"/>
        </w:rPr>
        <w:t>.</w:t>
      </w:r>
    </w:p>
    <w:p w:rsidR="00B601B1" w:rsidRDefault="00B601B1" w:rsidP="00A04EA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921879" w:rsidRDefault="00921879" w:rsidP="00921879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Т а б л и </w:t>
      </w:r>
      <w:proofErr w:type="gramStart"/>
      <w:r>
        <w:rPr>
          <w:rFonts w:ascii="Times New Roman" w:hAnsi="Times New Roman" w:cs="Times New Roman"/>
          <w:sz w:val="16"/>
          <w:szCs w:val="16"/>
        </w:rPr>
        <w:t>ц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а   1</w:t>
      </w:r>
    </w:p>
    <w:p w:rsidR="00C30C37" w:rsidRPr="00921879" w:rsidRDefault="00F92AC0" w:rsidP="00921879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921879">
        <w:rPr>
          <w:rFonts w:ascii="Times New Roman" w:hAnsi="Times New Roman" w:cs="Times New Roman"/>
          <w:b/>
          <w:sz w:val="16"/>
          <w:szCs w:val="16"/>
        </w:rPr>
        <w:t>Сравнение хар</w:t>
      </w:r>
      <w:r w:rsidR="000962E6" w:rsidRPr="00921879">
        <w:rPr>
          <w:rFonts w:ascii="Times New Roman" w:hAnsi="Times New Roman" w:cs="Times New Roman"/>
          <w:b/>
          <w:sz w:val="16"/>
          <w:szCs w:val="16"/>
        </w:rPr>
        <w:t xml:space="preserve">актеристик активных сред </w:t>
      </w:r>
      <w:proofErr w:type="spellStart"/>
      <w:r w:rsidR="000962E6" w:rsidRPr="00921879">
        <w:rPr>
          <w:rFonts w:ascii="Times New Roman" w:hAnsi="Times New Roman" w:cs="Times New Roman"/>
          <w:b/>
          <w:sz w:val="16"/>
          <w:szCs w:val="16"/>
        </w:rPr>
        <w:t>Yb:YAG</w:t>
      </w:r>
      <w:proofErr w:type="spellEnd"/>
      <w:r w:rsidR="000962E6" w:rsidRPr="00921879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921879">
        <w:rPr>
          <w:rFonts w:ascii="Times New Roman" w:hAnsi="Times New Roman" w:cs="Times New Roman"/>
          <w:b/>
          <w:sz w:val="16"/>
          <w:szCs w:val="16"/>
        </w:rPr>
        <w:t xml:space="preserve">и </w:t>
      </w:r>
      <w:proofErr w:type="spellStart"/>
      <w:r w:rsidRPr="00921879">
        <w:rPr>
          <w:rFonts w:ascii="Times New Roman" w:hAnsi="Times New Roman" w:cs="Times New Roman"/>
          <w:b/>
          <w:sz w:val="16"/>
          <w:szCs w:val="16"/>
        </w:rPr>
        <w:t>Nd:YAG</w:t>
      </w:r>
      <w:proofErr w:type="spellEnd"/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3127"/>
        <w:gridCol w:w="992"/>
        <w:gridCol w:w="992"/>
      </w:tblGrid>
      <w:tr w:rsidR="00A04EA6" w:rsidRPr="00432F17" w:rsidTr="00607E33">
        <w:trPr>
          <w:trHeight w:val="209"/>
          <w:jc w:val="center"/>
        </w:trPr>
        <w:tc>
          <w:tcPr>
            <w:tcW w:w="3127" w:type="dxa"/>
            <w:vAlign w:val="center"/>
          </w:tcPr>
          <w:p w:rsidR="00F92AC0" w:rsidRPr="00432F17" w:rsidRDefault="00F92AC0" w:rsidP="0092187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2F17">
              <w:rPr>
                <w:rFonts w:ascii="Times New Roman" w:hAnsi="Times New Roman" w:cs="Times New Roman"/>
                <w:b/>
                <w:sz w:val="16"/>
                <w:szCs w:val="16"/>
              </w:rPr>
              <w:t>Параметры активной среды</w:t>
            </w:r>
          </w:p>
        </w:tc>
        <w:tc>
          <w:tcPr>
            <w:tcW w:w="992" w:type="dxa"/>
            <w:vAlign w:val="center"/>
          </w:tcPr>
          <w:p w:rsidR="00F92AC0" w:rsidRPr="00432F17" w:rsidRDefault="00F92AC0" w:rsidP="00921879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432F17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Yb:YAG</w:t>
            </w:r>
          </w:p>
        </w:tc>
        <w:tc>
          <w:tcPr>
            <w:tcW w:w="992" w:type="dxa"/>
            <w:vAlign w:val="center"/>
          </w:tcPr>
          <w:p w:rsidR="00F92AC0" w:rsidRPr="00432F17" w:rsidRDefault="00F92AC0" w:rsidP="00921879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proofErr w:type="spellStart"/>
            <w:r w:rsidRPr="00432F17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Nd:YAG</w:t>
            </w:r>
            <w:proofErr w:type="spellEnd"/>
          </w:p>
        </w:tc>
      </w:tr>
      <w:tr w:rsidR="00A04EA6" w:rsidRPr="00432F17" w:rsidTr="00607E33">
        <w:trPr>
          <w:trHeight w:val="248"/>
          <w:jc w:val="center"/>
        </w:trPr>
        <w:tc>
          <w:tcPr>
            <w:tcW w:w="3127" w:type="dxa"/>
            <w:vAlign w:val="center"/>
          </w:tcPr>
          <w:p w:rsidR="00F92AC0" w:rsidRPr="00432F17" w:rsidRDefault="00F92AC0" w:rsidP="009218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2F17">
              <w:rPr>
                <w:rFonts w:ascii="Times New Roman" w:hAnsi="Times New Roman" w:cs="Times New Roman"/>
                <w:sz w:val="16"/>
                <w:szCs w:val="16"/>
              </w:rPr>
              <w:t>Длина волны накачки, мкм</w:t>
            </w:r>
          </w:p>
        </w:tc>
        <w:tc>
          <w:tcPr>
            <w:tcW w:w="992" w:type="dxa"/>
            <w:vAlign w:val="center"/>
          </w:tcPr>
          <w:p w:rsidR="00F92AC0" w:rsidRPr="00432F17" w:rsidRDefault="00F92AC0" w:rsidP="009218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2F17">
              <w:rPr>
                <w:rFonts w:ascii="Times New Roman" w:hAnsi="Times New Roman" w:cs="Times New Roman"/>
                <w:sz w:val="16"/>
                <w:szCs w:val="16"/>
              </w:rPr>
              <w:t>0.941</w:t>
            </w:r>
          </w:p>
        </w:tc>
        <w:tc>
          <w:tcPr>
            <w:tcW w:w="992" w:type="dxa"/>
            <w:vAlign w:val="center"/>
          </w:tcPr>
          <w:p w:rsidR="00F92AC0" w:rsidRPr="00432F17" w:rsidRDefault="00F92AC0" w:rsidP="009218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2F17">
              <w:rPr>
                <w:rFonts w:ascii="Times New Roman" w:hAnsi="Times New Roman" w:cs="Times New Roman"/>
                <w:sz w:val="16"/>
                <w:szCs w:val="16"/>
              </w:rPr>
              <w:t>0.808</w:t>
            </w:r>
          </w:p>
        </w:tc>
      </w:tr>
      <w:tr w:rsidR="00A04EA6" w:rsidRPr="00432F17" w:rsidTr="00607E33">
        <w:trPr>
          <w:trHeight w:val="93"/>
          <w:jc w:val="center"/>
        </w:trPr>
        <w:tc>
          <w:tcPr>
            <w:tcW w:w="3127" w:type="dxa"/>
            <w:vAlign w:val="center"/>
          </w:tcPr>
          <w:p w:rsidR="00F92AC0" w:rsidRPr="00432F17" w:rsidRDefault="00F92AC0" w:rsidP="009218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2F17">
              <w:rPr>
                <w:rFonts w:ascii="Times New Roman" w:hAnsi="Times New Roman" w:cs="Times New Roman"/>
                <w:sz w:val="16"/>
                <w:szCs w:val="16"/>
              </w:rPr>
              <w:t xml:space="preserve">Ширина полосы поглощения, </w:t>
            </w:r>
            <w:proofErr w:type="spellStart"/>
            <w:r w:rsidRPr="00432F17">
              <w:rPr>
                <w:rFonts w:ascii="Times New Roman" w:hAnsi="Times New Roman" w:cs="Times New Roman"/>
                <w:sz w:val="16"/>
                <w:szCs w:val="16"/>
              </w:rPr>
              <w:t>нм</w:t>
            </w:r>
            <w:proofErr w:type="spellEnd"/>
          </w:p>
        </w:tc>
        <w:tc>
          <w:tcPr>
            <w:tcW w:w="992" w:type="dxa"/>
            <w:vAlign w:val="center"/>
          </w:tcPr>
          <w:p w:rsidR="00F92AC0" w:rsidRPr="00432F17" w:rsidRDefault="00F92AC0" w:rsidP="009218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2F1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92" w:type="dxa"/>
            <w:vAlign w:val="center"/>
          </w:tcPr>
          <w:p w:rsidR="00F92AC0" w:rsidRPr="00432F17" w:rsidRDefault="00F92AC0" w:rsidP="009218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2F1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4854EC" w:rsidRPr="00432F17" w:rsidTr="00EC4A0F">
        <w:trPr>
          <w:trHeight w:val="182"/>
          <w:jc w:val="center"/>
        </w:trPr>
        <w:tc>
          <w:tcPr>
            <w:tcW w:w="3127" w:type="dxa"/>
            <w:vAlign w:val="center"/>
          </w:tcPr>
          <w:p w:rsidR="004854EC" w:rsidRPr="00432F17" w:rsidRDefault="004854EC" w:rsidP="00432F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2F17">
              <w:rPr>
                <w:rFonts w:ascii="Times New Roman" w:hAnsi="Times New Roman" w:cs="Times New Roman"/>
                <w:sz w:val="16"/>
                <w:szCs w:val="16"/>
              </w:rPr>
              <w:t>Сечение поглощения, 10</w:t>
            </w:r>
            <w:r w:rsidRPr="00432F17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-20</w:t>
            </w:r>
            <w:r w:rsidRPr="00432F17">
              <w:rPr>
                <w:rFonts w:ascii="Times New Roman" w:hAnsi="Times New Roman" w:cs="Times New Roman"/>
                <w:sz w:val="16"/>
                <w:szCs w:val="16"/>
              </w:rPr>
              <w:t xml:space="preserve"> см</w:t>
            </w:r>
            <w:proofErr w:type="gramStart"/>
            <w:r w:rsidRPr="00432F17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4854EC" w:rsidRPr="00432F17" w:rsidRDefault="004854EC" w:rsidP="00432F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2F17">
              <w:rPr>
                <w:rFonts w:ascii="Times New Roman" w:hAnsi="Times New Roman" w:cs="Times New Roman"/>
                <w:sz w:val="16"/>
                <w:szCs w:val="16"/>
              </w:rPr>
              <w:t>0.75</w:t>
            </w:r>
          </w:p>
        </w:tc>
        <w:tc>
          <w:tcPr>
            <w:tcW w:w="992" w:type="dxa"/>
            <w:vAlign w:val="center"/>
          </w:tcPr>
          <w:p w:rsidR="004854EC" w:rsidRPr="00432F17" w:rsidRDefault="004854EC" w:rsidP="00432F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2F17">
              <w:rPr>
                <w:rFonts w:ascii="Times New Roman" w:hAnsi="Times New Roman" w:cs="Times New Roman"/>
                <w:sz w:val="16"/>
                <w:szCs w:val="16"/>
              </w:rPr>
              <w:t>6.7</w:t>
            </w:r>
          </w:p>
        </w:tc>
      </w:tr>
      <w:tr w:rsidR="004854EC" w:rsidRPr="00432F17" w:rsidTr="00EC4A0F">
        <w:trPr>
          <w:trHeight w:val="150"/>
          <w:jc w:val="center"/>
        </w:trPr>
        <w:tc>
          <w:tcPr>
            <w:tcW w:w="3127" w:type="dxa"/>
            <w:vAlign w:val="center"/>
          </w:tcPr>
          <w:p w:rsidR="004854EC" w:rsidRPr="00432F17" w:rsidRDefault="004854EC" w:rsidP="00432F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2F17">
              <w:rPr>
                <w:rFonts w:ascii="Times New Roman" w:hAnsi="Times New Roman" w:cs="Times New Roman"/>
                <w:sz w:val="16"/>
                <w:szCs w:val="16"/>
              </w:rPr>
              <w:t>Длина волны излучения, мкм</w:t>
            </w:r>
          </w:p>
        </w:tc>
        <w:tc>
          <w:tcPr>
            <w:tcW w:w="992" w:type="dxa"/>
            <w:vAlign w:val="center"/>
          </w:tcPr>
          <w:p w:rsidR="004854EC" w:rsidRPr="00432F17" w:rsidRDefault="004854EC" w:rsidP="00432F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2F17">
              <w:rPr>
                <w:rFonts w:ascii="Times New Roman" w:hAnsi="Times New Roman" w:cs="Times New Roman"/>
                <w:sz w:val="16"/>
                <w:szCs w:val="16"/>
              </w:rPr>
              <w:t>1.0</w:t>
            </w:r>
            <w:r w:rsidRPr="00432F1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992" w:type="dxa"/>
            <w:vAlign w:val="center"/>
          </w:tcPr>
          <w:p w:rsidR="004854EC" w:rsidRPr="00432F17" w:rsidRDefault="004854EC" w:rsidP="00432F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2F17">
              <w:rPr>
                <w:rFonts w:ascii="Times New Roman" w:hAnsi="Times New Roman" w:cs="Times New Roman"/>
                <w:sz w:val="16"/>
                <w:szCs w:val="16"/>
              </w:rPr>
              <w:t>1.064</w:t>
            </w:r>
          </w:p>
        </w:tc>
      </w:tr>
    </w:tbl>
    <w:p w:rsidR="00432F17" w:rsidRDefault="00A34ECF" w:rsidP="00A34ECF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proofErr w:type="gramStart"/>
      <w:r w:rsidRPr="004854EC">
        <w:rPr>
          <w:rFonts w:ascii="Times New Roman" w:hAnsi="Times New Roman" w:cs="Times New Roman"/>
          <w:sz w:val="16"/>
          <w:szCs w:val="16"/>
        </w:rPr>
        <w:lastRenderedPageBreak/>
        <w:t>П</w:t>
      </w:r>
      <w:proofErr w:type="gramEnd"/>
      <w:r w:rsidRPr="004854EC">
        <w:rPr>
          <w:rFonts w:ascii="Times New Roman" w:hAnsi="Times New Roman" w:cs="Times New Roman"/>
          <w:sz w:val="16"/>
          <w:szCs w:val="16"/>
        </w:rPr>
        <w:t xml:space="preserve"> р о д о л ж е н и е   т а б л и ц ы   1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3127"/>
        <w:gridCol w:w="992"/>
        <w:gridCol w:w="992"/>
      </w:tblGrid>
      <w:tr w:rsidR="00A34ECF" w:rsidRPr="00432F17" w:rsidTr="004851AB">
        <w:trPr>
          <w:trHeight w:val="104"/>
          <w:jc w:val="center"/>
        </w:trPr>
        <w:tc>
          <w:tcPr>
            <w:tcW w:w="3127" w:type="dxa"/>
            <w:vAlign w:val="center"/>
          </w:tcPr>
          <w:p w:rsidR="00A34ECF" w:rsidRPr="00432F17" w:rsidRDefault="00A34ECF" w:rsidP="004851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2F17">
              <w:rPr>
                <w:rFonts w:ascii="Times New Roman" w:hAnsi="Times New Roman" w:cs="Times New Roman"/>
                <w:sz w:val="16"/>
                <w:szCs w:val="16"/>
              </w:rPr>
              <w:t>Сечение излучения, 10</w:t>
            </w:r>
            <w:r w:rsidRPr="00432F17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-20</w:t>
            </w:r>
            <w:r w:rsidRPr="00432F17">
              <w:rPr>
                <w:rFonts w:ascii="Times New Roman" w:hAnsi="Times New Roman" w:cs="Times New Roman"/>
                <w:sz w:val="16"/>
                <w:szCs w:val="16"/>
              </w:rPr>
              <w:t xml:space="preserve"> см </w:t>
            </w:r>
            <w:r w:rsidRPr="00432F17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:rsidR="00A34ECF" w:rsidRPr="00432F17" w:rsidRDefault="00AC3BE3" w:rsidP="004851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2.2</w:t>
            </w:r>
          </w:p>
        </w:tc>
        <w:tc>
          <w:tcPr>
            <w:tcW w:w="992" w:type="dxa"/>
            <w:vAlign w:val="center"/>
          </w:tcPr>
          <w:p w:rsidR="00A34ECF" w:rsidRPr="00432F17" w:rsidRDefault="00A34ECF" w:rsidP="004851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2F17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</w:tr>
      <w:tr w:rsidR="00A34ECF" w:rsidRPr="00432F17" w:rsidTr="004851AB">
        <w:trPr>
          <w:trHeight w:val="84"/>
          <w:jc w:val="center"/>
        </w:trPr>
        <w:tc>
          <w:tcPr>
            <w:tcW w:w="3127" w:type="dxa"/>
            <w:vAlign w:val="center"/>
          </w:tcPr>
          <w:p w:rsidR="00A34ECF" w:rsidRPr="00432F17" w:rsidRDefault="00A34ECF" w:rsidP="004851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2F17">
              <w:rPr>
                <w:rFonts w:ascii="Times New Roman" w:hAnsi="Times New Roman" w:cs="Times New Roman"/>
                <w:sz w:val="16"/>
                <w:szCs w:val="16"/>
              </w:rPr>
              <w:t xml:space="preserve">Время жизни рабочего уровня, </w:t>
            </w:r>
            <w:proofErr w:type="spellStart"/>
            <w:r w:rsidRPr="00432F17">
              <w:rPr>
                <w:rFonts w:ascii="Times New Roman" w:hAnsi="Times New Roman" w:cs="Times New Roman"/>
                <w:sz w:val="16"/>
                <w:szCs w:val="16"/>
              </w:rPr>
              <w:t>мс</w:t>
            </w:r>
            <w:proofErr w:type="spellEnd"/>
          </w:p>
        </w:tc>
        <w:tc>
          <w:tcPr>
            <w:tcW w:w="992" w:type="dxa"/>
            <w:vAlign w:val="center"/>
          </w:tcPr>
          <w:p w:rsidR="00A34ECF" w:rsidRPr="00432F17" w:rsidRDefault="00A34ECF" w:rsidP="004851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2F17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992" w:type="dxa"/>
            <w:vAlign w:val="center"/>
          </w:tcPr>
          <w:p w:rsidR="00A34ECF" w:rsidRPr="00432F17" w:rsidRDefault="00A34ECF" w:rsidP="004851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2F17">
              <w:rPr>
                <w:rFonts w:ascii="Times New Roman" w:hAnsi="Times New Roman" w:cs="Times New Roman"/>
                <w:sz w:val="16"/>
                <w:szCs w:val="16"/>
              </w:rPr>
              <w:t>0.23</w:t>
            </w:r>
          </w:p>
        </w:tc>
      </w:tr>
      <w:tr w:rsidR="00A34ECF" w:rsidRPr="00432F17" w:rsidTr="004851AB">
        <w:trPr>
          <w:trHeight w:val="67"/>
          <w:jc w:val="center"/>
        </w:trPr>
        <w:tc>
          <w:tcPr>
            <w:tcW w:w="3127" w:type="dxa"/>
            <w:vAlign w:val="center"/>
          </w:tcPr>
          <w:p w:rsidR="00A34ECF" w:rsidRPr="00432F17" w:rsidRDefault="00A34ECF" w:rsidP="004851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2F17">
              <w:rPr>
                <w:rFonts w:ascii="Times New Roman" w:hAnsi="Times New Roman" w:cs="Times New Roman"/>
                <w:sz w:val="16"/>
                <w:szCs w:val="16"/>
              </w:rPr>
              <w:t>Энергия насыщения, Дж/см</w:t>
            </w:r>
            <w:proofErr w:type="gramStart"/>
            <w:r w:rsidRPr="00432F17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A34ECF" w:rsidRPr="00432F17" w:rsidRDefault="00A34ECF" w:rsidP="004851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2F17">
              <w:rPr>
                <w:rFonts w:ascii="Times New Roman" w:hAnsi="Times New Roman" w:cs="Times New Roman"/>
                <w:sz w:val="16"/>
                <w:szCs w:val="16"/>
              </w:rPr>
              <w:t>9.2</w:t>
            </w:r>
          </w:p>
        </w:tc>
        <w:tc>
          <w:tcPr>
            <w:tcW w:w="992" w:type="dxa"/>
            <w:vAlign w:val="center"/>
          </w:tcPr>
          <w:p w:rsidR="00A34ECF" w:rsidRPr="00432F17" w:rsidRDefault="00A34ECF" w:rsidP="004851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2F17">
              <w:rPr>
                <w:rFonts w:ascii="Times New Roman" w:hAnsi="Times New Roman" w:cs="Times New Roman"/>
                <w:sz w:val="16"/>
                <w:szCs w:val="16"/>
              </w:rPr>
              <w:t>0.67</w:t>
            </w:r>
          </w:p>
        </w:tc>
      </w:tr>
      <w:tr w:rsidR="00A34ECF" w:rsidRPr="00432F17" w:rsidTr="004851AB">
        <w:trPr>
          <w:trHeight w:val="263"/>
          <w:jc w:val="center"/>
        </w:trPr>
        <w:tc>
          <w:tcPr>
            <w:tcW w:w="3127" w:type="dxa"/>
            <w:vAlign w:val="center"/>
          </w:tcPr>
          <w:p w:rsidR="00A34ECF" w:rsidRPr="00432F17" w:rsidRDefault="00A34ECF" w:rsidP="004851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2F17">
              <w:rPr>
                <w:rFonts w:ascii="Times New Roman" w:hAnsi="Times New Roman" w:cs="Times New Roman"/>
                <w:sz w:val="16"/>
                <w:szCs w:val="16"/>
              </w:rPr>
              <w:t>Интенсивность насыщения (кВт/см</w:t>
            </w:r>
            <w:proofErr w:type="gramStart"/>
            <w:r w:rsidRPr="00432F17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  <w:proofErr w:type="gramEnd"/>
            <w:r w:rsidRPr="00432F1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92" w:type="dxa"/>
            <w:vAlign w:val="center"/>
          </w:tcPr>
          <w:p w:rsidR="00A34ECF" w:rsidRPr="00432F17" w:rsidRDefault="00A34ECF" w:rsidP="004851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2F17">
              <w:rPr>
                <w:rFonts w:ascii="Times New Roman" w:hAnsi="Times New Roman" w:cs="Times New Roman"/>
                <w:sz w:val="16"/>
                <w:szCs w:val="16"/>
              </w:rPr>
              <w:t>9.7</w:t>
            </w:r>
          </w:p>
        </w:tc>
        <w:tc>
          <w:tcPr>
            <w:tcW w:w="992" w:type="dxa"/>
            <w:vAlign w:val="center"/>
          </w:tcPr>
          <w:p w:rsidR="00A34ECF" w:rsidRPr="00432F17" w:rsidRDefault="00A34ECF" w:rsidP="004851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2F17">
              <w:rPr>
                <w:rFonts w:ascii="Times New Roman" w:hAnsi="Times New Roman" w:cs="Times New Roman"/>
                <w:sz w:val="16"/>
                <w:szCs w:val="16"/>
              </w:rPr>
              <w:t>2.9</w:t>
            </w:r>
          </w:p>
        </w:tc>
      </w:tr>
    </w:tbl>
    <w:p w:rsidR="00A34ECF" w:rsidRDefault="00A34ECF" w:rsidP="00432F1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F92AC0" w:rsidRDefault="00F92AC0" w:rsidP="00432F1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FD43D5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 wp14:anchorId="5916BB7F" wp14:editId="5823DC5D">
            <wp:extent cx="3343275" cy="1791083"/>
            <wp:effectExtent l="0" t="0" r="0" b="0"/>
            <wp:docPr id="2" name="Рисунок 2" descr="cross sections of Yb:Y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ross sections of Yb:YA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927" r="3436" b="-1"/>
                    <a:stretch/>
                  </pic:blipFill>
                  <pic:spPr bwMode="auto">
                    <a:xfrm>
                      <a:off x="0" y="0"/>
                      <a:ext cx="3393999" cy="1818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E58E7" w:rsidRDefault="006865CE" w:rsidP="00432F17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Рис. 1.</w:t>
      </w:r>
      <w:r w:rsidR="00FE58E7" w:rsidRPr="0019473E">
        <w:rPr>
          <w:rFonts w:ascii="Times New Roman" w:hAnsi="Times New Roman" w:cs="Times New Roman"/>
          <w:sz w:val="16"/>
          <w:szCs w:val="16"/>
        </w:rPr>
        <w:t xml:space="preserve"> Сечения поглощения и излучения Yb</w:t>
      </w:r>
      <w:r w:rsidR="00FE58E7" w:rsidRPr="0019473E">
        <w:rPr>
          <w:rFonts w:ascii="Times New Roman" w:hAnsi="Times New Roman" w:cs="Times New Roman"/>
          <w:sz w:val="16"/>
          <w:szCs w:val="16"/>
          <w:vertAlign w:val="superscript"/>
        </w:rPr>
        <w:t>3+</w:t>
      </w:r>
      <w:r w:rsidR="00FE58E7" w:rsidRPr="0019473E">
        <w:rPr>
          <w:rFonts w:ascii="Times New Roman" w:hAnsi="Times New Roman" w:cs="Times New Roman"/>
          <w:sz w:val="16"/>
          <w:szCs w:val="16"/>
        </w:rPr>
        <w:t>:YAG кристалла (при температуре</w:t>
      </w:r>
      <w:r w:rsidR="00FE58E7">
        <w:rPr>
          <w:rFonts w:ascii="Times New Roman" w:hAnsi="Times New Roman" w:cs="Times New Roman"/>
          <w:sz w:val="16"/>
          <w:szCs w:val="16"/>
        </w:rPr>
        <w:t xml:space="preserve"> </w:t>
      </w:r>
      <w:r w:rsidR="00FE58E7" w:rsidRPr="0019473E">
        <w:rPr>
          <w:rFonts w:ascii="Times New Roman" w:hAnsi="Times New Roman" w:cs="Times New Roman"/>
          <w:sz w:val="16"/>
          <w:szCs w:val="16"/>
        </w:rPr>
        <w:t>20</w:t>
      </w:r>
      <m:oMath>
        <m:r>
          <w:rPr>
            <w:rFonts w:ascii="Cambria Math" w:hAnsi="Cambria Math" w:cs="Times New Roman"/>
            <w:sz w:val="16"/>
            <w:szCs w:val="16"/>
          </w:rPr>
          <m:t>℃</m:t>
        </m:r>
      </m:oMath>
      <w:r w:rsidR="00FE58E7" w:rsidRPr="0019473E">
        <w:rPr>
          <w:rFonts w:ascii="Times New Roman" w:hAnsi="Times New Roman" w:cs="Times New Roman"/>
          <w:sz w:val="16"/>
          <w:szCs w:val="16"/>
        </w:rPr>
        <w:t>) [1]</w:t>
      </w:r>
    </w:p>
    <w:p w:rsidR="004854EC" w:rsidRPr="0019473E" w:rsidRDefault="004854EC" w:rsidP="00432F17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DD2862" w:rsidRDefault="008D78D8" w:rsidP="00432F17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18"/>
          <w:szCs w:val="18"/>
        </w:rPr>
      </w:pPr>
      <w:r w:rsidRPr="00653102">
        <w:rPr>
          <w:rFonts w:ascii="Times New Roman" w:hAnsi="Times New Roman" w:cs="Times New Roman"/>
          <w:sz w:val="18"/>
          <w:szCs w:val="18"/>
        </w:rPr>
        <w:t>Усилитель</w:t>
      </w:r>
      <w:r w:rsidR="00AB6BF2" w:rsidRPr="00653102">
        <w:rPr>
          <w:rFonts w:ascii="Times New Roman" w:hAnsi="Times New Roman" w:cs="Times New Roman"/>
          <w:sz w:val="18"/>
          <w:szCs w:val="18"/>
        </w:rPr>
        <w:t xml:space="preserve">, как и лазер, </w:t>
      </w:r>
      <w:r w:rsidRPr="00653102">
        <w:rPr>
          <w:rFonts w:ascii="Times New Roman" w:hAnsi="Times New Roman" w:cs="Times New Roman"/>
          <w:sz w:val="18"/>
          <w:szCs w:val="18"/>
        </w:rPr>
        <w:t>представляет собой</w:t>
      </w:r>
      <w:r w:rsidR="00DE569E" w:rsidRPr="0065310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1105B" w:rsidRPr="00653102">
        <w:rPr>
          <w:rFonts w:ascii="Times New Roman" w:hAnsi="Times New Roman" w:cs="Times New Roman"/>
          <w:sz w:val="18"/>
          <w:szCs w:val="18"/>
        </w:rPr>
        <w:t>квантрон</w:t>
      </w:r>
      <w:proofErr w:type="spellEnd"/>
      <w:r w:rsidR="00767400" w:rsidRPr="00653102">
        <w:rPr>
          <w:rFonts w:ascii="Times New Roman" w:hAnsi="Times New Roman" w:cs="Times New Roman"/>
          <w:sz w:val="18"/>
          <w:szCs w:val="18"/>
        </w:rPr>
        <w:t xml:space="preserve">, </w:t>
      </w:r>
      <w:r w:rsidR="00AB6BF2" w:rsidRPr="00653102">
        <w:rPr>
          <w:rFonts w:ascii="Times New Roman" w:hAnsi="Times New Roman" w:cs="Times New Roman"/>
          <w:sz w:val="18"/>
          <w:szCs w:val="18"/>
        </w:rPr>
        <w:t>состоящий из системы</w:t>
      </w:r>
      <w:r w:rsidR="00767400" w:rsidRPr="00653102">
        <w:rPr>
          <w:rFonts w:ascii="Times New Roman" w:hAnsi="Times New Roman" w:cs="Times New Roman"/>
          <w:sz w:val="18"/>
          <w:szCs w:val="18"/>
        </w:rPr>
        <w:t xml:space="preserve"> подачи излучения накачки, </w:t>
      </w:r>
      <w:r w:rsidR="0051105B" w:rsidRPr="00653102">
        <w:rPr>
          <w:rFonts w:ascii="Times New Roman" w:hAnsi="Times New Roman" w:cs="Times New Roman"/>
          <w:sz w:val="18"/>
          <w:szCs w:val="18"/>
        </w:rPr>
        <w:t>активн</w:t>
      </w:r>
      <w:r w:rsidR="00AB6BF2" w:rsidRPr="00653102">
        <w:rPr>
          <w:rFonts w:ascii="Times New Roman" w:hAnsi="Times New Roman" w:cs="Times New Roman"/>
          <w:sz w:val="18"/>
          <w:szCs w:val="18"/>
        </w:rPr>
        <w:t>ой среды и системы</w:t>
      </w:r>
      <w:r w:rsidR="00767400" w:rsidRPr="00653102">
        <w:rPr>
          <w:rFonts w:ascii="Times New Roman" w:hAnsi="Times New Roman" w:cs="Times New Roman"/>
          <w:sz w:val="18"/>
          <w:szCs w:val="18"/>
        </w:rPr>
        <w:t xml:space="preserve"> охлаждения</w:t>
      </w:r>
      <w:r w:rsidR="00AB6BF2" w:rsidRPr="00653102">
        <w:rPr>
          <w:rFonts w:ascii="Times New Roman" w:hAnsi="Times New Roman" w:cs="Times New Roman"/>
          <w:sz w:val="18"/>
          <w:szCs w:val="18"/>
        </w:rPr>
        <w:t xml:space="preserve">, но в отличие от лазерного </w:t>
      </w:r>
      <w:proofErr w:type="spellStart"/>
      <w:r w:rsidR="00AB6BF2" w:rsidRPr="00653102">
        <w:rPr>
          <w:rFonts w:ascii="Times New Roman" w:hAnsi="Times New Roman" w:cs="Times New Roman"/>
          <w:sz w:val="18"/>
          <w:szCs w:val="18"/>
        </w:rPr>
        <w:t>квантрона</w:t>
      </w:r>
      <w:proofErr w:type="spellEnd"/>
      <w:r w:rsidR="00AB6BF2" w:rsidRPr="00653102">
        <w:rPr>
          <w:rFonts w:ascii="Times New Roman" w:hAnsi="Times New Roman" w:cs="Times New Roman"/>
          <w:sz w:val="18"/>
          <w:szCs w:val="18"/>
        </w:rPr>
        <w:t xml:space="preserve"> к усилителю подключается</w:t>
      </w:r>
      <w:r w:rsidR="009237C8" w:rsidRPr="00653102">
        <w:rPr>
          <w:rFonts w:ascii="Times New Roman" w:hAnsi="Times New Roman" w:cs="Times New Roman"/>
          <w:sz w:val="18"/>
          <w:szCs w:val="18"/>
        </w:rPr>
        <w:t xml:space="preserve"> лазер - задающий генератор</w:t>
      </w:r>
      <w:r w:rsidR="00767400" w:rsidRPr="00653102">
        <w:rPr>
          <w:rFonts w:ascii="Times New Roman" w:hAnsi="Times New Roman" w:cs="Times New Roman"/>
          <w:sz w:val="18"/>
          <w:szCs w:val="18"/>
        </w:rPr>
        <w:t>.</w:t>
      </w:r>
      <w:r w:rsidRPr="00FD43D5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767400">
        <w:rPr>
          <w:rFonts w:ascii="Times New Roman" w:hAnsi="Times New Roman" w:cs="Times New Roman"/>
          <w:sz w:val="18"/>
          <w:szCs w:val="18"/>
        </w:rPr>
        <w:t>Квантрон</w:t>
      </w:r>
      <w:proofErr w:type="spellEnd"/>
      <w:r w:rsidRPr="00FD43D5">
        <w:rPr>
          <w:rFonts w:ascii="Times New Roman" w:hAnsi="Times New Roman" w:cs="Times New Roman"/>
          <w:sz w:val="18"/>
          <w:szCs w:val="18"/>
        </w:rPr>
        <w:t xml:space="preserve"> </w:t>
      </w:r>
      <w:r w:rsidR="008B3422">
        <w:rPr>
          <w:rFonts w:ascii="Times New Roman" w:hAnsi="Times New Roman" w:cs="Times New Roman"/>
          <w:sz w:val="18"/>
          <w:szCs w:val="18"/>
        </w:rPr>
        <w:t>обеспечив</w:t>
      </w:r>
      <w:r w:rsidR="008B3422" w:rsidRPr="00FD43D5">
        <w:rPr>
          <w:rFonts w:ascii="Times New Roman" w:hAnsi="Times New Roman" w:cs="Times New Roman"/>
          <w:sz w:val="18"/>
          <w:szCs w:val="18"/>
        </w:rPr>
        <w:t>а</w:t>
      </w:r>
      <w:r w:rsidR="00767400">
        <w:rPr>
          <w:rFonts w:ascii="Times New Roman" w:hAnsi="Times New Roman" w:cs="Times New Roman"/>
          <w:sz w:val="18"/>
          <w:szCs w:val="18"/>
        </w:rPr>
        <w:t>ет</w:t>
      </w:r>
      <w:r w:rsidRPr="00FD43D5">
        <w:rPr>
          <w:rFonts w:ascii="Times New Roman" w:hAnsi="Times New Roman" w:cs="Times New Roman"/>
          <w:sz w:val="18"/>
          <w:szCs w:val="18"/>
        </w:rPr>
        <w:t xml:space="preserve"> накачку активной среды</w:t>
      </w:r>
      <w:r w:rsidR="00767400" w:rsidRPr="00767400">
        <w:rPr>
          <w:rFonts w:ascii="Times New Roman" w:hAnsi="Times New Roman" w:cs="Times New Roman"/>
          <w:sz w:val="18"/>
          <w:szCs w:val="18"/>
        </w:rPr>
        <w:t xml:space="preserve"> </w:t>
      </w:r>
      <w:r w:rsidR="00767400">
        <w:rPr>
          <w:rFonts w:ascii="Times New Roman" w:hAnsi="Times New Roman" w:cs="Times New Roman"/>
          <w:sz w:val="18"/>
          <w:szCs w:val="18"/>
        </w:rPr>
        <w:t xml:space="preserve">- </w:t>
      </w:r>
      <w:r w:rsidR="00767400" w:rsidRPr="00FD43D5">
        <w:rPr>
          <w:rFonts w:ascii="Times New Roman" w:hAnsi="Times New Roman" w:cs="Times New Roman"/>
          <w:sz w:val="18"/>
          <w:szCs w:val="18"/>
        </w:rPr>
        <w:t>тонк</w:t>
      </w:r>
      <w:r w:rsidR="00767400">
        <w:rPr>
          <w:rFonts w:ascii="Times New Roman" w:hAnsi="Times New Roman" w:cs="Times New Roman"/>
          <w:sz w:val="18"/>
          <w:szCs w:val="18"/>
        </w:rPr>
        <w:t>ого</w:t>
      </w:r>
      <w:r w:rsidR="00767400" w:rsidRPr="00FD43D5">
        <w:rPr>
          <w:rFonts w:ascii="Times New Roman" w:hAnsi="Times New Roman" w:cs="Times New Roman"/>
          <w:sz w:val="18"/>
          <w:szCs w:val="18"/>
        </w:rPr>
        <w:t xml:space="preserve"> диск</w:t>
      </w:r>
      <w:r w:rsidR="00767400">
        <w:rPr>
          <w:rFonts w:ascii="Times New Roman" w:hAnsi="Times New Roman" w:cs="Times New Roman"/>
          <w:sz w:val="18"/>
          <w:szCs w:val="18"/>
        </w:rPr>
        <w:t>а</w:t>
      </w:r>
      <w:r w:rsidR="00767400" w:rsidRPr="00FD43D5">
        <w:rPr>
          <w:rFonts w:ascii="Times New Roman" w:hAnsi="Times New Roman" w:cs="Times New Roman"/>
          <w:sz w:val="18"/>
          <w:szCs w:val="18"/>
        </w:rPr>
        <w:t xml:space="preserve"> алюмоиттриевого граната легированного ионами иттербия</w:t>
      </w:r>
      <w:r w:rsidR="003340C7" w:rsidRPr="00FD43D5">
        <w:rPr>
          <w:rFonts w:ascii="Times New Roman" w:hAnsi="Times New Roman" w:cs="Times New Roman"/>
          <w:sz w:val="18"/>
          <w:szCs w:val="18"/>
        </w:rPr>
        <w:t>.</w:t>
      </w:r>
      <w:r w:rsidR="00D50BA6" w:rsidRPr="00FD43D5">
        <w:rPr>
          <w:rFonts w:ascii="Times New Roman" w:hAnsi="Times New Roman" w:cs="Times New Roman"/>
          <w:sz w:val="18"/>
          <w:szCs w:val="18"/>
        </w:rPr>
        <w:t xml:space="preserve"> Поскольку диск достаточно тонкий, то двукратное поглощение энергии накачки будет низким, поэтому реализуется схема с многократным проходом накачки через активный элемент. </w:t>
      </w:r>
      <w:r w:rsidR="00DD2862">
        <w:rPr>
          <w:rFonts w:ascii="Times New Roman" w:hAnsi="Times New Roman" w:cs="Times New Roman"/>
          <w:sz w:val="18"/>
          <w:szCs w:val="18"/>
        </w:rPr>
        <w:t>На рисунке ниже показана эффективность поглощения излучения диском толщиной 350 мкм в зависимости от количества проходов.</w:t>
      </w:r>
    </w:p>
    <w:p w:rsidR="00DD2862" w:rsidRDefault="00DD2862" w:rsidP="00432F17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18"/>
          <w:szCs w:val="18"/>
        </w:rPr>
      </w:pPr>
    </w:p>
    <w:p w:rsidR="00DD2862" w:rsidRDefault="00DD2862" w:rsidP="00DD286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 wp14:anchorId="49DAEDDA">
            <wp:extent cx="2512613" cy="1723602"/>
            <wp:effectExtent l="0" t="0" r="254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003" cy="17245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D2862" w:rsidRDefault="00DD2862" w:rsidP="00DD286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Рис. 2. Зависимость коэффициента поглощения от количества проходов</w:t>
      </w:r>
    </w:p>
    <w:p w:rsidR="00DD2862" w:rsidRDefault="00DD2862" w:rsidP="00DD2862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8D78D8" w:rsidRPr="00FD43D5" w:rsidRDefault="00D50BA6" w:rsidP="00432F17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18"/>
          <w:szCs w:val="18"/>
        </w:rPr>
      </w:pPr>
      <w:r w:rsidRPr="00FD43D5">
        <w:rPr>
          <w:rFonts w:ascii="Times New Roman" w:hAnsi="Times New Roman" w:cs="Times New Roman"/>
          <w:sz w:val="18"/>
          <w:szCs w:val="18"/>
        </w:rPr>
        <w:t xml:space="preserve">В </w:t>
      </w:r>
      <w:r w:rsidR="008B3422">
        <w:rPr>
          <w:rFonts w:ascii="Times New Roman" w:hAnsi="Times New Roman" w:cs="Times New Roman"/>
          <w:sz w:val="18"/>
          <w:szCs w:val="18"/>
        </w:rPr>
        <w:t>предложенной</w:t>
      </w:r>
      <w:r w:rsidRPr="00FD43D5">
        <w:rPr>
          <w:rFonts w:ascii="Times New Roman" w:hAnsi="Times New Roman" w:cs="Times New Roman"/>
          <w:sz w:val="18"/>
          <w:szCs w:val="18"/>
        </w:rPr>
        <w:t xml:space="preserve"> схеме параллельный лазерный пучок от источника накачки фокусируется на диск с помощью параболического зеркала. Энергия излучения частично поглощается в объеме диска, а остальная часть снова направляется на параболическое зеркало и распространяется </w:t>
      </w:r>
      <w:r w:rsidR="008F7C4A" w:rsidRPr="00FD43D5">
        <w:rPr>
          <w:rFonts w:ascii="Times New Roman" w:hAnsi="Times New Roman" w:cs="Times New Roman"/>
          <w:sz w:val="18"/>
          <w:szCs w:val="18"/>
        </w:rPr>
        <w:t>далее</w:t>
      </w:r>
      <w:r w:rsidRPr="00FD43D5">
        <w:rPr>
          <w:rFonts w:ascii="Times New Roman" w:hAnsi="Times New Roman" w:cs="Times New Roman"/>
          <w:sz w:val="18"/>
          <w:szCs w:val="18"/>
        </w:rPr>
        <w:t xml:space="preserve">. Затем при помощи </w:t>
      </w:r>
      <w:r w:rsidR="008F7C4A" w:rsidRPr="00FD43D5">
        <w:rPr>
          <w:rFonts w:ascii="Times New Roman" w:hAnsi="Times New Roman" w:cs="Times New Roman"/>
          <w:sz w:val="18"/>
          <w:szCs w:val="18"/>
        </w:rPr>
        <w:t>трех отражательных призм и плоского</w:t>
      </w:r>
      <w:r w:rsidRPr="00FD43D5">
        <w:rPr>
          <w:rFonts w:ascii="Times New Roman" w:hAnsi="Times New Roman" w:cs="Times New Roman"/>
          <w:sz w:val="18"/>
          <w:szCs w:val="18"/>
        </w:rPr>
        <w:t xml:space="preserve"> зеркал</w:t>
      </w:r>
      <w:r w:rsidR="008F7C4A" w:rsidRPr="00FD43D5">
        <w:rPr>
          <w:rFonts w:ascii="Times New Roman" w:hAnsi="Times New Roman" w:cs="Times New Roman"/>
          <w:sz w:val="18"/>
          <w:szCs w:val="18"/>
        </w:rPr>
        <w:t>а</w:t>
      </w:r>
      <w:r w:rsidRPr="00FD43D5">
        <w:rPr>
          <w:rFonts w:ascii="Times New Roman" w:hAnsi="Times New Roman" w:cs="Times New Roman"/>
          <w:sz w:val="18"/>
          <w:szCs w:val="18"/>
        </w:rPr>
        <w:t xml:space="preserve"> этот пучок направляется на не засвеченный участок параболического зеркала. Прохождение пучка накачки, его поглощение, фокусировка и коллимация продолжаются до того момента, пока вся рабочая поверхность параболического зеркала не будет задействована, а затем с помощью зеркала пучок перенаправляется по тому же оптическому пути в обратном направлении.</w:t>
      </w:r>
      <w:r w:rsidR="008F7C4A" w:rsidRPr="00FD43D5">
        <w:rPr>
          <w:rFonts w:ascii="Times New Roman" w:hAnsi="Times New Roman" w:cs="Times New Roman"/>
          <w:sz w:val="18"/>
          <w:szCs w:val="18"/>
        </w:rPr>
        <w:t xml:space="preserve"> Таким образом</w:t>
      </w:r>
      <w:r w:rsidR="00F77329" w:rsidRPr="00FD43D5">
        <w:rPr>
          <w:rFonts w:ascii="Times New Roman" w:hAnsi="Times New Roman" w:cs="Times New Roman"/>
          <w:sz w:val="18"/>
          <w:szCs w:val="18"/>
        </w:rPr>
        <w:t>,</w:t>
      </w:r>
      <w:r w:rsidR="008F7C4A" w:rsidRPr="00FD43D5">
        <w:rPr>
          <w:rFonts w:ascii="Times New Roman" w:hAnsi="Times New Roman" w:cs="Times New Roman"/>
          <w:sz w:val="18"/>
          <w:szCs w:val="18"/>
        </w:rPr>
        <w:t xml:space="preserve"> в усилителе реализуется схема с 16 проходами излучения накачки через активную среду (8 отражений от задней поверхности диска)</w:t>
      </w:r>
      <w:r w:rsidR="008B3422" w:rsidRPr="00FD43D5">
        <w:rPr>
          <w:rFonts w:ascii="Times New Roman" w:hAnsi="Times New Roman" w:cs="Times New Roman"/>
          <w:sz w:val="18"/>
          <w:szCs w:val="18"/>
        </w:rPr>
        <w:t>.</w:t>
      </w:r>
      <w:r w:rsidR="008B3422" w:rsidRPr="00FD43D5">
        <w:rPr>
          <w:rFonts w:ascii="Times New Roman" w:hAnsi="Times New Roman" w:cs="Times New Roman"/>
          <w:sz w:val="18"/>
          <w:szCs w:val="18"/>
          <w:lang w:eastAsia="ru-RU"/>
        </w:rPr>
        <w:t xml:space="preserve"> </w:t>
      </w:r>
      <w:bookmarkStart w:id="0" w:name="_GoBack"/>
      <w:bookmarkEnd w:id="0"/>
    </w:p>
    <w:p w:rsidR="006F3320" w:rsidRPr="006865CE" w:rsidRDefault="00205580" w:rsidP="00607E33">
      <w:pPr>
        <w:spacing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6865CE">
        <w:rPr>
          <w:rFonts w:ascii="Times New Roman" w:hAnsi="Times New Roman" w:cs="Times New Roman"/>
          <w:noProof/>
          <w:sz w:val="16"/>
          <w:szCs w:val="16"/>
          <w:lang w:eastAsia="ru-RU"/>
        </w:rPr>
        <w:lastRenderedPageBreak/>
        <w:drawing>
          <wp:inline distT="0" distB="0" distL="0" distR="0" wp14:anchorId="267CED24" wp14:editId="21A247CF">
            <wp:extent cx="2259140" cy="1685925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</a:extLst>
                    </a:blip>
                    <a:srcRect l="26451" t="22028" r="24996" b="20001"/>
                    <a:stretch/>
                  </pic:blipFill>
                  <pic:spPr bwMode="auto">
                    <a:xfrm>
                      <a:off x="0" y="0"/>
                      <a:ext cx="2265627" cy="16907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87167" w:rsidRPr="006865CE" w:rsidRDefault="006865CE" w:rsidP="00607E33">
      <w:pPr>
        <w:spacing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6865CE">
        <w:rPr>
          <w:rFonts w:ascii="Times New Roman" w:hAnsi="Times New Roman" w:cs="Times New Roman"/>
          <w:sz w:val="16"/>
          <w:szCs w:val="16"/>
        </w:rPr>
        <w:t>Рис.</w:t>
      </w:r>
      <w:r w:rsidR="003F7AA2" w:rsidRPr="006865CE">
        <w:rPr>
          <w:rFonts w:ascii="Times New Roman" w:hAnsi="Times New Roman" w:cs="Times New Roman"/>
          <w:sz w:val="16"/>
          <w:szCs w:val="16"/>
        </w:rPr>
        <w:t xml:space="preserve"> </w:t>
      </w:r>
      <w:r w:rsidR="00DD2862">
        <w:rPr>
          <w:rFonts w:ascii="Times New Roman" w:hAnsi="Times New Roman" w:cs="Times New Roman"/>
          <w:sz w:val="16"/>
          <w:szCs w:val="16"/>
        </w:rPr>
        <w:t>3</w:t>
      </w:r>
      <w:r>
        <w:rPr>
          <w:rFonts w:ascii="Times New Roman" w:hAnsi="Times New Roman" w:cs="Times New Roman"/>
          <w:sz w:val="16"/>
          <w:szCs w:val="16"/>
        </w:rPr>
        <w:t>.</w:t>
      </w:r>
      <w:r w:rsidR="004C3657" w:rsidRPr="006865CE">
        <w:rPr>
          <w:rFonts w:ascii="Times New Roman" w:hAnsi="Times New Roman" w:cs="Times New Roman"/>
          <w:sz w:val="16"/>
          <w:szCs w:val="16"/>
        </w:rPr>
        <w:t xml:space="preserve"> Схема </w:t>
      </w:r>
      <w:r w:rsidR="00187167" w:rsidRPr="006865CE">
        <w:rPr>
          <w:rFonts w:ascii="Times New Roman" w:hAnsi="Times New Roman" w:cs="Times New Roman"/>
          <w:sz w:val="16"/>
          <w:szCs w:val="16"/>
        </w:rPr>
        <w:t xml:space="preserve">многопроходной накачки </w:t>
      </w:r>
      <w:r w:rsidR="004C3657" w:rsidRPr="006865CE">
        <w:rPr>
          <w:rFonts w:ascii="Times New Roman" w:hAnsi="Times New Roman" w:cs="Times New Roman"/>
          <w:sz w:val="16"/>
          <w:szCs w:val="16"/>
        </w:rPr>
        <w:t>дискового усилителя: вид сверху.</w:t>
      </w:r>
      <w:r w:rsidR="00A04EA6" w:rsidRPr="006865CE">
        <w:rPr>
          <w:rFonts w:ascii="Times New Roman" w:hAnsi="Times New Roman" w:cs="Times New Roman"/>
          <w:sz w:val="16"/>
          <w:szCs w:val="16"/>
        </w:rPr>
        <w:t xml:space="preserve"> </w:t>
      </w:r>
      <w:r w:rsidR="004C3657" w:rsidRPr="006865CE">
        <w:rPr>
          <w:rFonts w:ascii="Times New Roman" w:hAnsi="Times New Roman" w:cs="Times New Roman"/>
          <w:sz w:val="16"/>
          <w:szCs w:val="16"/>
        </w:rPr>
        <w:t>1 –</w:t>
      </w:r>
      <w:r w:rsidR="00187167" w:rsidRPr="006865CE">
        <w:rPr>
          <w:rFonts w:ascii="Times New Roman" w:hAnsi="Times New Roman" w:cs="Times New Roman"/>
          <w:sz w:val="16"/>
          <w:szCs w:val="16"/>
        </w:rPr>
        <w:t xml:space="preserve"> </w:t>
      </w:r>
      <w:r w:rsidR="002C7C08" w:rsidRPr="006865CE">
        <w:rPr>
          <w:rFonts w:ascii="Times New Roman" w:hAnsi="Times New Roman" w:cs="Times New Roman"/>
          <w:sz w:val="16"/>
          <w:szCs w:val="16"/>
        </w:rPr>
        <w:t>О</w:t>
      </w:r>
      <w:r w:rsidR="004C3657" w:rsidRPr="006865CE">
        <w:rPr>
          <w:rFonts w:ascii="Times New Roman" w:hAnsi="Times New Roman" w:cs="Times New Roman"/>
          <w:sz w:val="16"/>
          <w:szCs w:val="16"/>
        </w:rPr>
        <w:t>тверстие</w:t>
      </w:r>
      <w:r w:rsidR="00187167" w:rsidRPr="006865CE">
        <w:rPr>
          <w:rFonts w:ascii="Times New Roman" w:hAnsi="Times New Roman" w:cs="Times New Roman"/>
          <w:sz w:val="16"/>
          <w:szCs w:val="16"/>
        </w:rPr>
        <w:t xml:space="preserve"> для ввода излучения задающего генератора; 2 – пятно излучения накачки; 3 – диск </w:t>
      </w:r>
      <w:proofErr w:type="spellStart"/>
      <w:r w:rsidR="00187167" w:rsidRPr="006865CE">
        <w:rPr>
          <w:rFonts w:ascii="Times New Roman" w:hAnsi="Times New Roman" w:cs="Times New Roman"/>
          <w:sz w:val="16"/>
          <w:szCs w:val="16"/>
          <w:lang w:val="en-US"/>
        </w:rPr>
        <w:t>Yb</w:t>
      </w:r>
      <w:proofErr w:type="spellEnd"/>
      <w:r w:rsidR="00187167" w:rsidRPr="006865CE">
        <w:rPr>
          <w:rFonts w:ascii="Times New Roman" w:hAnsi="Times New Roman" w:cs="Times New Roman"/>
          <w:sz w:val="16"/>
          <w:szCs w:val="16"/>
        </w:rPr>
        <w:t>:</w:t>
      </w:r>
      <w:proofErr w:type="gramStart"/>
      <w:r w:rsidR="00187167" w:rsidRPr="006865CE">
        <w:rPr>
          <w:rFonts w:ascii="Times New Roman" w:hAnsi="Times New Roman" w:cs="Times New Roman"/>
          <w:sz w:val="16"/>
          <w:szCs w:val="16"/>
          <w:lang w:val="en-US"/>
        </w:rPr>
        <w:t>YAG</w:t>
      </w:r>
      <w:r w:rsidR="00187167" w:rsidRPr="006865CE">
        <w:rPr>
          <w:rFonts w:ascii="Times New Roman" w:hAnsi="Times New Roman" w:cs="Times New Roman"/>
          <w:sz w:val="16"/>
          <w:szCs w:val="16"/>
        </w:rPr>
        <w:t>; 4 – оптическая призма; 5 – плоское зеркало; 6 – параболическое зеркало; 7 – основание.</w:t>
      </w:r>
      <w:proofErr w:type="gramEnd"/>
    </w:p>
    <w:p w:rsidR="004C3657" w:rsidRDefault="00F77329" w:rsidP="00505421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18"/>
          <w:szCs w:val="18"/>
        </w:rPr>
      </w:pPr>
      <w:r w:rsidRPr="00FD43D5">
        <w:rPr>
          <w:rFonts w:ascii="Times New Roman" w:hAnsi="Times New Roman" w:cs="Times New Roman"/>
          <w:sz w:val="18"/>
          <w:szCs w:val="18"/>
        </w:rPr>
        <w:t xml:space="preserve">Исходя из известных оптических и физических свойств активного элемента, энергетических свойств излучения накачки и задающего генератора, можно рассчитать параметры усилителя. </w:t>
      </w:r>
      <w:r w:rsidRPr="009237C8">
        <w:rPr>
          <w:rFonts w:ascii="Times New Roman" w:hAnsi="Times New Roman" w:cs="Times New Roman"/>
          <w:sz w:val="18"/>
          <w:szCs w:val="18"/>
        </w:rPr>
        <w:t xml:space="preserve">В качестве задающего генератора выбран </w:t>
      </w:r>
      <w:proofErr w:type="spellStart"/>
      <w:r w:rsidRPr="009237C8">
        <w:rPr>
          <w:rFonts w:ascii="Times New Roman" w:hAnsi="Times New Roman" w:cs="Times New Roman"/>
          <w:sz w:val="18"/>
          <w:szCs w:val="18"/>
        </w:rPr>
        <w:t>иттербиевый</w:t>
      </w:r>
      <w:proofErr w:type="spellEnd"/>
      <w:r w:rsidRPr="009237C8">
        <w:rPr>
          <w:rFonts w:ascii="Times New Roman" w:hAnsi="Times New Roman" w:cs="Times New Roman"/>
          <w:sz w:val="18"/>
          <w:szCs w:val="18"/>
        </w:rPr>
        <w:t xml:space="preserve"> пикосекундный волоконный лазер с длиной волны 1030 </w:t>
      </w:r>
      <w:proofErr w:type="spellStart"/>
      <w:r w:rsidR="00665831" w:rsidRPr="009237C8">
        <w:rPr>
          <w:rFonts w:ascii="Times New Roman" w:hAnsi="Times New Roman" w:cs="Times New Roman"/>
          <w:sz w:val="18"/>
          <w:szCs w:val="18"/>
        </w:rPr>
        <w:t>нм</w:t>
      </w:r>
      <w:proofErr w:type="spellEnd"/>
      <w:r w:rsidR="00665831" w:rsidRPr="009237C8">
        <w:rPr>
          <w:rFonts w:ascii="Times New Roman" w:hAnsi="Times New Roman" w:cs="Times New Roman"/>
          <w:sz w:val="18"/>
          <w:szCs w:val="18"/>
        </w:rPr>
        <w:t xml:space="preserve">, средней выходной мощностью 20 Вт </w:t>
      </w:r>
      <w:r w:rsidRPr="009237C8">
        <w:rPr>
          <w:rFonts w:ascii="Times New Roman" w:hAnsi="Times New Roman" w:cs="Times New Roman"/>
          <w:sz w:val="18"/>
          <w:szCs w:val="18"/>
        </w:rPr>
        <w:t>и длительн</w:t>
      </w:r>
      <w:r w:rsidR="00665831" w:rsidRPr="009237C8">
        <w:rPr>
          <w:rFonts w:ascii="Times New Roman" w:hAnsi="Times New Roman" w:cs="Times New Roman"/>
          <w:sz w:val="18"/>
          <w:szCs w:val="18"/>
        </w:rPr>
        <w:t xml:space="preserve">остью импульса 45 </w:t>
      </w:r>
      <w:proofErr w:type="spellStart"/>
      <w:r w:rsidR="00665831" w:rsidRPr="009237C8">
        <w:rPr>
          <w:rFonts w:ascii="Times New Roman" w:hAnsi="Times New Roman" w:cs="Times New Roman"/>
          <w:sz w:val="18"/>
          <w:szCs w:val="18"/>
        </w:rPr>
        <w:t>пс</w:t>
      </w:r>
      <w:proofErr w:type="spellEnd"/>
      <w:r w:rsidR="00596855">
        <w:rPr>
          <w:rFonts w:ascii="Times New Roman" w:hAnsi="Times New Roman" w:cs="Times New Roman"/>
          <w:sz w:val="18"/>
          <w:szCs w:val="18"/>
        </w:rPr>
        <w:t xml:space="preserve"> </w:t>
      </w:r>
      <w:r w:rsidR="00596855" w:rsidRPr="00596855">
        <w:rPr>
          <w:rFonts w:ascii="Times New Roman" w:hAnsi="Times New Roman" w:cs="Times New Roman"/>
          <w:sz w:val="18"/>
          <w:szCs w:val="18"/>
        </w:rPr>
        <w:t>[2]</w:t>
      </w:r>
      <w:r w:rsidRPr="009237C8">
        <w:rPr>
          <w:rFonts w:ascii="Times New Roman" w:hAnsi="Times New Roman" w:cs="Times New Roman"/>
          <w:sz w:val="18"/>
          <w:szCs w:val="18"/>
        </w:rPr>
        <w:t>. Источник</w:t>
      </w:r>
      <w:r w:rsidR="00432F17">
        <w:rPr>
          <w:rFonts w:ascii="Times New Roman" w:hAnsi="Times New Roman" w:cs="Times New Roman"/>
          <w:sz w:val="18"/>
          <w:szCs w:val="18"/>
        </w:rPr>
        <w:t>ами</w:t>
      </w:r>
      <w:r w:rsidRPr="009237C8">
        <w:rPr>
          <w:rFonts w:ascii="Times New Roman" w:hAnsi="Times New Roman" w:cs="Times New Roman"/>
          <w:sz w:val="18"/>
          <w:szCs w:val="18"/>
        </w:rPr>
        <w:t xml:space="preserve"> накачки принят</w:t>
      </w:r>
      <w:r w:rsidR="00432F17">
        <w:rPr>
          <w:rFonts w:ascii="Times New Roman" w:hAnsi="Times New Roman" w:cs="Times New Roman"/>
          <w:sz w:val="18"/>
          <w:szCs w:val="18"/>
        </w:rPr>
        <w:t>ы 9</w:t>
      </w:r>
      <w:r w:rsidRPr="009237C8">
        <w:rPr>
          <w:rFonts w:ascii="Times New Roman" w:hAnsi="Times New Roman" w:cs="Times New Roman"/>
          <w:sz w:val="18"/>
          <w:szCs w:val="18"/>
        </w:rPr>
        <w:t xml:space="preserve"> непрерывны</w:t>
      </w:r>
      <w:r w:rsidR="00432F17">
        <w:rPr>
          <w:rFonts w:ascii="Times New Roman" w:hAnsi="Times New Roman" w:cs="Times New Roman"/>
          <w:sz w:val="18"/>
          <w:szCs w:val="18"/>
        </w:rPr>
        <w:t>х</w:t>
      </w:r>
      <w:r w:rsidRPr="009237C8">
        <w:rPr>
          <w:rFonts w:ascii="Times New Roman" w:hAnsi="Times New Roman" w:cs="Times New Roman"/>
          <w:sz w:val="18"/>
          <w:szCs w:val="18"/>
        </w:rPr>
        <w:t xml:space="preserve"> высокомощны</w:t>
      </w:r>
      <w:r w:rsidR="00432F17">
        <w:rPr>
          <w:rFonts w:ascii="Times New Roman" w:hAnsi="Times New Roman" w:cs="Times New Roman"/>
          <w:sz w:val="18"/>
          <w:szCs w:val="18"/>
        </w:rPr>
        <w:t>х</w:t>
      </w:r>
      <w:r w:rsidRPr="009237C8">
        <w:rPr>
          <w:rFonts w:ascii="Times New Roman" w:hAnsi="Times New Roman" w:cs="Times New Roman"/>
          <w:sz w:val="18"/>
          <w:szCs w:val="18"/>
        </w:rPr>
        <w:t xml:space="preserve"> лазерны</w:t>
      </w:r>
      <w:r w:rsidR="00432F17">
        <w:rPr>
          <w:rFonts w:ascii="Times New Roman" w:hAnsi="Times New Roman" w:cs="Times New Roman"/>
          <w:sz w:val="18"/>
          <w:szCs w:val="18"/>
        </w:rPr>
        <w:t>х</w:t>
      </w:r>
      <w:r w:rsidRPr="009237C8">
        <w:rPr>
          <w:rFonts w:ascii="Times New Roman" w:hAnsi="Times New Roman" w:cs="Times New Roman"/>
          <w:sz w:val="18"/>
          <w:szCs w:val="18"/>
        </w:rPr>
        <w:t xml:space="preserve"> модул</w:t>
      </w:r>
      <w:r w:rsidR="00432F17">
        <w:rPr>
          <w:rFonts w:ascii="Times New Roman" w:hAnsi="Times New Roman" w:cs="Times New Roman"/>
          <w:sz w:val="18"/>
          <w:szCs w:val="18"/>
        </w:rPr>
        <w:t>ей</w:t>
      </w:r>
      <w:r w:rsidRPr="009237C8">
        <w:rPr>
          <w:rFonts w:ascii="Times New Roman" w:hAnsi="Times New Roman" w:cs="Times New Roman"/>
          <w:sz w:val="18"/>
          <w:szCs w:val="18"/>
        </w:rPr>
        <w:t xml:space="preserve"> мощностью 350 Вт</w:t>
      </w:r>
      <w:r w:rsidR="00432F17">
        <w:rPr>
          <w:rFonts w:ascii="Times New Roman" w:hAnsi="Times New Roman" w:cs="Times New Roman"/>
          <w:sz w:val="18"/>
          <w:szCs w:val="18"/>
        </w:rPr>
        <w:t xml:space="preserve"> каждый</w:t>
      </w:r>
      <w:r w:rsidRPr="009237C8">
        <w:rPr>
          <w:rFonts w:ascii="Times New Roman" w:hAnsi="Times New Roman" w:cs="Times New Roman"/>
          <w:sz w:val="18"/>
          <w:szCs w:val="18"/>
        </w:rPr>
        <w:t xml:space="preserve">, с длиной волны 940 </w:t>
      </w:r>
      <w:proofErr w:type="spellStart"/>
      <w:r w:rsidRPr="009237C8">
        <w:rPr>
          <w:rFonts w:ascii="Times New Roman" w:hAnsi="Times New Roman" w:cs="Times New Roman"/>
          <w:sz w:val="18"/>
          <w:szCs w:val="18"/>
        </w:rPr>
        <w:t>нм</w:t>
      </w:r>
      <w:proofErr w:type="spellEnd"/>
      <w:r w:rsidRPr="009237C8">
        <w:rPr>
          <w:rFonts w:ascii="Times New Roman" w:hAnsi="Times New Roman" w:cs="Times New Roman"/>
          <w:sz w:val="18"/>
          <w:szCs w:val="18"/>
        </w:rPr>
        <w:t xml:space="preserve"> </w:t>
      </w:r>
      <w:r w:rsidR="00A26D25" w:rsidRPr="009237C8">
        <w:rPr>
          <w:rFonts w:ascii="Times New Roman" w:hAnsi="Times New Roman" w:cs="Times New Roman"/>
          <w:sz w:val="18"/>
          <w:szCs w:val="18"/>
        </w:rPr>
        <w:t>[</w:t>
      </w:r>
      <w:r w:rsidR="00596855">
        <w:rPr>
          <w:rFonts w:ascii="Times New Roman" w:hAnsi="Times New Roman" w:cs="Times New Roman"/>
          <w:sz w:val="18"/>
          <w:szCs w:val="18"/>
        </w:rPr>
        <w:t>3</w:t>
      </w:r>
      <w:r w:rsidR="00A26D25" w:rsidRPr="009237C8">
        <w:rPr>
          <w:rFonts w:ascii="Times New Roman" w:hAnsi="Times New Roman" w:cs="Times New Roman"/>
          <w:sz w:val="18"/>
          <w:szCs w:val="18"/>
        </w:rPr>
        <w:t>]</w:t>
      </w:r>
      <w:r w:rsidRPr="009237C8">
        <w:rPr>
          <w:rFonts w:ascii="Times New Roman" w:hAnsi="Times New Roman" w:cs="Times New Roman"/>
          <w:sz w:val="18"/>
          <w:szCs w:val="18"/>
        </w:rPr>
        <w:t>.</w:t>
      </w:r>
    </w:p>
    <w:tbl>
      <w:tblPr>
        <w:tblStyle w:val="a5"/>
        <w:tblW w:w="80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96"/>
        <w:gridCol w:w="863"/>
      </w:tblGrid>
      <w:tr w:rsidR="00505421" w:rsidTr="006865CE">
        <w:trPr>
          <w:trHeight w:val="257"/>
        </w:trPr>
        <w:tc>
          <w:tcPr>
            <w:tcW w:w="7196" w:type="dxa"/>
            <w:vAlign w:val="center"/>
          </w:tcPr>
          <w:p w:rsidR="00505421" w:rsidRPr="00C400FF" w:rsidRDefault="00C400FF" w:rsidP="00C400FF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  <w:highlight w:val="yellow"/>
                <w:lang w:val="en-US"/>
              </w:rPr>
            </w:pPr>
            <w:r w:rsidRPr="00C400FF">
              <w:rPr>
                <w:rFonts w:ascii="Times New Roman" w:eastAsiaTheme="minorEastAsia" w:hAnsi="Times New Roman" w:cs="Times New Roman"/>
                <w:i/>
                <w:position w:val="-12"/>
                <w:sz w:val="18"/>
                <w:szCs w:val="18"/>
              </w:rPr>
              <w:object w:dxaOrig="156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8.25pt;height:18.15pt" o:ole="">
                  <v:imagedata r:id="rId12" o:title=""/>
                </v:shape>
                <o:OLEObject Type="Embed" ProgID="Equation.3" ShapeID="_x0000_i1025" DrawAspect="Content" ObjectID="_1614516847" r:id="rId13"/>
              </w:object>
            </w:r>
            <w:r>
              <w:rPr>
                <w:rFonts w:ascii="Times New Roman" w:eastAsiaTheme="minorEastAsia" w:hAnsi="Times New Roman" w:cs="Times New Roman"/>
                <w:i/>
                <w:sz w:val="18"/>
                <w:szCs w:val="18"/>
                <w:lang w:val="en-US"/>
              </w:rPr>
              <w:t>,</w:t>
            </w:r>
          </w:p>
        </w:tc>
        <w:tc>
          <w:tcPr>
            <w:tcW w:w="863" w:type="dxa"/>
            <w:vAlign w:val="center"/>
          </w:tcPr>
          <w:p w:rsidR="00505421" w:rsidRDefault="00505421" w:rsidP="00173CC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173CC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432F17" w:rsidRPr="00C400FF" w:rsidRDefault="00432F17" w:rsidP="00173CC0">
      <w:pPr>
        <w:spacing w:after="0" w:line="240" w:lineRule="auto"/>
        <w:jc w:val="both"/>
      </w:pPr>
      <w:r>
        <w:rPr>
          <w:rFonts w:ascii="Times New Roman" w:hAnsi="Times New Roman" w:cs="Times New Roman"/>
          <w:sz w:val="18"/>
          <w:szCs w:val="18"/>
        </w:rPr>
        <w:t>где</w:t>
      </w:r>
      <w:r w:rsidR="00505421">
        <w:rPr>
          <w:rFonts w:ascii="Times New Roman" w:hAnsi="Times New Roman" w:cs="Times New Roman"/>
          <w:sz w:val="18"/>
          <w:szCs w:val="18"/>
        </w:rPr>
        <w:t>: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C400FF" w:rsidRPr="003B4655">
        <w:rPr>
          <w:position w:val="-12"/>
        </w:rPr>
        <w:object w:dxaOrig="499" w:dyaOrig="360">
          <v:shape id="_x0000_i1026" type="#_x0000_t75" style="width:25.05pt;height:18.15pt" o:ole="">
            <v:imagedata r:id="rId14" o:title=""/>
          </v:shape>
          <o:OLEObject Type="Embed" ProgID="Equation.3" ShapeID="_x0000_i1026" DrawAspect="Content" ObjectID="_1614516848" r:id="rId15"/>
        </w:object>
      </w:r>
      <w:r w:rsidR="00173CC0">
        <w:rPr>
          <w:rFonts w:ascii="Times New Roman" w:eastAsiaTheme="minorEastAsia" w:hAnsi="Times New Roman" w:cs="Times New Roman"/>
          <w:sz w:val="18"/>
          <w:szCs w:val="18"/>
        </w:rPr>
        <w:t xml:space="preserve"> – </w:t>
      </w:r>
      <w:r w:rsidR="00505421">
        <w:rPr>
          <w:rFonts w:ascii="Times New Roman" w:eastAsiaTheme="minorEastAsia" w:hAnsi="Times New Roman" w:cs="Times New Roman"/>
          <w:sz w:val="18"/>
          <w:szCs w:val="18"/>
        </w:rPr>
        <w:t>вероятность поглощения фотона;</w:t>
      </w:r>
      <w:r>
        <w:rPr>
          <w:rFonts w:ascii="Times New Roman" w:eastAsiaTheme="minorEastAsia" w:hAnsi="Times New Roman" w:cs="Times New Roman"/>
          <w:sz w:val="18"/>
          <w:szCs w:val="18"/>
        </w:rPr>
        <w:t xml:space="preserve"> </w:t>
      </w:r>
      <w:r w:rsidR="00C400FF" w:rsidRPr="003B4655">
        <w:rPr>
          <w:position w:val="-12"/>
        </w:rPr>
        <w:object w:dxaOrig="300" w:dyaOrig="360">
          <v:shape id="_x0000_i1027" type="#_x0000_t75" style="width:15.05pt;height:18.15pt" o:ole="">
            <v:imagedata r:id="rId16" o:title=""/>
          </v:shape>
          <o:OLEObject Type="Embed" ProgID="Equation.3" ShapeID="_x0000_i1027" DrawAspect="Content" ObjectID="_1614516849" r:id="rId17"/>
        </w:object>
      </w:r>
      <w:r w:rsidR="00C400FF" w:rsidRPr="00C400FF">
        <w:t xml:space="preserve"> </w:t>
      </w:r>
      <w:r w:rsidR="00C400FF">
        <w:rPr>
          <w:rFonts w:ascii="Times New Roman" w:eastAsiaTheme="minorEastAsia" w:hAnsi="Times New Roman" w:cs="Times New Roman"/>
          <w:sz w:val="18"/>
          <w:szCs w:val="18"/>
        </w:rPr>
        <w:t>–</w:t>
      </w:r>
      <w:r w:rsidR="00C400FF" w:rsidRPr="00C400FF">
        <w:t xml:space="preserve"> </w:t>
      </w:r>
      <w:r w:rsidR="00505421">
        <w:rPr>
          <w:rFonts w:ascii="Times New Roman" w:eastAsiaTheme="minorEastAsia" w:hAnsi="Times New Roman" w:cs="Times New Roman"/>
          <w:sz w:val="18"/>
          <w:szCs w:val="18"/>
        </w:rPr>
        <w:t>плотность потока фотонов;</w:t>
      </w:r>
      <w:r>
        <w:rPr>
          <w:rFonts w:ascii="Times New Roman" w:eastAsiaTheme="minorEastAsia" w:hAnsi="Times New Roman" w:cs="Times New Roman"/>
          <w:sz w:val="18"/>
          <w:szCs w:val="1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18"/>
                <w:szCs w:val="18"/>
              </w:rPr>
            </m:ctrlPr>
          </m:sSubPr>
          <m:e>
            <m:r>
              <w:rPr>
                <w:rFonts w:ascii="Cambria Math" w:hAnsi="Cambria Math" w:cs="Times New Roman"/>
                <w:sz w:val="18"/>
                <w:szCs w:val="18"/>
              </w:rPr>
              <m:t>σ</m:t>
            </m:r>
          </m:e>
          <m:sub>
            <m:r>
              <w:rPr>
                <w:rFonts w:ascii="Cambria Math" w:hAnsi="Cambria Math" w:cs="Times New Roman"/>
                <w:sz w:val="18"/>
                <w:szCs w:val="18"/>
              </w:rPr>
              <m:t>погл</m:t>
            </m:r>
          </m:sub>
        </m:sSub>
      </m:oMath>
      <w:r w:rsidR="00505421">
        <w:rPr>
          <w:rFonts w:ascii="Times New Roman" w:eastAsiaTheme="minorEastAsia" w:hAnsi="Times New Roman" w:cs="Times New Roman"/>
          <w:sz w:val="18"/>
          <w:szCs w:val="18"/>
        </w:rPr>
        <w:t xml:space="preserve"> </w:t>
      </w:r>
      <w:r w:rsidR="00C400FF">
        <w:rPr>
          <w:rFonts w:ascii="Times New Roman" w:eastAsiaTheme="minorEastAsia" w:hAnsi="Times New Roman" w:cs="Times New Roman"/>
          <w:sz w:val="18"/>
          <w:szCs w:val="18"/>
        </w:rPr>
        <w:t>–</w:t>
      </w:r>
      <w:r w:rsidR="00505421">
        <w:rPr>
          <w:rFonts w:ascii="Times New Roman" w:eastAsiaTheme="minorEastAsia" w:hAnsi="Times New Roman" w:cs="Times New Roman"/>
          <w:sz w:val="18"/>
          <w:szCs w:val="18"/>
        </w:rPr>
        <w:t xml:space="preserve"> сечение поглощения.</w:t>
      </w:r>
    </w:p>
    <w:tbl>
      <w:tblPr>
        <w:tblStyle w:val="a5"/>
        <w:tblW w:w="80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96"/>
        <w:gridCol w:w="863"/>
      </w:tblGrid>
      <w:tr w:rsidR="007A4226" w:rsidTr="006865CE">
        <w:trPr>
          <w:trHeight w:val="257"/>
        </w:trPr>
        <w:tc>
          <w:tcPr>
            <w:tcW w:w="7196" w:type="dxa"/>
            <w:vAlign w:val="center"/>
          </w:tcPr>
          <w:p w:rsidR="007A4226" w:rsidRPr="00AC4175" w:rsidRDefault="0066196A" w:rsidP="00AC417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  <w:highlight w:val="yellow"/>
              </w:rPr>
            </w:pPr>
            <w:r w:rsidRPr="00AC4175">
              <w:rPr>
                <w:rFonts w:ascii="Times New Roman" w:eastAsiaTheme="minorEastAsia" w:hAnsi="Times New Roman" w:cs="Times New Roman"/>
                <w:i/>
                <w:position w:val="-32"/>
                <w:sz w:val="18"/>
                <w:szCs w:val="18"/>
              </w:rPr>
              <w:object w:dxaOrig="1860" w:dyaOrig="700">
                <v:shape id="_x0000_i1071" type="#_x0000_t75" style="width:93.3pt;height:35.05pt" o:ole="">
                  <v:imagedata r:id="rId18" o:title=""/>
                </v:shape>
                <o:OLEObject Type="Embed" ProgID="Equation.3" ShapeID="_x0000_i1071" DrawAspect="Content" ObjectID="_1614516850" r:id="rId19"/>
              </w:object>
            </w:r>
            <w:r>
              <w:rPr>
                <w:rFonts w:ascii="Times New Roman" w:eastAsiaTheme="minorEastAsia" w:hAnsi="Times New Roman" w:cs="Times New Roman"/>
                <w:i/>
                <w:sz w:val="18"/>
                <w:szCs w:val="18"/>
              </w:rPr>
              <w:t>,</w:t>
            </w:r>
          </w:p>
        </w:tc>
        <w:tc>
          <w:tcPr>
            <w:tcW w:w="863" w:type="dxa"/>
            <w:vAlign w:val="center"/>
          </w:tcPr>
          <w:p w:rsidR="007A4226" w:rsidRDefault="007A4226" w:rsidP="0043655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AC417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7A4226" w:rsidRDefault="007A4226" w:rsidP="004365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D1C4C" w:rsidRPr="00AC4175" w:rsidRDefault="00BD1C4C" w:rsidP="0043655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AC4175">
        <w:rPr>
          <w:rFonts w:ascii="Times New Roman" w:hAnsi="Times New Roman" w:cs="Times New Roman"/>
          <w:sz w:val="18"/>
          <w:szCs w:val="18"/>
        </w:rPr>
        <w:t xml:space="preserve">где: </w:t>
      </w:r>
      <w:r w:rsidR="00AC4175" w:rsidRPr="00AC4175">
        <w:rPr>
          <w:rFonts w:ascii="Times New Roman" w:hAnsi="Times New Roman" w:cs="Times New Roman"/>
          <w:position w:val="-12"/>
          <w:sz w:val="18"/>
          <w:szCs w:val="18"/>
        </w:rPr>
        <w:object w:dxaOrig="340" w:dyaOrig="360">
          <v:shape id="_x0000_i1040" type="#_x0000_t75" style="width:16.9pt;height:18.15pt" o:ole="">
            <v:imagedata r:id="rId20" o:title=""/>
          </v:shape>
          <o:OLEObject Type="Embed" ProgID="Equation.3" ShapeID="_x0000_i1040" DrawAspect="Content" ObjectID="_1614516851" r:id="rId21"/>
        </w:object>
      </w:r>
      <w:r w:rsidR="00AC4175" w:rsidRPr="00AC4175">
        <w:rPr>
          <w:rFonts w:ascii="Times New Roman" w:hAnsi="Times New Roman" w:cs="Times New Roman"/>
          <w:sz w:val="18"/>
          <w:szCs w:val="18"/>
        </w:rPr>
        <w:t xml:space="preserve"> </w:t>
      </w:r>
      <w:r w:rsidRPr="00AC4175">
        <w:rPr>
          <w:rFonts w:ascii="Times New Roman" w:hAnsi="Times New Roman" w:cs="Times New Roman"/>
          <w:sz w:val="18"/>
          <w:szCs w:val="18"/>
        </w:rPr>
        <w:t>– концентрация фотонов накачки;</w:t>
      </w:r>
      <w:r w:rsidR="00AC4175" w:rsidRPr="00AC4175">
        <w:rPr>
          <w:rFonts w:ascii="Times New Roman" w:hAnsi="Times New Roman" w:cs="Times New Roman"/>
          <w:sz w:val="18"/>
          <w:szCs w:val="18"/>
        </w:rPr>
        <w:t xml:space="preserve"> </w:t>
      </w:r>
      <w:r w:rsidR="00AC4175" w:rsidRPr="00AC4175">
        <w:rPr>
          <w:rFonts w:ascii="Times New Roman" w:hAnsi="Times New Roman" w:cs="Times New Roman"/>
          <w:position w:val="-12"/>
          <w:sz w:val="18"/>
          <w:szCs w:val="18"/>
        </w:rPr>
        <w:object w:dxaOrig="300" w:dyaOrig="360">
          <v:shape id="_x0000_i1044" type="#_x0000_t75" style="width:15.05pt;height:18.15pt" o:ole="">
            <v:imagedata r:id="rId22" o:title=""/>
          </v:shape>
          <o:OLEObject Type="Embed" ProgID="Equation.3" ShapeID="_x0000_i1044" DrawAspect="Content" ObjectID="_1614516852" r:id="rId23"/>
        </w:object>
      </w:r>
      <w:r w:rsidR="00AC4175" w:rsidRPr="00AC4175">
        <w:rPr>
          <w:rFonts w:ascii="Times New Roman" w:hAnsi="Times New Roman" w:cs="Times New Roman"/>
          <w:sz w:val="18"/>
          <w:szCs w:val="18"/>
        </w:rPr>
        <w:t xml:space="preserve"> </w:t>
      </w:r>
      <w:r w:rsidR="00AC4175">
        <w:rPr>
          <w:rFonts w:ascii="Times New Roman" w:hAnsi="Times New Roman" w:cs="Times New Roman"/>
          <w:sz w:val="18"/>
          <w:szCs w:val="18"/>
        </w:rPr>
        <w:t>–</w:t>
      </w:r>
      <w:r w:rsidR="00AC4175" w:rsidRPr="00AC4175">
        <w:rPr>
          <w:rFonts w:ascii="Times New Roman" w:hAnsi="Times New Roman" w:cs="Times New Roman"/>
          <w:sz w:val="18"/>
          <w:szCs w:val="18"/>
        </w:rPr>
        <w:t xml:space="preserve"> энергия накачки</w:t>
      </w:r>
      <w:r w:rsidR="00AC4175">
        <w:rPr>
          <w:rFonts w:ascii="Times New Roman" w:eastAsiaTheme="minorEastAsia" w:hAnsi="Times New Roman" w:cs="Times New Roman"/>
          <w:sz w:val="18"/>
          <w:szCs w:val="18"/>
        </w:rPr>
        <w:t xml:space="preserve">; </w:t>
      </w:r>
      <w:r w:rsidR="00AC4175" w:rsidRPr="004851AB">
        <w:rPr>
          <w:position w:val="-12"/>
        </w:rPr>
        <w:object w:dxaOrig="300" w:dyaOrig="360">
          <v:shape id="_x0000_i1054" type="#_x0000_t75" style="width:15.05pt;height:18.15pt" o:ole="">
            <v:imagedata r:id="rId24" o:title=""/>
          </v:shape>
          <o:OLEObject Type="Embed" ProgID="Equation.3" ShapeID="_x0000_i1054" DrawAspect="Content" ObjectID="_1614516853" r:id="rId25"/>
        </w:object>
      </w:r>
      <w:r w:rsidRPr="00AC4175">
        <w:rPr>
          <w:rFonts w:ascii="Times New Roman" w:hAnsi="Times New Roman" w:cs="Times New Roman"/>
          <w:sz w:val="18"/>
          <w:szCs w:val="18"/>
        </w:rPr>
        <w:t xml:space="preserve"> – коэффициент </w:t>
      </w:r>
      <w:r w:rsidR="0043655F" w:rsidRPr="00AC4175">
        <w:rPr>
          <w:rFonts w:ascii="Times New Roman" w:hAnsi="Times New Roman" w:cs="Times New Roman"/>
          <w:sz w:val="18"/>
          <w:szCs w:val="18"/>
        </w:rPr>
        <w:t xml:space="preserve">поглощения за </w:t>
      </w:r>
      <w:r w:rsidR="0043655F" w:rsidRPr="00AC4175">
        <w:rPr>
          <w:rFonts w:ascii="Times New Roman" w:hAnsi="Times New Roman" w:cs="Times New Roman"/>
          <w:sz w:val="18"/>
          <w:szCs w:val="18"/>
          <w:lang w:val="en-US"/>
        </w:rPr>
        <w:t>m</w:t>
      </w:r>
      <w:r w:rsidR="0043655F" w:rsidRPr="00AC4175">
        <w:rPr>
          <w:rFonts w:ascii="Times New Roman" w:hAnsi="Times New Roman" w:cs="Times New Roman"/>
          <w:sz w:val="18"/>
          <w:szCs w:val="18"/>
        </w:rPr>
        <w:t>-</w:t>
      </w:r>
      <w:proofErr w:type="spellStart"/>
      <w:r w:rsidR="0043655F" w:rsidRPr="00AC4175">
        <w:rPr>
          <w:rFonts w:ascii="Times New Roman" w:hAnsi="Times New Roman" w:cs="Times New Roman"/>
          <w:sz w:val="18"/>
          <w:szCs w:val="18"/>
        </w:rPr>
        <w:t>ый</w:t>
      </w:r>
      <w:proofErr w:type="spellEnd"/>
      <w:r w:rsidR="0043655F" w:rsidRPr="00AC4175">
        <w:rPr>
          <w:rFonts w:ascii="Times New Roman" w:hAnsi="Times New Roman" w:cs="Times New Roman"/>
          <w:sz w:val="18"/>
          <w:szCs w:val="18"/>
        </w:rPr>
        <w:t xml:space="preserve"> проход</w:t>
      </w:r>
      <w:r w:rsidRPr="00AC4175">
        <w:rPr>
          <w:rFonts w:ascii="Times New Roman" w:hAnsi="Times New Roman" w:cs="Times New Roman"/>
          <w:sz w:val="18"/>
          <w:szCs w:val="18"/>
        </w:rPr>
        <w:t xml:space="preserve">; </w:t>
      </w:r>
      <w:r w:rsidR="00DA33BC" w:rsidRPr="004851AB">
        <w:rPr>
          <w:position w:val="-14"/>
        </w:rPr>
        <w:object w:dxaOrig="340" w:dyaOrig="380">
          <v:shape id="_x0000_i1059" type="#_x0000_t75" style="width:16.9pt;height:18.8pt" o:ole="">
            <v:imagedata r:id="rId26" o:title=""/>
          </v:shape>
          <o:OLEObject Type="Embed" ProgID="Equation.3" ShapeID="_x0000_i1059" DrawAspect="Content" ObjectID="_1614516854" r:id="rId27"/>
        </w:object>
      </w:r>
      <w:r w:rsidRPr="00AC4175">
        <w:rPr>
          <w:rFonts w:ascii="Times New Roman" w:hAnsi="Times New Roman" w:cs="Times New Roman"/>
          <w:sz w:val="18"/>
          <w:szCs w:val="18"/>
        </w:rPr>
        <w:t xml:space="preserve"> – энергия фотона; </w:t>
      </w:r>
      <w:r w:rsidR="00DA33BC" w:rsidRPr="004851AB">
        <w:rPr>
          <w:position w:val="-12"/>
        </w:rPr>
        <w:object w:dxaOrig="279" w:dyaOrig="360">
          <v:shape id="_x0000_i1063" type="#_x0000_t75" style="width:13.75pt;height:18.15pt" o:ole="">
            <v:imagedata r:id="rId28" o:title=""/>
          </v:shape>
          <o:OLEObject Type="Embed" ProgID="Equation.3" ShapeID="_x0000_i1063" DrawAspect="Content" ObjectID="_1614516855" r:id="rId29"/>
        </w:object>
      </w:r>
      <w:r w:rsidRPr="00AC4175">
        <w:rPr>
          <w:rFonts w:ascii="Times New Roman" w:hAnsi="Times New Roman" w:cs="Times New Roman"/>
          <w:sz w:val="18"/>
          <w:szCs w:val="18"/>
        </w:rPr>
        <w:t xml:space="preserve"> – площадь пятна; </w:t>
      </w:r>
      <w:r w:rsidR="00DA33BC" w:rsidRPr="004851AB">
        <w:rPr>
          <w:position w:val="-4"/>
        </w:rPr>
        <w:object w:dxaOrig="220" w:dyaOrig="260">
          <v:shape id="_x0000_i1067" type="#_x0000_t75" style="width:11.25pt;height:13.15pt" o:ole="">
            <v:imagedata r:id="rId30" o:title=""/>
          </v:shape>
          <o:OLEObject Type="Embed" ProgID="Equation.3" ShapeID="_x0000_i1067" DrawAspect="Content" ObjectID="_1614516856" r:id="rId31"/>
        </w:object>
      </w:r>
      <w:r w:rsidRPr="00AC4175">
        <w:rPr>
          <w:rFonts w:ascii="Times New Roman" w:hAnsi="Times New Roman" w:cs="Times New Roman"/>
          <w:sz w:val="18"/>
          <w:szCs w:val="18"/>
        </w:rPr>
        <w:t xml:space="preserve"> – длина оптического пути (толщина диска).</w:t>
      </w:r>
    </w:p>
    <w:tbl>
      <w:tblPr>
        <w:tblStyle w:val="a5"/>
        <w:tblW w:w="8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96"/>
        <w:gridCol w:w="866"/>
      </w:tblGrid>
      <w:tr w:rsidR="0043655F" w:rsidRPr="0043655F" w:rsidTr="00811403">
        <w:trPr>
          <w:trHeight w:val="163"/>
        </w:trPr>
        <w:tc>
          <w:tcPr>
            <w:tcW w:w="7196" w:type="dxa"/>
            <w:vAlign w:val="center"/>
          </w:tcPr>
          <w:p w:rsidR="0043655F" w:rsidRPr="00745D87" w:rsidRDefault="00745D87" w:rsidP="001866C0">
            <w:pPr>
              <w:ind w:firstLine="357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45D87">
              <w:rPr>
                <w:rFonts w:ascii="Times New Roman" w:hAnsi="Times New Roman" w:cs="Times New Roman"/>
                <w:position w:val="-12"/>
                <w:sz w:val="18"/>
                <w:szCs w:val="18"/>
              </w:rPr>
              <w:object w:dxaOrig="2299" w:dyaOrig="360">
                <v:shape id="_x0000_i1101" type="#_x0000_t75" style="width:115.2pt;height:18.15pt" o:ole="">
                  <v:imagedata r:id="rId32" o:title=""/>
                </v:shape>
                <o:OLEObject Type="Embed" ProgID="Equation.3" ShapeID="_x0000_i1101" DrawAspect="Content" ObjectID="_1614516857" r:id="rId33"/>
              </w:object>
            </w:r>
            <w:r w:rsidRPr="00745D87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866" w:type="dxa"/>
            <w:vAlign w:val="center"/>
          </w:tcPr>
          <w:p w:rsidR="0043655F" w:rsidRPr="0043655F" w:rsidRDefault="0043655F" w:rsidP="001866C0">
            <w:pPr>
              <w:ind w:firstLine="3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3655F">
              <w:rPr>
                <w:rFonts w:ascii="Times New Roman" w:hAnsi="Times New Roman" w:cs="Times New Roman"/>
                <w:sz w:val="18"/>
                <w:szCs w:val="18"/>
              </w:rPr>
              <w:t>(3)</w:t>
            </w:r>
            <w:r w:rsidR="001866C0" w:rsidRPr="0043655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</w:tbl>
    <w:p w:rsidR="0043655F" w:rsidRPr="0043655F" w:rsidRDefault="0043655F" w:rsidP="0043655F">
      <w:pPr>
        <w:spacing w:after="0" w:line="240" w:lineRule="auto"/>
        <w:jc w:val="both"/>
        <w:rPr>
          <w:rFonts w:ascii="Times New Roman" w:eastAsiaTheme="minorEastAsia" w:hAnsi="Times New Roman" w:cs="Times New Roman"/>
          <w:sz w:val="18"/>
          <w:szCs w:val="18"/>
        </w:rPr>
      </w:pPr>
      <w:r w:rsidRPr="00BD1C4C">
        <w:rPr>
          <w:rFonts w:ascii="Times New Roman" w:hAnsi="Times New Roman" w:cs="Times New Roman"/>
          <w:sz w:val="18"/>
          <w:szCs w:val="18"/>
        </w:rPr>
        <w:t>где: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8B4129" w:rsidRPr="004851AB">
        <w:rPr>
          <w:position w:val="-12"/>
        </w:rPr>
        <w:object w:dxaOrig="260" w:dyaOrig="360">
          <v:shape id="_x0000_i1091" type="#_x0000_t75" style="width:13.15pt;height:18.15pt" o:ole="">
            <v:imagedata r:id="rId34" o:title=""/>
          </v:shape>
          <o:OLEObject Type="Embed" ProgID="Equation.3" ShapeID="_x0000_i1091" DrawAspect="Content" ObjectID="_1614516858" r:id="rId35"/>
        </w:object>
      </w:r>
      <w:r w:rsidR="008B4129">
        <w:t xml:space="preserve"> </w:t>
      </w:r>
      <w:r w:rsidR="008B4129">
        <w:rPr>
          <w:rFonts w:ascii="Times New Roman" w:eastAsiaTheme="minorEastAsia" w:hAnsi="Times New Roman" w:cs="Times New Roman"/>
          <w:sz w:val="18"/>
          <w:szCs w:val="18"/>
        </w:rPr>
        <w:t>–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745D87">
        <w:rPr>
          <w:rFonts w:ascii="Times New Roman" w:hAnsi="Times New Roman" w:cs="Times New Roman"/>
          <w:sz w:val="18"/>
          <w:szCs w:val="18"/>
        </w:rPr>
        <w:t>показатель</w:t>
      </w:r>
      <w:r>
        <w:rPr>
          <w:rFonts w:ascii="Times New Roman" w:hAnsi="Times New Roman" w:cs="Times New Roman"/>
          <w:sz w:val="18"/>
          <w:szCs w:val="18"/>
        </w:rPr>
        <w:t xml:space="preserve"> усиления;</w:t>
      </w:r>
      <w:r w:rsidR="00745D87" w:rsidRPr="00745D87">
        <w:t xml:space="preserve"> </w:t>
      </w:r>
      <w:r w:rsidR="00745D87" w:rsidRPr="004851AB">
        <w:rPr>
          <w:position w:val="-12"/>
        </w:rPr>
        <w:object w:dxaOrig="400" w:dyaOrig="360">
          <v:shape id="_x0000_i1097" type="#_x0000_t75" style="width:20.05pt;height:18.15pt" o:ole="">
            <v:imagedata r:id="rId36" o:title=""/>
          </v:shape>
          <o:OLEObject Type="Embed" ProgID="Equation.3" ShapeID="_x0000_i1097" DrawAspect="Content" ObjectID="_1614516859" r:id="rId37"/>
        </w:objec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sz w:val="18"/>
          <w:szCs w:val="18"/>
        </w:rPr>
        <w:t>– количество ионов иттербия</w:t>
      </w:r>
      <w:r w:rsidR="00745D87">
        <w:rPr>
          <w:rFonts w:ascii="Times New Roman" w:eastAsiaTheme="minorEastAsia" w:hAnsi="Times New Roman" w:cs="Times New Roman"/>
          <w:sz w:val="18"/>
          <w:szCs w:val="18"/>
        </w:rPr>
        <w:t xml:space="preserve">; </w:t>
      </w:r>
      <w:r w:rsidR="00745D87" w:rsidRPr="00745D87">
        <w:rPr>
          <w:rFonts w:ascii="Times New Roman" w:eastAsiaTheme="minorEastAsia" w:hAnsi="Times New Roman" w:cs="Times New Roman"/>
          <w:position w:val="-12"/>
          <w:sz w:val="18"/>
          <w:szCs w:val="18"/>
        </w:rPr>
        <w:object w:dxaOrig="420" w:dyaOrig="360">
          <v:shape id="_x0000_i1105" type="#_x0000_t75" style="width:21.3pt;height:18.15pt" o:ole="">
            <v:imagedata r:id="rId38" o:title=""/>
          </v:shape>
          <o:OLEObject Type="Embed" ProgID="Equation.3" ShapeID="_x0000_i1105" DrawAspect="Content" ObjectID="_1614516860" r:id="rId39"/>
        </w:object>
      </w:r>
      <w:r w:rsidR="00745D87">
        <w:rPr>
          <w:rFonts w:ascii="Times New Roman" w:eastAsiaTheme="minorEastAsia" w:hAnsi="Times New Roman" w:cs="Times New Roman"/>
          <w:sz w:val="18"/>
          <w:szCs w:val="18"/>
        </w:rPr>
        <w:t xml:space="preserve"> </w:t>
      </w:r>
      <w:r w:rsidR="00745D87">
        <w:rPr>
          <w:rFonts w:ascii="Times New Roman" w:eastAsiaTheme="minorEastAsia" w:hAnsi="Times New Roman" w:cs="Times New Roman"/>
          <w:sz w:val="18"/>
          <w:szCs w:val="18"/>
        </w:rPr>
        <w:t>–</w:t>
      </w:r>
      <w:r w:rsidR="00745D87">
        <w:rPr>
          <w:rFonts w:ascii="Times New Roman" w:eastAsiaTheme="minorEastAsia" w:hAnsi="Times New Roman" w:cs="Times New Roman"/>
          <w:sz w:val="18"/>
          <w:szCs w:val="18"/>
        </w:rPr>
        <w:t xml:space="preserve"> сечение излучения</w:t>
      </w:r>
      <w:r>
        <w:rPr>
          <w:rFonts w:ascii="Times New Roman" w:eastAsiaTheme="minorEastAsia" w:hAnsi="Times New Roman" w:cs="Times New Roman"/>
          <w:sz w:val="18"/>
          <w:szCs w:val="18"/>
        </w:rPr>
        <w:t>.</w:t>
      </w:r>
    </w:p>
    <w:tbl>
      <w:tblPr>
        <w:tblStyle w:val="a5"/>
        <w:tblW w:w="80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14"/>
        <w:gridCol w:w="832"/>
      </w:tblGrid>
      <w:tr w:rsidR="00811403" w:rsidRPr="00BD1C4C" w:rsidTr="00811403">
        <w:trPr>
          <w:trHeight w:val="255"/>
        </w:trPr>
        <w:tc>
          <w:tcPr>
            <w:tcW w:w="7214" w:type="dxa"/>
            <w:vAlign w:val="center"/>
          </w:tcPr>
          <w:p w:rsidR="00811403" w:rsidRPr="00C34080" w:rsidRDefault="00C34080" w:rsidP="00C34080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34080">
              <w:rPr>
                <w:rFonts w:ascii="Times New Roman" w:hAnsi="Times New Roman" w:cs="Times New Roman"/>
                <w:position w:val="-6"/>
                <w:sz w:val="18"/>
                <w:szCs w:val="18"/>
              </w:rPr>
              <w:object w:dxaOrig="980" w:dyaOrig="320">
                <v:shape id="_x0000_i1119" type="#_x0000_t75" style="width:48.85pt;height:16.3pt" o:ole="">
                  <v:imagedata r:id="rId40" o:title=""/>
                </v:shape>
                <o:OLEObject Type="Embed" ProgID="Equation.3" ShapeID="_x0000_i1119" DrawAspect="Content" ObjectID="_1614516861" r:id="rId41"/>
              </w:objec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832" w:type="dxa"/>
            <w:vAlign w:val="center"/>
          </w:tcPr>
          <w:p w:rsidR="00811403" w:rsidRPr="00BD1C4C" w:rsidRDefault="00C34080" w:rsidP="00811403">
            <w:pPr>
              <w:ind w:firstLine="3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D1C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1403" w:rsidRPr="00BD1C4C">
              <w:rPr>
                <w:rFonts w:ascii="Times New Roman" w:hAnsi="Times New Roman" w:cs="Times New Roman"/>
                <w:sz w:val="18"/>
                <w:szCs w:val="18"/>
              </w:rPr>
              <w:t>(4)</w:t>
            </w:r>
          </w:p>
        </w:tc>
      </w:tr>
    </w:tbl>
    <w:p w:rsidR="0043655F" w:rsidRDefault="0043655F" w:rsidP="0043655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D1C4C">
        <w:rPr>
          <w:rFonts w:ascii="Times New Roman" w:hAnsi="Times New Roman" w:cs="Times New Roman"/>
          <w:sz w:val="18"/>
          <w:szCs w:val="18"/>
        </w:rPr>
        <w:t>где:</w:t>
      </w:r>
      <w:r w:rsidR="00C34080">
        <w:rPr>
          <w:rFonts w:ascii="Times New Roman" w:hAnsi="Times New Roman" w:cs="Times New Roman"/>
          <w:sz w:val="18"/>
          <w:szCs w:val="18"/>
        </w:rPr>
        <w:t xml:space="preserve"> </w:t>
      </w:r>
      <w:r w:rsidR="00C34080" w:rsidRPr="004851AB">
        <w:rPr>
          <w:position w:val="-4"/>
        </w:rPr>
        <w:object w:dxaOrig="260" w:dyaOrig="260">
          <v:shape id="_x0000_i1120" type="#_x0000_t75" style="width:13.15pt;height:13.15pt" o:ole="">
            <v:imagedata r:id="rId42" o:title=""/>
          </v:shape>
          <o:OLEObject Type="Embed" ProgID="Equation.3" ShapeID="_x0000_i1120" DrawAspect="Content" ObjectID="_1614516862" r:id="rId43"/>
        </w:object>
      </w:r>
      <w:r w:rsidR="00C34080">
        <w:t xml:space="preserve"> </w:t>
      </w:r>
      <w:r>
        <w:rPr>
          <w:rFonts w:ascii="Times New Roman" w:hAnsi="Times New Roman" w:cs="Times New Roman"/>
          <w:sz w:val="18"/>
          <w:szCs w:val="18"/>
        </w:rPr>
        <w:t>– к</w:t>
      </w:r>
      <w:r w:rsidRPr="0043655F">
        <w:rPr>
          <w:rFonts w:ascii="Times New Roman" w:hAnsi="Times New Roman" w:cs="Times New Roman"/>
          <w:sz w:val="18"/>
          <w:szCs w:val="18"/>
        </w:rPr>
        <w:t>оэффициент усиления</w:t>
      </w:r>
      <w:r>
        <w:rPr>
          <w:rFonts w:ascii="Times New Roman" w:hAnsi="Times New Roman" w:cs="Times New Roman"/>
          <w:sz w:val="18"/>
          <w:szCs w:val="18"/>
        </w:rPr>
        <w:t>.</w:t>
      </w:r>
    </w:p>
    <w:p w:rsidR="0088627B" w:rsidRDefault="00E4151A" w:rsidP="004365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По теоретическим расчетам, полученным с помощью выше приведенных формул коэффициент усиления составил 85. В результате усиления средняя мощность излучения возросла </w:t>
      </w:r>
      <w:r w:rsidR="009237C8">
        <w:rPr>
          <w:rFonts w:ascii="Times New Roman" w:hAnsi="Times New Roman" w:cs="Times New Roman"/>
          <w:sz w:val="18"/>
          <w:szCs w:val="18"/>
        </w:rPr>
        <w:t xml:space="preserve">с 20 Вт до </w:t>
      </w:r>
      <w:r w:rsidR="009237C8" w:rsidRPr="00482252">
        <w:rPr>
          <w:rFonts w:ascii="Times New Roman" w:hAnsi="Times New Roman" w:cs="Times New Roman"/>
          <w:sz w:val="18"/>
          <w:szCs w:val="18"/>
        </w:rPr>
        <w:t>1,7</w:t>
      </w:r>
      <w:r w:rsidRPr="00482252">
        <w:rPr>
          <w:rFonts w:ascii="Times New Roman" w:hAnsi="Times New Roman" w:cs="Times New Roman"/>
          <w:sz w:val="18"/>
          <w:szCs w:val="18"/>
        </w:rPr>
        <w:t xml:space="preserve"> </w:t>
      </w:r>
      <w:r w:rsidR="009237C8" w:rsidRPr="00482252">
        <w:rPr>
          <w:rFonts w:ascii="Times New Roman" w:hAnsi="Times New Roman" w:cs="Times New Roman"/>
          <w:sz w:val="18"/>
          <w:szCs w:val="18"/>
        </w:rPr>
        <w:t>к</w:t>
      </w:r>
      <w:r w:rsidRPr="00482252">
        <w:rPr>
          <w:rFonts w:ascii="Times New Roman" w:hAnsi="Times New Roman" w:cs="Times New Roman"/>
          <w:sz w:val="18"/>
          <w:szCs w:val="18"/>
        </w:rPr>
        <w:t>Вт</w:t>
      </w:r>
      <w:r>
        <w:rPr>
          <w:rFonts w:ascii="Times New Roman" w:hAnsi="Times New Roman" w:cs="Times New Roman"/>
          <w:sz w:val="18"/>
          <w:szCs w:val="18"/>
        </w:rPr>
        <w:t>.</w:t>
      </w:r>
      <w:r w:rsidR="00482252">
        <w:rPr>
          <w:rFonts w:ascii="Times New Roman" w:hAnsi="Times New Roman" w:cs="Times New Roman"/>
          <w:sz w:val="18"/>
          <w:szCs w:val="18"/>
        </w:rPr>
        <w:t xml:space="preserve"> Внешний вид разработанного</w:t>
      </w:r>
      <w:r w:rsidR="003461E1">
        <w:rPr>
          <w:rFonts w:ascii="Times New Roman" w:hAnsi="Times New Roman" w:cs="Times New Roman"/>
          <w:sz w:val="18"/>
          <w:szCs w:val="18"/>
        </w:rPr>
        <w:t xml:space="preserve"> усилителя показан на рисунках 4, 5</w:t>
      </w:r>
      <w:r w:rsidR="00C34080">
        <w:rPr>
          <w:rFonts w:ascii="Times New Roman" w:hAnsi="Times New Roman" w:cs="Times New Roman"/>
          <w:sz w:val="18"/>
          <w:szCs w:val="18"/>
        </w:rPr>
        <w:t xml:space="preserve"> (ход лучей накачки и усиливаемого излучения показаны условно)</w:t>
      </w:r>
      <w:r w:rsidR="00482252">
        <w:rPr>
          <w:rFonts w:ascii="Times New Roman" w:hAnsi="Times New Roman" w:cs="Times New Roman"/>
          <w:sz w:val="18"/>
          <w:szCs w:val="18"/>
        </w:rPr>
        <w:t>.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6"/>
        <w:gridCol w:w="3886"/>
      </w:tblGrid>
      <w:tr w:rsidR="006865CE" w:rsidTr="009A678C">
        <w:tc>
          <w:tcPr>
            <w:tcW w:w="4076" w:type="dxa"/>
          </w:tcPr>
          <w:p w:rsidR="006865CE" w:rsidRDefault="006865CE" w:rsidP="003461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627B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lastRenderedPageBreak/>
              <w:drawing>
                <wp:inline distT="0" distB="0" distL="0" distR="0" wp14:anchorId="575E3236" wp14:editId="53B91469">
                  <wp:extent cx="2564738" cy="1809749"/>
                  <wp:effectExtent l="0" t="0" r="7620" b="635"/>
                  <wp:docPr id="3" name="Рисунок 3" descr="https://pp.userapi.com/c854324/v854324576/743a/rkAnwjDRKU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p.userapi.com/c854324/v854324576/743a/rkAnwjDRKUA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824" t="4919" r="7145" b="5976"/>
                          <a:stretch/>
                        </pic:blipFill>
                        <pic:spPr bwMode="auto">
                          <a:xfrm>
                            <a:off x="0" y="0"/>
                            <a:ext cx="2569884" cy="181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6865CE" w:rsidRDefault="003461E1" w:rsidP="009A67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Рис. 4</w:t>
            </w:r>
            <w:r w:rsidR="006865CE">
              <w:rPr>
                <w:rFonts w:ascii="Times New Roman" w:hAnsi="Times New Roman" w:cs="Times New Roman"/>
                <w:sz w:val="18"/>
                <w:szCs w:val="18"/>
              </w:rPr>
              <w:t>. Внешний вид разработанного усилителя в разрезе без системы охлаждения</w:t>
            </w:r>
          </w:p>
        </w:tc>
        <w:tc>
          <w:tcPr>
            <w:tcW w:w="4076" w:type="dxa"/>
          </w:tcPr>
          <w:p w:rsidR="006865CE" w:rsidRDefault="006865CE" w:rsidP="003461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05A0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drawing>
                <wp:inline distT="0" distB="0" distL="0" distR="0" wp14:anchorId="7E50F554" wp14:editId="02E09B05">
                  <wp:extent cx="1828800" cy="1809064"/>
                  <wp:effectExtent l="0" t="0" r="0" b="1270"/>
                  <wp:docPr id="4" name="Рисунок 4" descr="https://pp.userapi.com/c854324/v854324576/7430/H1dJZVTvi0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pp.userapi.com/c854324/v854324576/7430/H1dJZVTvi0E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321" t="3024" r="15133" b="4569"/>
                          <a:stretch/>
                        </pic:blipFill>
                        <pic:spPr bwMode="auto">
                          <a:xfrm>
                            <a:off x="0" y="0"/>
                            <a:ext cx="1840080" cy="1820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9A678C" w:rsidRDefault="003461E1" w:rsidP="009A67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Рис. 5</w:t>
            </w:r>
            <w:r w:rsidR="009A678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A678C">
              <w:rPr>
                <w:rFonts w:ascii="Times New Roman" w:hAnsi="Times New Roman" w:cs="Times New Roman"/>
                <w:sz w:val="18"/>
                <w:szCs w:val="18"/>
              </w:rPr>
              <w:t>Разработанный усилитель: вид сверху</w:t>
            </w:r>
          </w:p>
        </w:tc>
      </w:tr>
    </w:tbl>
    <w:p w:rsidR="006865CE" w:rsidRPr="00FD43D5" w:rsidRDefault="006865CE" w:rsidP="009A678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2C7C08" w:rsidRPr="009A678C" w:rsidRDefault="006865CE" w:rsidP="009A678C">
      <w:pPr>
        <w:spacing w:after="0"/>
        <w:jc w:val="center"/>
        <w:rPr>
          <w:rFonts w:ascii="Times New Roman" w:hAnsi="Times New Roman" w:cs="Times New Roman"/>
        </w:rPr>
      </w:pPr>
      <w:r w:rsidRPr="009A678C">
        <w:rPr>
          <w:rFonts w:ascii="Times New Roman" w:hAnsi="Times New Roman" w:cs="Times New Roman"/>
          <w:b/>
          <w:sz w:val="18"/>
          <w:szCs w:val="18"/>
        </w:rPr>
        <w:t>Библиографический</w:t>
      </w:r>
      <w:r w:rsidRPr="009A678C">
        <w:rPr>
          <w:rFonts w:ascii="Times New Roman" w:hAnsi="Times New Roman" w:cs="Times New Roman"/>
        </w:rPr>
        <w:t xml:space="preserve"> </w:t>
      </w:r>
      <w:r w:rsidRPr="009A678C">
        <w:rPr>
          <w:rFonts w:ascii="Times New Roman" w:hAnsi="Times New Roman" w:cs="Times New Roman"/>
          <w:b/>
          <w:sz w:val="18"/>
          <w:szCs w:val="18"/>
        </w:rPr>
        <w:t>список</w:t>
      </w:r>
    </w:p>
    <w:p w:rsidR="00902706" w:rsidRPr="00902706" w:rsidRDefault="002C7C08" w:rsidP="009A678C">
      <w:pPr>
        <w:pStyle w:val="a6"/>
        <w:numPr>
          <w:ilvl w:val="0"/>
          <w:numId w:val="1"/>
        </w:numPr>
        <w:spacing w:after="0"/>
        <w:ind w:left="0" w:hanging="426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FD43D5">
        <w:rPr>
          <w:rFonts w:ascii="Times New Roman" w:hAnsi="Times New Roman" w:cs="Times New Roman"/>
          <w:sz w:val="18"/>
          <w:szCs w:val="18"/>
          <w:lang w:val="en-US"/>
        </w:rPr>
        <w:t>Jochen</w:t>
      </w:r>
      <w:proofErr w:type="spellEnd"/>
      <w:r w:rsidRPr="00C400FF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D43D5">
        <w:rPr>
          <w:rFonts w:ascii="Times New Roman" w:hAnsi="Times New Roman" w:cs="Times New Roman"/>
          <w:sz w:val="18"/>
          <w:szCs w:val="18"/>
          <w:lang w:val="en-US"/>
        </w:rPr>
        <w:t>Speiser</w:t>
      </w:r>
      <w:proofErr w:type="spellEnd"/>
      <w:r w:rsidRPr="00C400FF">
        <w:rPr>
          <w:rFonts w:ascii="Times New Roman" w:hAnsi="Times New Roman" w:cs="Times New Roman"/>
          <w:sz w:val="18"/>
          <w:szCs w:val="18"/>
          <w:lang w:val="en-US"/>
        </w:rPr>
        <w:t xml:space="preserve">. </w:t>
      </w:r>
      <w:r w:rsidRPr="00FD43D5">
        <w:rPr>
          <w:rFonts w:ascii="Times New Roman" w:hAnsi="Times New Roman" w:cs="Times New Roman"/>
          <w:sz w:val="18"/>
          <w:szCs w:val="18"/>
          <w:lang w:val="en-US"/>
        </w:rPr>
        <w:t>Thin</w:t>
      </w:r>
      <w:r w:rsidRPr="00C400FF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Pr="00FD43D5">
        <w:rPr>
          <w:rFonts w:ascii="Times New Roman" w:hAnsi="Times New Roman" w:cs="Times New Roman"/>
          <w:sz w:val="18"/>
          <w:szCs w:val="18"/>
          <w:lang w:val="en-US"/>
        </w:rPr>
        <w:t>Disk</w:t>
      </w:r>
      <w:r w:rsidRPr="00C400FF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Pr="00FD43D5">
        <w:rPr>
          <w:rFonts w:ascii="Times New Roman" w:hAnsi="Times New Roman" w:cs="Times New Roman"/>
          <w:sz w:val="18"/>
          <w:szCs w:val="18"/>
          <w:lang w:val="en-US"/>
        </w:rPr>
        <w:t>Lasers</w:t>
      </w:r>
      <w:r w:rsidRPr="00C400FF">
        <w:rPr>
          <w:rFonts w:ascii="Times New Roman" w:hAnsi="Times New Roman" w:cs="Times New Roman"/>
          <w:sz w:val="18"/>
          <w:szCs w:val="18"/>
          <w:lang w:val="en-US"/>
        </w:rPr>
        <w:t xml:space="preserve"> – </w:t>
      </w:r>
      <w:r w:rsidRPr="00FD43D5">
        <w:rPr>
          <w:rFonts w:ascii="Times New Roman" w:hAnsi="Times New Roman" w:cs="Times New Roman"/>
          <w:sz w:val="18"/>
          <w:szCs w:val="18"/>
          <w:lang w:val="en-US"/>
        </w:rPr>
        <w:t>History</w:t>
      </w:r>
      <w:r w:rsidRPr="00C400FF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Pr="00FD43D5">
        <w:rPr>
          <w:rFonts w:ascii="Times New Roman" w:hAnsi="Times New Roman" w:cs="Times New Roman"/>
          <w:sz w:val="18"/>
          <w:szCs w:val="18"/>
          <w:lang w:val="en-US"/>
        </w:rPr>
        <w:t>and</w:t>
      </w:r>
      <w:r w:rsidRPr="00C400FF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Pr="00FD43D5">
        <w:rPr>
          <w:rFonts w:ascii="Times New Roman" w:hAnsi="Times New Roman" w:cs="Times New Roman"/>
          <w:sz w:val="18"/>
          <w:szCs w:val="18"/>
          <w:lang w:val="en-US"/>
        </w:rPr>
        <w:t>Prospects</w:t>
      </w:r>
      <w:r w:rsidRPr="00C400FF">
        <w:rPr>
          <w:rFonts w:ascii="Times New Roman" w:hAnsi="Times New Roman" w:cs="Times New Roman"/>
          <w:sz w:val="18"/>
          <w:szCs w:val="18"/>
          <w:lang w:val="en-US"/>
        </w:rPr>
        <w:t xml:space="preserve">. </w:t>
      </w:r>
      <w:r w:rsidRPr="00FD43D5">
        <w:rPr>
          <w:rFonts w:ascii="Times New Roman" w:hAnsi="Times New Roman" w:cs="Times New Roman"/>
          <w:sz w:val="18"/>
          <w:szCs w:val="18"/>
        </w:rPr>
        <w:t xml:space="preserve">[Электронный ресурс]. </w:t>
      </w:r>
      <w:r w:rsidR="00CD0736" w:rsidRPr="00CD0736">
        <w:rPr>
          <w:rFonts w:ascii="Times New Roman" w:hAnsi="Times New Roman" w:cs="Times New Roman"/>
          <w:sz w:val="18"/>
          <w:szCs w:val="18"/>
        </w:rPr>
        <w:t>–</w:t>
      </w:r>
      <w:r w:rsidRPr="00FD43D5">
        <w:rPr>
          <w:rFonts w:ascii="Times New Roman" w:hAnsi="Times New Roman" w:cs="Times New Roman"/>
          <w:sz w:val="18"/>
          <w:szCs w:val="18"/>
        </w:rPr>
        <w:t xml:space="preserve"> Режим доступа: </w:t>
      </w:r>
      <w:hyperlink r:id="rId46" w:history="1">
        <w:r w:rsidRPr="00FD43D5">
          <w:rPr>
            <w:rStyle w:val="a7"/>
            <w:rFonts w:ascii="Times New Roman" w:hAnsi="Times New Roman" w:cs="Times New Roman"/>
            <w:color w:val="auto"/>
            <w:sz w:val="18"/>
            <w:szCs w:val="18"/>
            <w:u w:val="none"/>
          </w:rPr>
          <w:t>https://doi.org/10.1117/12.2231529</w:t>
        </w:r>
      </w:hyperlink>
      <w:r w:rsidRPr="00FD43D5">
        <w:rPr>
          <w:rFonts w:ascii="Times New Roman" w:hAnsi="Times New Roman" w:cs="Times New Roman"/>
          <w:sz w:val="18"/>
          <w:szCs w:val="18"/>
        </w:rPr>
        <w:t>, свободный.</w:t>
      </w:r>
    </w:p>
    <w:p w:rsidR="00902706" w:rsidRPr="00902706" w:rsidRDefault="00EE1875" w:rsidP="009A678C">
      <w:pPr>
        <w:pStyle w:val="a6"/>
        <w:numPr>
          <w:ilvl w:val="0"/>
          <w:numId w:val="1"/>
        </w:numPr>
        <w:spacing w:after="0"/>
        <w:ind w:left="0" w:hanging="426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EE1875">
        <w:rPr>
          <w:rFonts w:ascii="Times New Roman" w:hAnsi="Times New Roman" w:cs="Times New Roman"/>
          <w:bCs/>
          <w:sz w:val="18"/>
          <w:szCs w:val="18"/>
        </w:rPr>
        <w:t xml:space="preserve">GENKI 10 </w:t>
      </w:r>
      <w:r w:rsidR="00CD0736" w:rsidRPr="00CD0736">
        <w:rPr>
          <w:rFonts w:ascii="Times New Roman" w:hAnsi="Times New Roman" w:cs="Times New Roman"/>
          <w:sz w:val="18"/>
          <w:szCs w:val="18"/>
        </w:rPr>
        <w:t>–</w:t>
      </w:r>
      <w:r w:rsidRPr="00EE1875">
        <w:rPr>
          <w:rFonts w:ascii="Times New Roman" w:hAnsi="Times New Roman" w:cs="Times New Roman"/>
          <w:bCs/>
          <w:sz w:val="18"/>
          <w:szCs w:val="18"/>
        </w:rPr>
        <w:t xml:space="preserve"> пикосекундный лазер с низким уровнем шума</w:t>
      </w:r>
      <w:r w:rsidR="00CD0736">
        <w:rPr>
          <w:rFonts w:ascii="Times New Roman" w:hAnsi="Times New Roman" w:cs="Times New Roman"/>
          <w:bCs/>
          <w:sz w:val="18"/>
          <w:szCs w:val="18"/>
        </w:rPr>
        <w:t xml:space="preserve">. </w:t>
      </w:r>
      <w:r w:rsidR="00CD0736" w:rsidRPr="00FD43D5">
        <w:rPr>
          <w:rFonts w:ascii="Times New Roman" w:hAnsi="Times New Roman" w:cs="Times New Roman"/>
          <w:sz w:val="18"/>
          <w:szCs w:val="18"/>
        </w:rPr>
        <w:t xml:space="preserve">[Электронный ресурс]. </w:t>
      </w:r>
      <w:r w:rsidR="00CD0736" w:rsidRPr="00CD0736">
        <w:rPr>
          <w:rFonts w:ascii="Times New Roman" w:hAnsi="Times New Roman" w:cs="Times New Roman"/>
          <w:sz w:val="18"/>
          <w:szCs w:val="18"/>
        </w:rPr>
        <w:t>–</w:t>
      </w:r>
      <w:r w:rsidR="00CD0736" w:rsidRPr="00FD43D5">
        <w:rPr>
          <w:rFonts w:ascii="Times New Roman" w:hAnsi="Times New Roman" w:cs="Times New Roman"/>
          <w:sz w:val="18"/>
          <w:szCs w:val="18"/>
        </w:rPr>
        <w:t xml:space="preserve"> Режим доступа:</w:t>
      </w:r>
      <w:r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Pr="00EE1875">
        <w:rPr>
          <w:rFonts w:ascii="Times New Roman" w:hAnsi="Times New Roman" w:cs="Times New Roman"/>
          <w:bCs/>
          <w:sz w:val="18"/>
          <w:szCs w:val="18"/>
        </w:rPr>
        <w:t>https://sphotonics.ru/catalog/pikos</w:t>
      </w:r>
      <w:r w:rsidR="00CD0736">
        <w:rPr>
          <w:rFonts w:ascii="Times New Roman" w:hAnsi="Times New Roman" w:cs="Times New Roman"/>
          <w:bCs/>
          <w:sz w:val="18"/>
          <w:szCs w:val="18"/>
        </w:rPr>
        <w:t>ekundnyelazeryotonefive/genki10, свободный.</w:t>
      </w:r>
    </w:p>
    <w:p w:rsidR="002C7C08" w:rsidRPr="00FD43D5" w:rsidRDefault="002C7C08" w:rsidP="009A678C">
      <w:pPr>
        <w:pStyle w:val="a6"/>
        <w:numPr>
          <w:ilvl w:val="0"/>
          <w:numId w:val="1"/>
        </w:numPr>
        <w:spacing w:after="0"/>
        <w:ind w:left="0" w:hanging="426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FD43D5">
        <w:rPr>
          <w:rFonts w:ascii="Times New Roman" w:hAnsi="Times New Roman" w:cs="Times New Roman"/>
          <w:sz w:val="18"/>
          <w:szCs w:val="18"/>
        </w:rPr>
        <w:t xml:space="preserve">Азимут </w:t>
      </w:r>
      <w:proofErr w:type="spellStart"/>
      <w:r w:rsidRPr="00FD43D5">
        <w:rPr>
          <w:rFonts w:ascii="Times New Roman" w:hAnsi="Times New Roman" w:cs="Times New Roman"/>
          <w:sz w:val="18"/>
          <w:szCs w:val="18"/>
        </w:rPr>
        <w:t>фотоникс</w:t>
      </w:r>
      <w:proofErr w:type="spellEnd"/>
      <w:r w:rsidRPr="00FD43D5">
        <w:rPr>
          <w:rFonts w:ascii="Times New Roman" w:hAnsi="Times New Roman" w:cs="Times New Roman"/>
          <w:sz w:val="18"/>
          <w:szCs w:val="18"/>
        </w:rPr>
        <w:t xml:space="preserve"> </w:t>
      </w:r>
      <w:r w:rsidR="00CD0736" w:rsidRPr="00723709">
        <w:rPr>
          <w:rFonts w:ascii="Times New Roman" w:hAnsi="Times New Roman" w:cs="Times New Roman"/>
          <w:sz w:val="18"/>
          <w:szCs w:val="18"/>
        </w:rPr>
        <w:t>–</w:t>
      </w:r>
      <w:r w:rsidRPr="00FD43D5">
        <w:rPr>
          <w:rFonts w:ascii="Times New Roman" w:hAnsi="Times New Roman" w:cs="Times New Roman"/>
          <w:sz w:val="18"/>
          <w:szCs w:val="18"/>
        </w:rPr>
        <w:t xml:space="preserve"> оптоэлектронные компоненты [Электронный ресурс]:</w:t>
      </w:r>
      <w:r w:rsidRPr="00FD43D5">
        <w:rPr>
          <w:rFonts w:ascii="Times New Roman" w:eastAsia="Times New Roman" w:hAnsi="Times New Roman" w:cs="Times New Roman"/>
          <w:kern w:val="36"/>
          <w:sz w:val="18"/>
          <w:szCs w:val="18"/>
          <w:lang w:eastAsia="ru-RU"/>
        </w:rPr>
        <w:t xml:space="preserve"> </w:t>
      </w:r>
      <w:r w:rsidRPr="00FD43D5">
        <w:rPr>
          <w:rFonts w:ascii="Times New Roman" w:hAnsi="Times New Roman" w:cs="Times New Roman"/>
          <w:bCs/>
          <w:sz w:val="18"/>
          <w:szCs w:val="18"/>
        </w:rPr>
        <w:t xml:space="preserve">Мощные лазерные диоды в диапазоне 900-2000 </w:t>
      </w:r>
      <w:proofErr w:type="spellStart"/>
      <w:r w:rsidRPr="00FD43D5">
        <w:rPr>
          <w:rFonts w:ascii="Times New Roman" w:hAnsi="Times New Roman" w:cs="Times New Roman"/>
          <w:bCs/>
          <w:sz w:val="18"/>
          <w:szCs w:val="18"/>
        </w:rPr>
        <w:t>нм</w:t>
      </w:r>
      <w:proofErr w:type="spellEnd"/>
      <w:r w:rsidRPr="00FD43D5">
        <w:rPr>
          <w:rFonts w:ascii="Times New Roman" w:hAnsi="Times New Roman" w:cs="Times New Roman"/>
          <w:bCs/>
          <w:sz w:val="18"/>
          <w:szCs w:val="18"/>
        </w:rPr>
        <w:t xml:space="preserve">, 2017-2018 </w:t>
      </w:r>
      <w:r w:rsidR="00CD0736" w:rsidRPr="00CD0736">
        <w:rPr>
          <w:rFonts w:ascii="Times New Roman" w:hAnsi="Times New Roman" w:cs="Times New Roman"/>
          <w:sz w:val="18"/>
          <w:szCs w:val="18"/>
        </w:rPr>
        <w:t>–</w:t>
      </w:r>
      <w:r w:rsidRPr="00FD43D5">
        <w:rPr>
          <w:rFonts w:ascii="Times New Roman" w:hAnsi="Times New Roman" w:cs="Times New Roman"/>
          <w:bCs/>
          <w:sz w:val="18"/>
          <w:szCs w:val="18"/>
        </w:rPr>
        <w:t xml:space="preserve"> Режим доступа: </w:t>
      </w:r>
      <w:hyperlink r:id="rId47" w:history="1">
        <w:r w:rsidRPr="00FD43D5">
          <w:rPr>
            <w:rStyle w:val="a7"/>
            <w:rFonts w:ascii="Times New Roman" w:hAnsi="Times New Roman" w:cs="Times New Roman"/>
            <w:bCs/>
            <w:color w:val="auto"/>
            <w:sz w:val="18"/>
            <w:szCs w:val="18"/>
            <w:u w:val="none"/>
          </w:rPr>
          <w:t>http://azimp.ru/catalogue/Powerful-laser-modules-with-optical-output1/60/</w:t>
        </w:r>
      </w:hyperlink>
      <w:r w:rsidRPr="00FD43D5">
        <w:rPr>
          <w:rStyle w:val="a7"/>
          <w:rFonts w:ascii="Times New Roman" w:hAnsi="Times New Roman" w:cs="Times New Roman"/>
          <w:bCs/>
          <w:color w:val="auto"/>
          <w:sz w:val="18"/>
          <w:szCs w:val="18"/>
          <w:u w:val="none"/>
        </w:rPr>
        <w:t>,</w:t>
      </w:r>
      <w:r w:rsidRPr="00FD43D5">
        <w:rPr>
          <w:rFonts w:ascii="Times New Roman" w:hAnsi="Times New Roman" w:cs="Times New Roman"/>
          <w:bCs/>
          <w:sz w:val="18"/>
          <w:szCs w:val="18"/>
        </w:rPr>
        <w:t xml:space="preserve"> свободный.</w:t>
      </w:r>
    </w:p>
    <w:p w:rsidR="002C7C08" w:rsidRPr="005A45F9" w:rsidRDefault="00E26EE4" w:rsidP="005A45F9">
      <w:pPr>
        <w:pStyle w:val="a6"/>
        <w:numPr>
          <w:ilvl w:val="0"/>
          <w:numId w:val="1"/>
        </w:numPr>
        <w:spacing w:after="0"/>
        <w:ind w:left="0" w:hanging="426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>
        <w:rPr>
          <w:rFonts w:ascii="Times New Roman" w:hAnsi="Times New Roman" w:cs="Times New Roman"/>
          <w:sz w:val="18"/>
          <w:szCs w:val="18"/>
        </w:rPr>
        <w:t>Звелто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О. Принципы лазеров</w:t>
      </w:r>
      <w:r w:rsidR="0072370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/</w:t>
      </w:r>
      <w:r w:rsidR="00723709">
        <w:rPr>
          <w:rFonts w:ascii="Times New Roman" w:hAnsi="Times New Roman" w:cs="Times New Roman"/>
          <w:sz w:val="18"/>
          <w:szCs w:val="18"/>
        </w:rPr>
        <w:t xml:space="preserve"> </w:t>
      </w:r>
      <w:r w:rsidR="005A45F9">
        <w:rPr>
          <w:rFonts w:ascii="Times New Roman" w:hAnsi="Times New Roman" w:cs="Times New Roman"/>
          <w:sz w:val="18"/>
          <w:szCs w:val="18"/>
        </w:rPr>
        <w:t>Пер. под науч. ред. Т. А</w:t>
      </w:r>
      <w:r w:rsidRPr="00E26EE4"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r w:rsidRPr="00E26EE4">
        <w:rPr>
          <w:rFonts w:ascii="Times New Roman" w:hAnsi="Times New Roman" w:cs="Times New Roman"/>
          <w:sz w:val="18"/>
          <w:szCs w:val="18"/>
        </w:rPr>
        <w:t>Шмаонова</w:t>
      </w:r>
      <w:proofErr w:type="spellEnd"/>
      <w:r w:rsidRPr="00E26EE4">
        <w:rPr>
          <w:rFonts w:ascii="Times New Roman" w:hAnsi="Times New Roman" w:cs="Times New Roman"/>
          <w:sz w:val="18"/>
          <w:szCs w:val="18"/>
        </w:rPr>
        <w:t>.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723709" w:rsidRPr="00723709">
        <w:rPr>
          <w:rFonts w:ascii="Times New Roman" w:hAnsi="Times New Roman" w:cs="Times New Roman"/>
          <w:sz w:val="18"/>
          <w:szCs w:val="18"/>
        </w:rPr>
        <w:t>–</w:t>
      </w:r>
      <w:r w:rsidR="00723709">
        <w:rPr>
          <w:rFonts w:ascii="Times New Roman" w:hAnsi="Times New Roman" w:cs="Times New Roman"/>
          <w:sz w:val="18"/>
          <w:szCs w:val="18"/>
        </w:rPr>
        <w:t xml:space="preserve"> </w:t>
      </w:r>
      <w:r w:rsidRPr="00E26EE4">
        <w:rPr>
          <w:rFonts w:ascii="Times New Roman" w:hAnsi="Times New Roman" w:cs="Times New Roman"/>
          <w:sz w:val="18"/>
          <w:szCs w:val="18"/>
        </w:rPr>
        <w:t>4-е</w:t>
      </w:r>
      <w:r w:rsidR="00723709">
        <w:rPr>
          <w:rFonts w:ascii="Times New Roman" w:hAnsi="Times New Roman" w:cs="Times New Roman"/>
          <w:sz w:val="18"/>
          <w:szCs w:val="18"/>
        </w:rPr>
        <w:t xml:space="preserve"> </w:t>
      </w:r>
      <w:r w:rsidRPr="00E26EE4">
        <w:rPr>
          <w:rFonts w:ascii="Times New Roman" w:hAnsi="Times New Roman" w:cs="Times New Roman"/>
          <w:sz w:val="18"/>
          <w:szCs w:val="18"/>
        </w:rPr>
        <w:t xml:space="preserve">изд. </w:t>
      </w:r>
      <w:r w:rsidR="00CD0736" w:rsidRPr="00723709">
        <w:rPr>
          <w:rFonts w:ascii="Times New Roman" w:hAnsi="Times New Roman" w:cs="Times New Roman"/>
          <w:sz w:val="18"/>
          <w:szCs w:val="18"/>
        </w:rPr>
        <w:t>–</w:t>
      </w:r>
      <w:r w:rsidRPr="00E26EE4">
        <w:rPr>
          <w:rFonts w:ascii="Times New Roman" w:hAnsi="Times New Roman" w:cs="Times New Roman"/>
          <w:sz w:val="18"/>
          <w:szCs w:val="18"/>
        </w:rPr>
        <w:t xml:space="preserve"> СПб</w:t>
      </w:r>
      <w:proofErr w:type="gramStart"/>
      <w:r w:rsidRPr="00E26EE4">
        <w:rPr>
          <w:rFonts w:ascii="Times New Roman" w:hAnsi="Times New Roman" w:cs="Times New Roman"/>
          <w:sz w:val="18"/>
          <w:szCs w:val="18"/>
        </w:rPr>
        <w:t xml:space="preserve">.: </w:t>
      </w:r>
      <w:proofErr w:type="gramEnd"/>
      <w:r w:rsidR="00723709">
        <w:rPr>
          <w:rFonts w:ascii="Times New Roman" w:hAnsi="Times New Roman" w:cs="Times New Roman"/>
          <w:sz w:val="18"/>
          <w:szCs w:val="18"/>
        </w:rPr>
        <w:t>Лань</w:t>
      </w:r>
      <w:r>
        <w:rPr>
          <w:rFonts w:ascii="Times New Roman" w:hAnsi="Times New Roman" w:cs="Times New Roman"/>
          <w:sz w:val="18"/>
          <w:szCs w:val="18"/>
        </w:rPr>
        <w:t xml:space="preserve">, 2008. </w:t>
      </w:r>
      <w:r w:rsidR="00CD0736" w:rsidRPr="00723709">
        <w:rPr>
          <w:rFonts w:ascii="Times New Roman" w:hAnsi="Times New Roman" w:cs="Times New Roman"/>
          <w:sz w:val="18"/>
          <w:szCs w:val="18"/>
        </w:rPr>
        <w:t>–</w:t>
      </w:r>
      <w:r>
        <w:rPr>
          <w:rFonts w:ascii="Times New Roman" w:hAnsi="Times New Roman" w:cs="Times New Roman"/>
          <w:sz w:val="18"/>
          <w:szCs w:val="18"/>
        </w:rPr>
        <w:t xml:space="preserve"> 720 с.</w:t>
      </w:r>
    </w:p>
    <w:sectPr w:rsidR="002C7C08" w:rsidRPr="005A45F9" w:rsidSect="003C39AD">
      <w:pgSz w:w="11906" w:h="16838"/>
      <w:pgMar w:top="2517" w:right="1985" w:bottom="251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F84642"/>
    <w:multiLevelType w:val="hybridMultilevel"/>
    <w:tmpl w:val="E54E9F5C"/>
    <w:lvl w:ilvl="0" w:tplc="122694D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036"/>
    <w:rsid w:val="00065E3C"/>
    <w:rsid w:val="000962E6"/>
    <w:rsid w:val="000C6115"/>
    <w:rsid w:val="001718A8"/>
    <w:rsid w:val="00173CC0"/>
    <w:rsid w:val="00180666"/>
    <w:rsid w:val="001866C0"/>
    <w:rsid w:val="00187167"/>
    <w:rsid w:val="0019473E"/>
    <w:rsid w:val="00205580"/>
    <w:rsid w:val="002171A2"/>
    <w:rsid w:val="00264189"/>
    <w:rsid w:val="0029408F"/>
    <w:rsid w:val="002A05A0"/>
    <w:rsid w:val="002C1B1A"/>
    <w:rsid w:val="002C7C08"/>
    <w:rsid w:val="00317B73"/>
    <w:rsid w:val="003340C7"/>
    <w:rsid w:val="003461E1"/>
    <w:rsid w:val="003A227A"/>
    <w:rsid w:val="003C39AD"/>
    <w:rsid w:val="003C4168"/>
    <w:rsid w:val="003F7A8E"/>
    <w:rsid w:val="003F7AA2"/>
    <w:rsid w:val="00432F17"/>
    <w:rsid w:val="00435DDC"/>
    <w:rsid w:val="0043655F"/>
    <w:rsid w:val="00482252"/>
    <w:rsid w:val="004854EC"/>
    <w:rsid w:val="004A2036"/>
    <w:rsid w:val="004C3657"/>
    <w:rsid w:val="004E3318"/>
    <w:rsid w:val="004E7FCB"/>
    <w:rsid w:val="00505421"/>
    <w:rsid w:val="0051105B"/>
    <w:rsid w:val="005478E3"/>
    <w:rsid w:val="00596855"/>
    <w:rsid w:val="005A45F9"/>
    <w:rsid w:val="005F56A7"/>
    <w:rsid w:val="00607E33"/>
    <w:rsid w:val="00653102"/>
    <w:rsid w:val="0066196A"/>
    <w:rsid w:val="00665831"/>
    <w:rsid w:val="006865CE"/>
    <w:rsid w:val="00690164"/>
    <w:rsid w:val="00693076"/>
    <w:rsid w:val="006D299C"/>
    <w:rsid w:val="006D2DFF"/>
    <w:rsid w:val="006F3320"/>
    <w:rsid w:val="006F7135"/>
    <w:rsid w:val="00723709"/>
    <w:rsid w:val="00745D87"/>
    <w:rsid w:val="00767400"/>
    <w:rsid w:val="007A4226"/>
    <w:rsid w:val="007B021B"/>
    <w:rsid w:val="007E40B0"/>
    <w:rsid w:val="00811403"/>
    <w:rsid w:val="008565E3"/>
    <w:rsid w:val="0088627B"/>
    <w:rsid w:val="008A1B81"/>
    <w:rsid w:val="008B3422"/>
    <w:rsid w:val="008B4129"/>
    <w:rsid w:val="008D78D8"/>
    <w:rsid w:val="008F7C4A"/>
    <w:rsid w:val="00902344"/>
    <w:rsid w:val="00902706"/>
    <w:rsid w:val="00921879"/>
    <w:rsid w:val="009237C8"/>
    <w:rsid w:val="009A678C"/>
    <w:rsid w:val="009F117D"/>
    <w:rsid w:val="00A04EA6"/>
    <w:rsid w:val="00A26D25"/>
    <w:rsid w:val="00A34ECF"/>
    <w:rsid w:val="00A44B22"/>
    <w:rsid w:val="00A71ED7"/>
    <w:rsid w:val="00A746C6"/>
    <w:rsid w:val="00AB6BF2"/>
    <w:rsid w:val="00AC3BE3"/>
    <w:rsid w:val="00AC4175"/>
    <w:rsid w:val="00B11EF9"/>
    <w:rsid w:val="00B601B1"/>
    <w:rsid w:val="00B66473"/>
    <w:rsid w:val="00B71ADC"/>
    <w:rsid w:val="00B871C6"/>
    <w:rsid w:val="00B95CEE"/>
    <w:rsid w:val="00BC6AB8"/>
    <w:rsid w:val="00BD1C4C"/>
    <w:rsid w:val="00BE0D4F"/>
    <w:rsid w:val="00C30C37"/>
    <w:rsid w:val="00C34080"/>
    <w:rsid w:val="00C400FF"/>
    <w:rsid w:val="00C714EC"/>
    <w:rsid w:val="00C93553"/>
    <w:rsid w:val="00CA2DBA"/>
    <w:rsid w:val="00CA70AA"/>
    <w:rsid w:val="00CC2A32"/>
    <w:rsid w:val="00CD0736"/>
    <w:rsid w:val="00CF3586"/>
    <w:rsid w:val="00CF5FF4"/>
    <w:rsid w:val="00D17810"/>
    <w:rsid w:val="00D25650"/>
    <w:rsid w:val="00D50BA6"/>
    <w:rsid w:val="00D81E15"/>
    <w:rsid w:val="00DA33BC"/>
    <w:rsid w:val="00DC3C73"/>
    <w:rsid w:val="00DC4281"/>
    <w:rsid w:val="00DC553F"/>
    <w:rsid w:val="00DD2862"/>
    <w:rsid w:val="00DE55D4"/>
    <w:rsid w:val="00DE569E"/>
    <w:rsid w:val="00DF30C8"/>
    <w:rsid w:val="00E26EE4"/>
    <w:rsid w:val="00E4151A"/>
    <w:rsid w:val="00ED2B67"/>
    <w:rsid w:val="00EE1875"/>
    <w:rsid w:val="00F6498D"/>
    <w:rsid w:val="00F77329"/>
    <w:rsid w:val="00F83152"/>
    <w:rsid w:val="00F92AC0"/>
    <w:rsid w:val="00FD43D5"/>
    <w:rsid w:val="00FE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55F"/>
  </w:style>
  <w:style w:type="paragraph" w:styleId="1">
    <w:name w:val="heading 1"/>
    <w:basedOn w:val="a"/>
    <w:next w:val="a"/>
    <w:link w:val="10"/>
    <w:uiPriority w:val="9"/>
    <w:qFormat/>
    <w:rsid w:val="002C1B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1B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C93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355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92A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C7C08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C7C08"/>
    <w:rPr>
      <w:color w:val="0000FF" w:themeColor="hyperlink"/>
      <w:u w:val="single"/>
    </w:rPr>
  </w:style>
  <w:style w:type="character" w:styleId="a8">
    <w:name w:val="Placeholder Text"/>
    <w:basedOn w:val="a0"/>
    <w:uiPriority w:val="99"/>
    <w:semiHidden/>
    <w:rsid w:val="00C3408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55F"/>
  </w:style>
  <w:style w:type="paragraph" w:styleId="1">
    <w:name w:val="heading 1"/>
    <w:basedOn w:val="a"/>
    <w:next w:val="a"/>
    <w:link w:val="10"/>
    <w:uiPriority w:val="9"/>
    <w:qFormat/>
    <w:rsid w:val="002C1B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1B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C93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355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92A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C7C08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C7C08"/>
    <w:rPr>
      <w:color w:val="0000FF" w:themeColor="hyperlink"/>
      <w:u w:val="single"/>
    </w:rPr>
  </w:style>
  <w:style w:type="character" w:styleId="a8">
    <w:name w:val="Placeholder Text"/>
    <w:basedOn w:val="a0"/>
    <w:uiPriority w:val="99"/>
    <w:semiHidden/>
    <w:rsid w:val="00C3408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4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1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4.bin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hyperlink" Target="http://azimp.ru/catalogue/Powerful-laser-modules-with-optical-output1/60/" TargetMode="External"/><Relationship Id="rId7" Type="http://schemas.openxmlformats.org/officeDocument/2006/relationships/image" Target="media/image1.png"/><Relationship Id="rId12" Type="http://schemas.openxmlformats.org/officeDocument/2006/relationships/image" Target="media/image4.wmf"/><Relationship Id="rId17" Type="http://schemas.openxmlformats.org/officeDocument/2006/relationships/oleObject" Target="embeddings/oleObject3.bin"/><Relationship Id="rId25" Type="http://schemas.openxmlformats.org/officeDocument/2006/relationships/oleObject" Target="embeddings/oleObject7.bin"/><Relationship Id="rId33" Type="http://schemas.openxmlformats.org/officeDocument/2006/relationships/oleObject" Target="embeddings/oleObject11.bin"/><Relationship Id="rId38" Type="http://schemas.openxmlformats.org/officeDocument/2006/relationships/image" Target="media/image17.wmf"/><Relationship Id="rId46" Type="http://schemas.openxmlformats.org/officeDocument/2006/relationships/hyperlink" Target="https://doi.org/10.1117/12.2231529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9.bin"/><Relationship Id="rId41" Type="http://schemas.openxmlformats.org/officeDocument/2006/relationships/oleObject" Target="embeddings/oleObject15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hdphoto" Target="media/hdphoto2.wdp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3.bin"/><Relationship Id="rId40" Type="http://schemas.openxmlformats.org/officeDocument/2006/relationships/image" Target="media/image18.wmf"/><Relationship Id="rId45" Type="http://schemas.openxmlformats.org/officeDocument/2006/relationships/image" Target="media/image21.jpeg"/><Relationship Id="rId5" Type="http://schemas.openxmlformats.org/officeDocument/2006/relationships/settings" Target="setting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6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oleObject" Target="embeddings/oleObject4.bin"/><Relationship Id="rId31" Type="http://schemas.openxmlformats.org/officeDocument/2006/relationships/oleObject" Target="embeddings/oleObject10.bin"/><Relationship Id="rId44" Type="http://schemas.openxmlformats.org/officeDocument/2006/relationships/image" Target="media/image20.jpeg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8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2.bin"/><Relationship Id="rId43" Type="http://schemas.openxmlformats.org/officeDocument/2006/relationships/oleObject" Target="embeddings/oleObject16.bin"/><Relationship Id="rId48" Type="http://schemas.openxmlformats.org/officeDocument/2006/relationships/fontTable" Target="fontTable.xml"/><Relationship Id="rId8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ABD4B8-3CEE-4D14-9B01-85EC04F79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1932</TotalTime>
  <Pages>4</Pages>
  <Words>1228</Words>
  <Characters>7003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Разуваева Ирина Сергеевна</dc:creator>
  <cp:keywords/>
  <dc:description/>
  <cp:lastModifiedBy>user</cp:lastModifiedBy>
  <cp:revision>79</cp:revision>
  <dcterms:created xsi:type="dcterms:W3CDTF">2019-01-29T07:55:00Z</dcterms:created>
  <dcterms:modified xsi:type="dcterms:W3CDTF">2019-03-19T13:04:00Z</dcterms:modified>
</cp:coreProperties>
</file>