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D7FF7" w:rsidRPr="00137D9C" w:rsidRDefault="00AD7FF7" w:rsidP="00AD7FF7">
      <w:pPr>
        <w:jc w:val="center"/>
        <w:rPr>
          <w:rFonts w:ascii="Times New Roman" w:hAnsi="Times New Roman" w:cs="Times New Roman"/>
          <w:b/>
        </w:rPr>
      </w:pPr>
      <w:r w:rsidRPr="00137D9C">
        <w:rPr>
          <w:rFonts w:ascii="Times New Roman" w:hAnsi="Times New Roman" w:cs="Times New Roman"/>
          <w:b/>
        </w:rPr>
        <w:t>Федеральное государственное бюджетное образовательное учреждение высшего образования</w:t>
      </w:r>
    </w:p>
    <w:p w:rsidR="00AD7FF7" w:rsidRPr="00137D9C" w:rsidRDefault="00AD7FF7" w:rsidP="00AD7FF7">
      <w:pPr>
        <w:jc w:val="center"/>
        <w:rPr>
          <w:rFonts w:ascii="Times New Roman" w:hAnsi="Times New Roman" w:cs="Times New Roman"/>
          <w:b/>
        </w:rPr>
      </w:pPr>
      <w:r w:rsidRPr="00137D9C">
        <w:rPr>
          <w:rFonts w:ascii="Times New Roman" w:hAnsi="Times New Roman" w:cs="Times New Roman"/>
          <w:b/>
        </w:rPr>
        <w:t>«Балтийский государственный технический университет «ВОЕНМЕХ»</w:t>
      </w:r>
      <w:r>
        <w:rPr>
          <w:rFonts w:ascii="Times New Roman" w:hAnsi="Times New Roman" w:cs="Times New Roman"/>
          <w:b/>
        </w:rPr>
        <w:t xml:space="preserve"> </w:t>
      </w:r>
      <w:r>
        <w:rPr>
          <w:rFonts w:ascii="Times New Roman" w:hAnsi="Times New Roman" w:cs="Times New Roman"/>
          <w:b/>
        </w:rPr>
        <w:br/>
      </w:r>
      <w:r w:rsidRPr="00137D9C">
        <w:rPr>
          <w:rFonts w:ascii="Times New Roman" w:hAnsi="Times New Roman" w:cs="Times New Roman"/>
          <w:b/>
        </w:rPr>
        <w:t xml:space="preserve">им. Д.Ф. Устинова» </w:t>
      </w:r>
    </w:p>
    <w:p w:rsidR="00AD7FF7" w:rsidRPr="00137D9C" w:rsidRDefault="00AD7FF7" w:rsidP="00AD7FF7">
      <w:pPr>
        <w:jc w:val="center"/>
        <w:rPr>
          <w:rFonts w:ascii="Times New Roman" w:hAnsi="Times New Roman" w:cs="Times New Roman"/>
          <w:b/>
        </w:rPr>
      </w:pPr>
      <w:r w:rsidRPr="00137D9C">
        <w:rPr>
          <w:rFonts w:ascii="Times New Roman" w:hAnsi="Times New Roman" w:cs="Times New Roman"/>
          <w:b/>
        </w:rPr>
        <w:t>(БГТУ «ВОЕНМЕХ» им. Д.Ф. Устинова)</w:t>
      </w:r>
    </w:p>
    <w:p w:rsidR="00AD7FF7" w:rsidRPr="00137D9C" w:rsidRDefault="00AD7FF7" w:rsidP="00AD7FF7">
      <w:pPr>
        <w:jc w:val="center"/>
        <w:rPr>
          <w:rFonts w:ascii="Times New Roman" w:hAnsi="Times New Roman" w:cs="Times New Roman"/>
          <w:b/>
        </w:rPr>
      </w:pPr>
    </w:p>
    <w:tbl>
      <w:tblPr>
        <w:tblW w:w="9958" w:type="dxa"/>
        <w:tblLayout w:type="fixed"/>
        <w:tblLook w:val="04A0" w:firstRow="1" w:lastRow="0" w:firstColumn="1" w:lastColumn="0" w:noHBand="0" w:noVBand="1"/>
      </w:tblPr>
      <w:tblGrid>
        <w:gridCol w:w="2225"/>
        <w:gridCol w:w="410"/>
        <w:gridCol w:w="1153"/>
        <w:gridCol w:w="1867"/>
        <w:gridCol w:w="120"/>
        <w:gridCol w:w="1087"/>
        <w:gridCol w:w="781"/>
        <w:gridCol w:w="89"/>
        <w:gridCol w:w="145"/>
        <w:gridCol w:w="28"/>
        <w:gridCol w:w="24"/>
        <w:gridCol w:w="86"/>
        <w:gridCol w:w="54"/>
        <w:gridCol w:w="117"/>
        <w:gridCol w:w="139"/>
        <w:gridCol w:w="162"/>
        <w:gridCol w:w="855"/>
        <w:gridCol w:w="258"/>
        <w:gridCol w:w="23"/>
        <w:gridCol w:w="97"/>
        <w:gridCol w:w="55"/>
        <w:gridCol w:w="183"/>
      </w:tblGrid>
      <w:tr w:rsidR="00AD7FF7" w:rsidRPr="00137D9C" w:rsidTr="00332F6F">
        <w:trPr>
          <w:gridAfter w:val="3"/>
          <w:wAfter w:w="335" w:type="dxa"/>
          <w:trHeight w:val="489"/>
        </w:trPr>
        <w:tc>
          <w:tcPr>
            <w:tcW w:w="2635" w:type="dxa"/>
            <w:gridSpan w:val="2"/>
          </w:tcPr>
          <w:p w:rsidR="00AD7FF7" w:rsidRPr="00137D9C" w:rsidRDefault="00AD7FF7" w:rsidP="00332F6F">
            <w:pPr>
              <w:rPr>
                <w:rFonts w:ascii="Times New Roman" w:hAnsi="Times New Roman" w:cs="Times New Roman"/>
                <w:spacing w:val="-10"/>
              </w:rPr>
            </w:pPr>
          </w:p>
        </w:tc>
        <w:tc>
          <w:tcPr>
            <w:tcW w:w="1153" w:type="dxa"/>
          </w:tcPr>
          <w:p w:rsidR="00AD7FF7" w:rsidRPr="00137D9C" w:rsidRDefault="00AD7FF7" w:rsidP="00332F6F">
            <w:pPr>
              <w:ind w:right="-108"/>
              <w:jc w:val="center"/>
              <w:rPr>
                <w:rFonts w:ascii="Times New Roman" w:hAnsi="Times New Roman" w:cs="Times New Roman"/>
                <w:spacing w:val="-10"/>
              </w:rPr>
            </w:pPr>
          </w:p>
        </w:tc>
        <w:tc>
          <w:tcPr>
            <w:tcW w:w="1867" w:type="dxa"/>
          </w:tcPr>
          <w:p w:rsidR="00AD7FF7" w:rsidRPr="00137D9C" w:rsidRDefault="00AD7FF7" w:rsidP="00332F6F">
            <w:pPr>
              <w:jc w:val="center"/>
              <w:rPr>
                <w:rFonts w:ascii="Times New Roman" w:hAnsi="Times New Roman" w:cs="Times New Roman"/>
                <w:spacing w:val="-10"/>
              </w:rPr>
            </w:pPr>
          </w:p>
        </w:tc>
        <w:tc>
          <w:tcPr>
            <w:tcW w:w="3968" w:type="dxa"/>
            <w:gridSpan w:val="15"/>
          </w:tcPr>
          <w:p w:rsidR="00AD7FF7" w:rsidRPr="00137D9C" w:rsidRDefault="00AD7FF7" w:rsidP="00332F6F">
            <w:pPr>
              <w:rPr>
                <w:rFonts w:ascii="Times New Roman" w:hAnsi="Times New Roman" w:cs="Times New Roman"/>
                <w:spacing w:val="-10"/>
              </w:rPr>
            </w:pPr>
            <w:r w:rsidRPr="00137D9C">
              <w:rPr>
                <w:rFonts w:ascii="Times New Roman" w:hAnsi="Times New Roman" w:cs="Times New Roman"/>
                <w:spacing w:val="-10"/>
              </w:rPr>
              <w:t>ДОПУСКАЕТСЯ К ЗАЩИТЕ:</w:t>
            </w:r>
          </w:p>
        </w:tc>
      </w:tr>
      <w:tr w:rsidR="00AD7FF7" w:rsidRPr="00137D9C" w:rsidTr="00332F6F">
        <w:trPr>
          <w:gridAfter w:val="1"/>
          <w:wAfter w:w="183" w:type="dxa"/>
        </w:trPr>
        <w:tc>
          <w:tcPr>
            <w:tcW w:w="2225" w:type="dxa"/>
            <w:vAlign w:val="bottom"/>
          </w:tcPr>
          <w:p w:rsidR="00AD7FF7" w:rsidRPr="00137D9C" w:rsidRDefault="00AD7FF7" w:rsidP="00332F6F">
            <w:pPr>
              <w:rPr>
                <w:rFonts w:ascii="Times New Roman" w:hAnsi="Times New Roman" w:cs="Times New Roman"/>
                <w:spacing w:val="-10"/>
              </w:rPr>
            </w:pPr>
            <w:r w:rsidRPr="00137D9C">
              <w:rPr>
                <w:rFonts w:ascii="Times New Roman" w:hAnsi="Times New Roman" w:cs="Times New Roman"/>
                <w:spacing w:val="-10"/>
              </w:rPr>
              <w:t>Факультет</w:t>
            </w:r>
          </w:p>
        </w:tc>
        <w:tc>
          <w:tcPr>
            <w:tcW w:w="156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D7FF7" w:rsidRPr="00040283" w:rsidRDefault="00AD7FF7" w:rsidP="00332F6F">
            <w:pPr>
              <w:ind w:right="-108"/>
              <w:jc w:val="center"/>
              <w:rPr>
                <w:rFonts w:ascii="Times New Roman" w:hAnsi="Times New Roman" w:cs="Times New Roman"/>
                <w:spacing w:val="-10"/>
              </w:rPr>
            </w:pPr>
          </w:p>
          <w:p w:rsidR="00AD7FF7" w:rsidRPr="00040283" w:rsidRDefault="00AD7FF7" w:rsidP="00332F6F">
            <w:pPr>
              <w:ind w:right="-108"/>
              <w:jc w:val="center"/>
              <w:rPr>
                <w:rFonts w:ascii="Times New Roman" w:hAnsi="Times New Roman" w:cs="Times New Roman"/>
                <w:spacing w:val="-10"/>
              </w:rPr>
            </w:pPr>
            <w:r w:rsidRPr="00040283">
              <w:rPr>
                <w:rFonts w:ascii="Times New Roman" w:hAnsi="Times New Roman" w:cs="Times New Roman"/>
                <w:spacing w:val="-10"/>
              </w:rPr>
              <w:t>И</w:t>
            </w:r>
          </w:p>
        </w:tc>
        <w:tc>
          <w:tcPr>
            <w:tcW w:w="1867" w:type="dxa"/>
            <w:vAlign w:val="center"/>
          </w:tcPr>
          <w:p w:rsidR="00AD7FF7" w:rsidRPr="00137D9C" w:rsidRDefault="00AD7FF7" w:rsidP="00332F6F">
            <w:pPr>
              <w:rPr>
                <w:rFonts w:ascii="Times New Roman" w:hAnsi="Times New Roman" w:cs="Times New Roman"/>
                <w:spacing w:val="-10"/>
              </w:rPr>
            </w:pPr>
          </w:p>
        </w:tc>
        <w:tc>
          <w:tcPr>
            <w:tcW w:w="2250" w:type="dxa"/>
            <w:gridSpan w:val="6"/>
            <w:vAlign w:val="bottom"/>
          </w:tcPr>
          <w:p w:rsidR="00AD7FF7" w:rsidRPr="00137D9C" w:rsidRDefault="00AD7FF7" w:rsidP="00332F6F">
            <w:pPr>
              <w:rPr>
                <w:rFonts w:ascii="Times New Roman" w:hAnsi="Times New Roman" w:cs="Times New Roman"/>
                <w:spacing w:val="-10"/>
              </w:rPr>
            </w:pPr>
            <w:r w:rsidRPr="00137D9C">
              <w:rPr>
                <w:rFonts w:ascii="Times New Roman" w:hAnsi="Times New Roman" w:cs="Times New Roman"/>
                <w:spacing w:val="-10"/>
              </w:rPr>
              <w:t>Заведующий кафедрой</w:t>
            </w:r>
          </w:p>
        </w:tc>
        <w:tc>
          <w:tcPr>
            <w:tcW w:w="281" w:type="dxa"/>
            <w:gridSpan w:val="4"/>
            <w:vAlign w:val="bottom"/>
          </w:tcPr>
          <w:p w:rsidR="00AD7FF7" w:rsidRPr="00137D9C" w:rsidRDefault="00AD7FF7" w:rsidP="00332F6F">
            <w:pPr>
              <w:ind w:left="-222" w:right="-110"/>
              <w:jc w:val="center"/>
              <w:rPr>
                <w:rFonts w:ascii="Times New Roman" w:hAnsi="Times New Roman" w:cs="Times New Roman"/>
                <w:spacing w:val="-10"/>
              </w:rPr>
            </w:pPr>
          </w:p>
        </w:tc>
        <w:tc>
          <w:tcPr>
            <w:tcW w:w="1589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D7FF7" w:rsidRPr="00137D9C" w:rsidRDefault="00AD7FF7" w:rsidP="00332F6F">
            <w:pPr>
              <w:jc w:val="center"/>
              <w:rPr>
                <w:rFonts w:ascii="Times New Roman" w:hAnsi="Times New Roman" w:cs="Times New Roman"/>
                <w:spacing w:val="-10"/>
              </w:rPr>
            </w:pPr>
            <w:r w:rsidRPr="00137D9C">
              <w:rPr>
                <w:rFonts w:ascii="Times New Roman" w:hAnsi="Times New Roman" w:cs="Times New Roman"/>
                <w:spacing w:val="-10"/>
              </w:rPr>
              <w:t>И</w:t>
            </w:r>
            <w:proofErr w:type="gramStart"/>
            <w:r>
              <w:rPr>
                <w:rFonts w:ascii="Times New Roman" w:hAnsi="Times New Roman" w:cs="Times New Roman"/>
                <w:spacing w:val="-10"/>
              </w:rPr>
              <w:t>1</w:t>
            </w:r>
            <w:proofErr w:type="gramEnd"/>
          </w:p>
        </w:tc>
      </w:tr>
      <w:tr w:rsidR="00AD7FF7" w:rsidRPr="00137D9C" w:rsidTr="00332F6F">
        <w:trPr>
          <w:gridAfter w:val="4"/>
          <w:wAfter w:w="358" w:type="dxa"/>
          <w:trHeight w:val="60"/>
        </w:trPr>
        <w:tc>
          <w:tcPr>
            <w:tcW w:w="2225" w:type="dxa"/>
            <w:vAlign w:val="bottom"/>
          </w:tcPr>
          <w:p w:rsidR="00AD7FF7" w:rsidRPr="00137D9C" w:rsidRDefault="00AD7FF7" w:rsidP="00332F6F">
            <w:pPr>
              <w:rPr>
                <w:rFonts w:ascii="Times New Roman" w:hAnsi="Times New Roman" w:cs="Times New Roman"/>
                <w:spacing w:val="-10"/>
              </w:rPr>
            </w:pP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AD7FF7" w:rsidRPr="00040283" w:rsidRDefault="00AD7FF7" w:rsidP="00332F6F">
            <w:pPr>
              <w:ind w:right="-108"/>
              <w:rPr>
                <w:rFonts w:ascii="Times New Roman" w:hAnsi="Times New Roman" w:cs="Times New Roman"/>
              </w:rPr>
            </w:pPr>
          </w:p>
        </w:tc>
        <w:tc>
          <w:tcPr>
            <w:tcW w:w="1867" w:type="dxa"/>
            <w:vAlign w:val="center"/>
          </w:tcPr>
          <w:p w:rsidR="00AD7FF7" w:rsidRPr="00137D9C" w:rsidRDefault="00AD7FF7" w:rsidP="00332F6F">
            <w:pPr>
              <w:rPr>
                <w:rFonts w:ascii="Times New Roman" w:hAnsi="Times New Roman" w:cs="Times New Roman"/>
                <w:spacing w:val="-10"/>
              </w:rPr>
            </w:pPr>
          </w:p>
        </w:tc>
        <w:tc>
          <w:tcPr>
            <w:tcW w:w="2222" w:type="dxa"/>
            <w:gridSpan w:val="5"/>
            <w:vAlign w:val="bottom"/>
          </w:tcPr>
          <w:p w:rsidR="00AD7FF7" w:rsidRPr="00137D9C" w:rsidRDefault="00AD7FF7" w:rsidP="00332F6F">
            <w:pPr>
              <w:jc w:val="center"/>
              <w:rPr>
                <w:rFonts w:ascii="Times New Roman" w:hAnsi="Times New Roman" w:cs="Times New Roman"/>
                <w:spacing w:val="-10"/>
              </w:rPr>
            </w:pPr>
          </w:p>
        </w:tc>
        <w:tc>
          <w:tcPr>
            <w:tcW w:w="448" w:type="dxa"/>
            <w:gridSpan w:val="6"/>
            <w:vAlign w:val="bottom"/>
          </w:tcPr>
          <w:p w:rsidR="00AD7FF7" w:rsidRPr="00137D9C" w:rsidRDefault="00AD7FF7" w:rsidP="00332F6F">
            <w:pPr>
              <w:jc w:val="center"/>
              <w:rPr>
                <w:rFonts w:ascii="Times New Roman" w:hAnsi="Times New Roman" w:cs="Times New Roman"/>
                <w:spacing w:val="-10"/>
              </w:rPr>
            </w:pPr>
          </w:p>
        </w:tc>
        <w:tc>
          <w:tcPr>
            <w:tcW w:w="1275" w:type="dxa"/>
            <w:gridSpan w:val="3"/>
            <w:vAlign w:val="bottom"/>
          </w:tcPr>
          <w:p w:rsidR="00AD7FF7" w:rsidRPr="00137D9C" w:rsidRDefault="00AD7FF7" w:rsidP="00332F6F">
            <w:pPr>
              <w:jc w:val="center"/>
              <w:rPr>
                <w:rFonts w:ascii="Times New Roman" w:hAnsi="Times New Roman" w:cs="Times New Roman"/>
                <w:spacing w:val="-10"/>
              </w:rPr>
            </w:pPr>
          </w:p>
        </w:tc>
      </w:tr>
      <w:tr w:rsidR="00AD7FF7" w:rsidRPr="00137D9C" w:rsidTr="00332F6F">
        <w:trPr>
          <w:gridAfter w:val="2"/>
          <w:wAfter w:w="238" w:type="dxa"/>
          <w:trHeight w:val="129"/>
        </w:trPr>
        <w:tc>
          <w:tcPr>
            <w:tcW w:w="2225" w:type="dxa"/>
            <w:vAlign w:val="bottom"/>
          </w:tcPr>
          <w:p w:rsidR="00AD7FF7" w:rsidRPr="00137D9C" w:rsidRDefault="00AD7FF7" w:rsidP="00332F6F">
            <w:pPr>
              <w:rPr>
                <w:rFonts w:ascii="Times New Roman" w:hAnsi="Times New Roman" w:cs="Times New Roman"/>
                <w:spacing w:val="-10"/>
              </w:rPr>
            </w:pPr>
            <w:r w:rsidRPr="00137D9C">
              <w:rPr>
                <w:rFonts w:ascii="Times New Roman" w:hAnsi="Times New Roman" w:cs="Times New Roman"/>
                <w:spacing w:val="-10"/>
              </w:rPr>
              <w:t>Выпускающая кафедра</w:t>
            </w:r>
          </w:p>
        </w:tc>
        <w:tc>
          <w:tcPr>
            <w:tcW w:w="156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D7FF7" w:rsidRPr="00040283" w:rsidRDefault="00AD7FF7" w:rsidP="00332F6F">
            <w:pPr>
              <w:ind w:right="-108"/>
              <w:jc w:val="center"/>
              <w:rPr>
                <w:rFonts w:ascii="Times New Roman" w:hAnsi="Times New Roman" w:cs="Times New Roman"/>
                <w:spacing w:val="-10"/>
              </w:rPr>
            </w:pPr>
          </w:p>
          <w:p w:rsidR="00AD7FF7" w:rsidRPr="00040283" w:rsidRDefault="00AD7FF7" w:rsidP="00332F6F">
            <w:pPr>
              <w:ind w:right="-108"/>
              <w:jc w:val="center"/>
              <w:rPr>
                <w:rFonts w:ascii="Times New Roman" w:hAnsi="Times New Roman" w:cs="Times New Roman"/>
                <w:spacing w:val="-10"/>
              </w:rPr>
            </w:pPr>
            <w:r w:rsidRPr="00040283">
              <w:rPr>
                <w:rFonts w:ascii="Times New Roman" w:hAnsi="Times New Roman" w:cs="Times New Roman"/>
                <w:spacing w:val="-10"/>
              </w:rPr>
              <w:t>И1</w:t>
            </w:r>
          </w:p>
        </w:tc>
        <w:tc>
          <w:tcPr>
            <w:tcW w:w="1987" w:type="dxa"/>
            <w:gridSpan w:val="2"/>
            <w:vAlign w:val="center"/>
          </w:tcPr>
          <w:p w:rsidR="00AD7FF7" w:rsidRPr="00137D9C" w:rsidRDefault="00AD7FF7" w:rsidP="00332F6F">
            <w:pPr>
              <w:rPr>
                <w:rFonts w:ascii="Times New Roman" w:hAnsi="Times New Roman" w:cs="Times New Roman"/>
                <w:spacing w:val="-10"/>
              </w:rPr>
            </w:pPr>
          </w:p>
        </w:tc>
        <w:tc>
          <w:tcPr>
            <w:tcW w:w="195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D7FF7" w:rsidRPr="00137D9C" w:rsidRDefault="00AD7FF7" w:rsidP="00332F6F">
            <w:pPr>
              <w:jc w:val="center"/>
              <w:rPr>
                <w:rFonts w:ascii="Times New Roman" w:hAnsi="Times New Roman" w:cs="Times New Roman"/>
                <w:spacing w:val="-10"/>
              </w:rPr>
            </w:pPr>
            <w:proofErr w:type="spellStart"/>
            <w:r>
              <w:rPr>
                <w:rFonts w:ascii="Times New Roman" w:hAnsi="Times New Roman" w:cs="Times New Roman"/>
                <w:spacing w:val="-10"/>
              </w:rPr>
              <w:t>Борейшо</w:t>
            </w:r>
            <w:proofErr w:type="spellEnd"/>
            <w:r w:rsidRPr="00137D9C">
              <w:rPr>
                <w:rFonts w:ascii="Times New Roman" w:hAnsi="Times New Roman" w:cs="Times New Roman"/>
                <w:spacing w:val="-10"/>
              </w:rPr>
              <w:t xml:space="preserve"> А.</w:t>
            </w:r>
            <w:r>
              <w:rPr>
                <w:rFonts w:ascii="Times New Roman" w:hAnsi="Times New Roman" w:cs="Times New Roman"/>
                <w:spacing w:val="-10"/>
              </w:rPr>
              <w:t>С.</w:t>
            </w:r>
          </w:p>
        </w:tc>
        <w:tc>
          <w:tcPr>
            <w:tcW w:w="283" w:type="dxa"/>
            <w:gridSpan w:val="4"/>
            <w:vAlign w:val="bottom"/>
          </w:tcPr>
          <w:p w:rsidR="00AD7FF7" w:rsidRPr="00137D9C" w:rsidRDefault="00AD7FF7" w:rsidP="00332F6F">
            <w:pPr>
              <w:jc w:val="center"/>
              <w:rPr>
                <w:rFonts w:ascii="Times New Roman" w:hAnsi="Times New Roman" w:cs="Times New Roman"/>
                <w:spacing w:val="-10"/>
              </w:rPr>
            </w:pPr>
          </w:p>
        </w:tc>
        <w:tc>
          <w:tcPr>
            <w:tcW w:w="1705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D7FF7" w:rsidRPr="00137D9C" w:rsidRDefault="00AD7FF7" w:rsidP="00332F6F">
            <w:pPr>
              <w:jc w:val="center"/>
              <w:rPr>
                <w:rFonts w:ascii="Times New Roman" w:hAnsi="Times New Roman" w:cs="Times New Roman"/>
                <w:spacing w:val="-10"/>
              </w:rPr>
            </w:pPr>
          </w:p>
        </w:tc>
      </w:tr>
      <w:tr w:rsidR="00AD7FF7" w:rsidRPr="00137D9C" w:rsidTr="00332F6F">
        <w:tc>
          <w:tcPr>
            <w:tcW w:w="2225" w:type="dxa"/>
            <w:vAlign w:val="bottom"/>
          </w:tcPr>
          <w:p w:rsidR="00AD7FF7" w:rsidRPr="00137D9C" w:rsidRDefault="00AD7FF7" w:rsidP="00332F6F">
            <w:pPr>
              <w:rPr>
                <w:rFonts w:ascii="Times New Roman" w:hAnsi="Times New Roman" w:cs="Times New Roman"/>
                <w:spacing w:val="-10"/>
              </w:rPr>
            </w:pP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AD7FF7" w:rsidRPr="00040283" w:rsidRDefault="00AD7FF7" w:rsidP="00332F6F">
            <w:pPr>
              <w:ind w:right="-10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7" w:type="dxa"/>
            <w:gridSpan w:val="2"/>
            <w:vAlign w:val="center"/>
          </w:tcPr>
          <w:p w:rsidR="00AD7FF7" w:rsidRPr="00137D9C" w:rsidRDefault="00AD7FF7" w:rsidP="00332F6F">
            <w:pPr>
              <w:rPr>
                <w:rFonts w:ascii="Times New Roman" w:hAnsi="Times New Roman" w:cs="Times New Roman"/>
                <w:spacing w:val="-10"/>
              </w:rPr>
            </w:pPr>
          </w:p>
        </w:tc>
        <w:tc>
          <w:tcPr>
            <w:tcW w:w="1868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AD7FF7" w:rsidRPr="00040283" w:rsidRDefault="00AD7FF7" w:rsidP="00332F6F">
            <w:pPr>
              <w:jc w:val="center"/>
              <w:rPr>
                <w:rFonts w:ascii="Times New Roman" w:hAnsi="Times New Roman" w:cs="Times New Roman"/>
              </w:rPr>
            </w:pPr>
            <w:r w:rsidRPr="00040283">
              <w:rPr>
                <w:rFonts w:ascii="Times New Roman" w:hAnsi="Times New Roman" w:cs="Times New Roman"/>
                <w:sz w:val="22"/>
              </w:rPr>
              <w:t>Фамилия ИО</w:t>
            </w:r>
          </w:p>
        </w:tc>
        <w:tc>
          <w:tcPr>
            <w:tcW w:w="286" w:type="dxa"/>
            <w:gridSpan w:val="4"/>
            <w:vAlign w:val="bottom"/>
          </w:tcPr>
          <w:p w:rsidR="00AD7FF7" w:rsidRPr="00040283" w:rsidRDefault="00AD7FF7" w:rsidP="00332F6F">
            <w:pPr>
              <w:jc w:val="center"/>
              <w:rPr>
                <w:rFonts w:ascii="Times New Roman" w:hAnsi="Times New Roman" w:cs="Times New Roman"/>
                <w:spacing w:val="-10"/>
              </w:rPr>
            </w:pPr>
          </w:p>
        </w:tc>
        <w:tc>
          <w:tcPr>
            <w:tcW w:w="2029" w:type="dxa"/>
            <w:gridSpan w:val="11"/>
            <w:vAlign w:val="bottom"/>
          </w:tcPr>
          <w:p w:rsidR="00AD7FF7" w:rsidRPr="00040283" w:rsidRDefault="00AD7FF7" w:rsidP="00332F6F">
            <w:pPr>
              <w:jc w:val="center"/>
              <w:rPr>
                <w:rFonts w:ascii="Times New Roman" w:hAnsi="Times New Roman" w:cs="Times New Roman"/>
              </w:rPr>
            </w:pPr>
            <w:r w:rsidRPr="00040283">
              <w:rPr>
                <w:rFonts w:ascii="Times New Roman" w:hAnsi="Times New Roman" w:cs="Times New Roman"/>
                <w:sz w:val="22"/>
              </w:rPr>
              <w:t>подпись</w:t>
            </w:r>
          </w:p>
        </w:tc>
      </w:tr>
      <w:tr w:rsidR="00AD7FF7" w:rsidRPr="00137D9C" w:rsidTr="00332F6F">
        <w:trPr>
          <w:gridAfter w:val="3"/>
          <w:wAfter w:w="335" w:type="dxa"/>
        </w:trPr>
        <w:tc>
          <w:tcPr>
            <w:tcW w:w="2225" w:type="dxa"/>
            <w:vAlign w:val="bottom"/>
          </w:tcPr>
          <w:p w:rsidR="00AD7FF7" w:rsidRPr="00137D9C" w:rsidRDefault="00AD7FF7" w:rsidP="00332F6F">
            <w:pPr>
              <w:rPr>
                <w:rFonts w:ascii="Times New Roman" w:hAnsi="Times New Roman" w:cs="Times New Roman"/>
                <w:spacing w:val="-10"/>
              </w:rPr>
            </w:pPr>
            <w:r w:rsidRPr="00137D9C">
              <w:rPr>
                <w:rFonts w:ascii="Times New Roman" w:hAnsi="Times New Roman" w:cs="Times New Roman"/>
                <w:spacing w:val="-10"/>
              </w:rPr>
              <w:t>Группа</w:t>
            </w:r>
          </w:p>
        </w:tc>
        <w:tc>
          <w:tcPr>
            <w:tcW w:w="156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D7FF7" w:rsidRPr="00040283" w:rsidRDefault="00AD7FF7" w:rsidP="00332F6F">
            <w:pPr>
              <w:ind w:right="-108"/>
              <w:jc w:val="center"/>
              <w:rPr>
                <w:rFonts w:ascii="Times New Roman" w:hAnsi="Times New Roman" w:cs="Times New Roman"/>
                <w:spacing w:val="-10"/>
              </w:rPr>
            </w:pPr>
            <w:r w:rsidRPr="00040283">
              <w:rPr>
                <w:rFonts w:ascii="Times New Roman" w:hAnsi="Times New Roman" w:cs="Times New Roman"/>
                <w:spacing w:val="-10"/>
              </w:rPr>
              <w:t>И1</w:t>
            </w:r>
            <w:r>
              <w:rPr>
                <w:rFonts w:ascii="Times New Roman" w:hAnsi="Times New Roman" w:cs="Times New Roman"/>
                <w:spacing w:val="-10"/>
                <w:lang w:val="en-US"/>
              </w:rPr>
              <w:t>M</w:t>
            </w:r>
            <w:r w:rsidRPr="00040283">
              <w:rPr>
                <w:rFonts w:ascii="Times New Roman" w:hAnsi="Times New Roman" w:cs="Times New Roman"/>
                <w:spacing w:val="-10"/>
              </w:rPr>
              <w:t>41</w:t>
            </w:r>
          </w:p>
        </w:tc>
        <w:tc>
          <w:tcPr>
            <w:tcW w:w="1867" w:type="dxa"/>
            <w:vAlign w:val="center"/>
          </w:tcPr>
          <w:p w:rsidR="00AD7FF7" w:rsidRPr="00137D9C" w:rsidRDefault="00AD7FF7" w:rsidP="00332F6F">
            <w:pPr>
              <w:rPr>
                <w:rFonts w:ascii="Times New Roman" w:hAnsi="Times New Roman" w:cs="Times New Roman"/>
                <w:spacing w:val="-10"/>
              </w:rPr>
            </w:pPr>
          </w:p>
        </w:tc>
        <w:tc>
          <w:tcPr>
            <w:tcW w:w="1207" w:type="dxa"/>
            <w:gridSpan w:val="2"/>
            <w:vAlign w:val="bottom"/>
          </w:tcPr>
          <w:p w:rsidR="00AD7FF7" w:rsidRPr="00137D9C" w:rsidRDefault="00AD7FF7" w:rsidP="00332F6F">
            <w:pPr>
              <w:jc w:val="center"/>
              <w:rPr>
                <w:rFonts w:ascii="Times New Roman" w:hAnsi="Times New Roman" w:cs="Times New Roman"/>
                <w:spacing w:val="-10"/>
              </w:rPr>
            </w:pPr>
            <w:r w:rsidRPr="00137D9C">
              <w:rPr>
                <w:rFonts w:ascii="Times New Roman" w:hAnsi="Times New Roman" w:cs="Times New Roman"/>
                <w:spacing w:val="-10"/>
              </w:rPr>
              <w:t>«_____»</w:t>
            </w:r>
          </w:p>
        </w:tc>
        <w:tc>
          <w:tcPr>
            <w:tcW w:w="1625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D7FF7" w:rsidRPr="00137D9C" w:rsidRDefault="00AD7FF7" w:rsidP="00332F6F">
            <w:pPr>
              <w:jc w:val="center"/>
              <w:rPr>
                <w:rFonts w:ascii="Times New Roman" w:hAnsi="Times New Roman" w:cs="Times New Roman"/>
                <w:spacing w:val="-10"/>
              </w:rPr>
            </w:pPr>
          </w:p>
        </w:tc>
        <w:tc>
          <w:tcPr>
            <w:tcW w:w="1136" w:type="dxa"/>
            <w:gridSpan w:val="3"/>
            <w:vAlign w:val="bottom"/>
          </w:tcPr>
          <w:p w:rsidR="00AD7FF7" w:rsidRPr="00137D9C" w:rsidRDefault="00AD7FF7" w:rsidP="00332F6F">
            <w:pPr>
              <w:jc w:val="center"/>
              <w:rPr>
                <w:rFonts w:ascii="Times New Roman" w:hAnsi="Times New Roman" w:cs="Times New Roman"/>
                <w:spacing w:val="-10"/>
              </w:rPr>
            </w:pPr>
            <w:r w:rsidRPr="00137D9C">
              <w:rPr>
                <w:rFonts w:ascii="Times New Roman" w:hAnsi="Times New Roman" w:cs="Times New Roman"/>
                <w:spacing w:val="-10"/>
              </w:rPr>
              <w:t>20___ г.</w:t>
            </w:r>
          </w:p>
        </w:tc>
      </w:tr>
      <w:tr w:rsidR="00AD7FF7" w:rsidRPr="00137D9C" w:rsidTr="00332F6F">
        <w:trPr>
          <w:gridAfter w:val="5"/>
          <w:wAfter w:w="616" w:type="dxa"/>
        </w:trPr>
        <w:tc>
          <w:tcPr>
            <w:tcW w:w="2225" w:type="dxa"/>
            <w:vAlign w:val="bottom"/>
          </w:tcPr>
          <w:p w:rsidR="00AD7FF7" w:rsidRPr="00137D9C" w:rsidRDefault="00AD7FF7" w:rsidP="00332F6F">
            <w:pPr>
              <w:spacing w:line="276" w:lineRule="auto"/>
              <w:rPr>
                <w:rFonts w:ascii="Times New Roman" w:hAnsi="Times New Roman" w:cs="Times New Roman"/>
                <w:spacing w:val="-10"/>
              </w:rPr>
            </w:pPr>
          </w:p>
        </w:tc>
        <w:tc>
          <w:tcPr>
            <w:tcW w:w="1563" w:type="dxa"/>
            <w:gridSpan w:val="2"/>
          </w:tcPr>
          <w:p w:rsidR="00AD7FF7" w:rsidRPr="00137D9C" w:rsidRDefault="00AD7FF7" w:rsidP="00332F6F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67" w:type="dxa"/>
          </w:tcPr>
          <w:p w:rsidR="00AD7FF7" w:rsidRPr="00137D9C" w:rsidRDefault="00AD7FF7" w:rsidP="00332F6F">
            <w:pPr>
              <w:spacing w:line="276" w:lineRule="auto"/>
              <w:jc w:val="center"/>
              <w:rPr>
                <w:rFonts w:ascii="Times New Roman" w:hAnsi="Times New Roman" w:cs="Times New Roman"/>
                <w:spacing w:val="-10"/>
              </w:rPr>
            </w:pPr>
          </w:p>
        </w:tc>
        <w:tc>
          <w:tcPr>
            <w:tcW w:w="1207" w:type="dxa"/>
            <w:gridSpan w:val="2"/>
            <w:vAlign w:val="bottom"/>
          </w:tcPr>
          <w:p w:rsidR="00AD7FF7" w:rsidRPr="00137D9C" w:rsidRDefault="00AD7FF7" w:rsidP="00332F6F">
            <w:pPr>
              <w:spacing w:line="276" w:lineRule="auto"/>
              <w:jc w:val="center"/>
              <w:rPr>
                <w:rFonts w:ascii="Times New Roman" w:hAnsi="Times New Roman" w:cs="Times New Roman"/>
                <w:spacing w:val="-10"/>
              </w:rPr>
            </w:pPr>
          </w:p>
        </w:tc>
        <w:tc>
          <w:tcPr>
            <w:tcW w:w="1207" w:type="dxa"/>
            <w:gridSpan w:val="7"/>
            <w:vAlign w:val="bottom"/>
          </w:tcPr>
          <w:p w:rsidR="00AD7FF7" w:rsidRPr="00137D9C" w:rsidRDefault="00AD7FF7" w:rsidP="00332F6F">
            <w:pPr>
              <w:spacing w:line="276" w:lineRule="auto"/>
              <w:jc w:val="center"/>
              <w:rPr>
                <w:rFonts w:ascii="Times New Roman" w:hAnsi="Times New Roman" w:cs="Times New Roman"/>
                <w:spacing w:val="-10"/>
              </w:rPr>
            </w:pPr>
          </w:p>
        </w:tc>
        <w:tc>
          <w:tcPr>
            <w:tcW w:w="1273" w:type="dxa"/>
            <w:gridSpan w:val="4"/>
            <w:vAlign w:val="bottom"/>
          </w:tcPr>
          <w:p w:rsidR="00AD7FF7" w:rsidRPr="00137D9C" w:rsidRDefault="00AD7FF7" w:rsidP="00332F6F">
            <w:pPr>
              <w:spacing w:line="276" w:lineRule="auto"/>
              <w:jc w:val="center"/>
              <w:rPr>
                <w:rFonts w:ascii="Times New Roman" w:hAnsi="Times New Roman" w:cs="Times New Roman"/>
                <w:spacing w:val="-10"/>
              </w:rPr>
            </w:pPr>
          </w:p>
        </w:tc>
      </w:tr>
    </w:tbl>
    <w:p w:rsidR="00AD7FF7" w:rsidRPr="00137D9C" w:rsidRDefault="00AD7FF7" w:rsidP="00AD7FF7">
      <w:pPr>
        <w:jc w:val="center"/>
        <w:rPr>
          <w:rFonts w:ascii="Times New Roman" w:hAnsi="Times New Roman" w:cs="Times New Roman"/>
          <w:b/>
        </w:rPr>
      </w:pPr>
    </w:p>
    <w:p w:rsidR="00AD7FF7" w:rsidRPr="00137D9C" w:rsidRDefault="00AD7FF7" w:rsidP="00AD7FF7">
      <w:pPr>
        <w:rPr>
          <w:rFonts w:ascii="Times New Roman" w:hAnsi="Times New Roman" w:cs="Times New Roman"/>
        </w:rPr>
      </w:pPr>
    </w:p>
    <w:p w:rsidR="00AD7FF7" w:rsidRPr="00137D9C" w:rsidRDefault="00AD7FF7" w:rsidP="00AD7FF7">
      <w:pPr>
        <w:jc w:val="center"/>
        <w:rPr>
          <w:rFonts w:ascii="Times New Roman" w:hAnsi="Times New Roman" w:cs="Times New Roman"/>
          <w:b/>
          <w:caps/>
        </w:rPr>
      </w:pPr>
      <w:r w:rsidRPr="00137D9C">
        <w:rPr>
          <w:rFonts w:ascii="Times New Roman" w:hAnsi="Times New Roman" w:cs="Times New Roman"/>
          <w:b/>
          <w:caps/>
        </w:rPr>
        <w:t xml:space="preserve">отчет </w:t>
      </w:r>
    </w:p>
    <w:tbl>
      <w:tblPr>
        <w:tblW w:w="10194" w:type="dxa"/>
        <w:jc w:val="center"/>
        <w:tblLook w:val="04A0" w:firstRow="1" w:lastRow="0" w:firstColumn="1" w:lastColumn="0" w:noHBand="0" w:noVBand="1"/>
      </w:tblPr>
      <w:tblGrid>
        <w:gridCol w:w="107"/>
        <w:gridCol w:w="75"/>
        <w:gridCol w:w="102"/>
        <w:gridCol w:w="3233"/>
        <w:gridCol w:w="195"/>
        <w:gridCol w:w="225"/>
        <w:gridCol w:w="61"/>
        <w:gridCol w:w="364"/>
        <w:gridCol w:w="425"/>
        <w:gridCol w:w="714"/>
        <w:gridCol w:w="137"/>
        <w:gridCol w:w="147"/>
        <w:gridCol w:w="137"/>
        <w:gridCol w:w="485"/>
        <w:gridCol w:w="280"/>
        <w:gridCol w:w="287"/>
        <w:gridCol w:w="305"/>
        <w:gridCol w:w="2328"/>
        <w:gridCol w:w="60"/>
        <w:gridCol w:w="223"/>
        <w:gridCol w:w="304"/>
      </w:tblGrid>
      <w:tr w:rsidR="00AD7FF7" w:rsidRPr="00137D9C" w:rsidTr="00332F6F">
        <w:trPr>
          <w:trHeight w:val="655"/>
          <w:jc w:val="center"/>
        </w:trPr>
        <w:tc>
          <w:tcPr>
            <w:tcW w:w="284" w:type="dxa"/>
            <w:gridSpan w:val="3"/>
            <w:vAlign w:val="bottom"/>
          </w:tcPr>
          <w:p w:rsidR="00AD7FF7" w:rsidRPr="00137D9C" w:rsidRDefault="00AD7FF7" w:rsidP="00332F6F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606" w:type="dxa"/>
            <w:gridSpan w:val="17"/>
            <w:tcBorders>
              <w:bottom w:val="single" w:sz="4" w:space="0" w:color="auto"/>
            </w:tcBorders>
            <w:vAlign w:val="bottom"/>
          </w:tcPr>
          <w:p w:rsidR="00AD7FF7" w:rsidRPr="00137D9C" w:rsidRDefault="00AD7FF7" w:rsidP="00332F6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 научно-исследовательской работе</w:t>
            </w:r>
          </w:p>
        </w:tc>
        <w:tc>
          <w:tcPr>
            <w:tcW w:w="304" w:type="dxa"/>
            <w:vAlign w:val="bottom"/>
          </w:tcPr>
          <w:p w:rsidR="00AD7FF7" w:rsidRPr="00137D9C" w:rsidRDefault="00AD7FF7" w:rsidP="00332F6F">
            <w:pPr>
              <w:ind w:left="-124"/>
              <w:rPr>
                <w:rFonts w:ascii="Times New Roman" w:hAnsi="Times New Roman" w:cs="Times New Roman"/>
                <w:b/>
              </w:rPr>
            </w:pPr>
          </w:p>
        </w:tc>
      </w:tr>
      <w:tr w:rsidR="00AD7FF7" w:rsidRPr="00137D9C" w:rsidTr="00332F6F">
        <w:tblPrEx>
          <w:jc w:val="left"/>
        </w:tblPrEx>
        <w:trPr>
          <w:gridBefore w:val="1"/>
          <w:gridAfter w:val="1"/>
          <w:wBefore w:w="107" w:type="dxa"/>
          <w:wAfter w:w="304" w:type="dxa"/>
          <w:trHeight w:val="150"/>
        </w:trPr>
        <w:tc>
          <w:tcPr>
            <w:tcW w:w="9783" w:type="dxa"/>
            <w:gridSpan w:val="19"/>
            <w:tcBorders>
              <w:top w:val="nil"/>
              <w:left w:val="nil"/>
              <w:right w:val="nil"/>
            </w:tcBorders>
            <w:vAlign w:val="bottom"/>
          </w:tcPr>
          <w:p w:rsidR="00AD7FF7" w:rsidRPr="00040283" w:rsidRDefault="00AD7FF7" w:rsidP="00332F6F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040283">
              <w:rPr>
                <w:rFonts w:ascii="Times New Roman" w:hAnsi="Times New Roman" w:cs="Times New Roman"/>
                <w:sz w:val="22"/>
              </w:rPr>
              <w:t>наименование практики</w:t>
            </w:r>
          </w:p>
        </w:tc>
      </w:tr>
      <w:tr w:rsidR="00AD7FF7" w:rsidRPr="00137D9C" w:rsidTr="002B75E0">
        <w:tblPrEx>
          <w:jc w:val="left"/>
        </w:tblPrEx>
        <w:trPr>
          <w:gridAfter w:val="1"/>
          <w:wAfter w:w="304" w:type="dxa"/>
          <w:trHeight w:val="351"/>
        </w:trPr>
        <w:tc>
          <w:tcPr>
            <w:tcW w:w="9890" w:type="dxa"/>
            <w:gridSpan w:val="20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:rsidR="00AD7FF7" w:rsidRPr="00137D9C" w:rsidRDefault="00AD7FF7" w:rsidP="00332F6F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Герасимовой Анастасии Валерьевны</w:t>
            </w:r>
          </w:p>
        </w:tc>
      </w:tr>
      <w:tr w:rsidR="00AD7FF7" w:rsidRPr="00137D9C" w:rsidTr="00332F6F">
        <w:tblPrEx>
          <w:jc w:val="left"/>
        </w:tblPrEx>
        <w:trPr>
          <w:gridBefore w:val="1"/>
          <w:gridAfter w:val="1"/>
          <w:wBefore w:w="107" w:type="dxa"/>
          <w:wAfter w:w="304" w:type="dxa"/>
          <w:trHeight w:val="264"/>
        </w:trPr>
        <w:tc>
          <w:tcPr>
            <w:tcW w:w="9783" w:type="dxa"/>
            <w:gridSpan w:val="19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AD7FF7" w:rsidRPr="00040283" w:rsidRDefault="00AD7FF7" w:rsidP="00332F6F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040283">
              <w:rPr>
                <w:rFonts w:ascii="Times New Roman" w:hAnsi="Times New Roman" w:cs="Times New Roman"/>
                <w:sz w:val="22"/>
              </w:rPr>
              <w:t>Фамилия, имя, отчество обучающегося</w:t>
            </w:r>
          </w:p>
        </w:tc>
      </w:tr>
      <w:tr w:rsidR="00AD7FF7" w:rsidRPr="00137D9C" w:rsidTr="00332F6F">
        <w:tblPrEx>
          <w:jc w:val="left"/>
        </w:tblPrEx>
        <w:trPr>
          <w:gridAfter w:val="1"/>
          <w:wAfter w:w="304" w:type="dxa"/>
          <w:trHeight w:val="338"/>
        </w:trPr>
        <w:tc>
          <w:tcPr>
            <w:tcW w:w="3937" w:type="dxa"/>
            <w:gridSpan w:val="6"/>
            <w:vAlign w:val="bottom"/>
          </w:tcPr>
          <w:p w:rsidR="00AD7FF7" w:rsidRPr="00137D9C" w:rsidRDefault="00AD7FF7" w:rsidP="00332F6F">
            <w:pPr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AD7FF7" w:rsidRPr="00137D9C" w:rsidRDefault="00AD7FF7" w:rsidP="00332F6F">
            <w:pPr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AD7FF7" w:rsidRPr="00137D9C" w:rsidRDefault="00AD7FF7" w:rsidP="00332F6F">
            <w:pPr>
              <w:spacing w:line="276" w:lineRule="auto"/>
              <w:rPr>
                <w:rFonts w:ascii="Times New Roman" w:hAnsi="Times New Roman" w:cs="Times New Roman"/>
                <w:b/>
              </w:rPr>
            </w:pPr>
            <w:r w:rsidRPr="00137D9C">
              <w:rPr>
                <w:rFonts w:ascii="Times New Roman" w:hAnsi="Times New Roman" w:cs="Times New Roman"/>
                <w:b/>
              </w:rPr>
              <w:t xml:space="preserve">Обучающегося по </w:t>
            </w:r>
          </w:p>
          <w:p w:rsidR="00AD7FF7" w:rsidRPr="00137D9C" w:rsidRDefault="00AD7FF7" w:rsidP="00332F6F">
            <w:pPr>
              <w:spacing w:line="276" w:lineRule="auto"/>
              <w:rPr>
                <w:rFonts w:ascii="Times New Roman" w:hAnsi="Times New Roman" w:cs="Times New Roman"/>
                <w:b/>
              </w:rPr>
            </w:pPr>
            <w:r w:rsidRPr="00137D9C">
              <w:rPr>
                <w:rFonts w:ascii="Times New Roman" w:hAnsi="Times New Roman" w:cs="Times New Roman"/>
                <w:b/>
                <w:u w:val="single"/>
              </w:rPr>
              <w:t>направлению</w:t>
            </w:r>
            <w:r w:rsidRPr="00137D9C">
              <w:rPr>
                <w:rFonts w:ascii="Times New Roman" w:hAnsi="Times New Roman" w:cs="Times New Roman"/>
                <w:b/>
              </w:rPr>
              <w:t>/специальности</w:t>
            </w:r>
          </w:p>
        </w:tc>
        <w:tc>
          <w:tcPr>
            <w:tcW w:w="1564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D7FF7" w:rsidRPr="00137D9C" w:rsidRDefault="00AD7FF7" w:rsidP="00332F6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37D9C">
              <w:rPr>
                <w:rFonts w:ascii="Times New Roman" w:hAnsi="Times New Roman" w:cs="Times New Roman"/>
              </w:rPr>
              <w:t>12.0</w:t>
            </w:r>
            <w:r>
              <w:rPr>
                <w:rFonts w:ascii="Times New Roman" w:hAnsi="Times New Roman" w:cs="Times New Roman"/>
              </w:rPr>
              <w:t>4</w:t>
            </w:r>
            <w:r w:rsidRPr="00137D9C">
              <w:rPr>
                <w:rFonts w:ascii="Times New Roman" w:hAnsi="Times New Roman" w:cs="Times New Roman"/>
              </w:rPr>
              <w:t>.05</w:t>
            </w:r>
          </w:p>
        </w:tc>
        <w:tc>
          <w:tcPr>
            <w:tcW w:w="284" w:type="dxa"/>
            <w:gridSpan w:val="2"/>
            <w:vAlign w:val="bottom"/>
          </w:tcPr>
          <w:p w:rsidR="00AD7FF7" w:rsidRPr="00137D9C" w:rsidRDefault="00AD7FF7" w:rsidP="00332F6F">
            <w:pPr>
              <w:spacing w:line="276" w:lineRule="auto"/>
              <w:ind w:firstLine="34"/>
              <w:rPr>
                <w:rFonts w:ascii="Times New Roman" w:hAnsi="Times New Roman" w:cs="Times New Roman"/>
              </w:rPr>
            </w:pPr>
          </w:p>
        </w:tc>
        <w:tc>
          <w:tcPr>
            <w:tcW w:w="4105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D7FF7" w:rsidRPr="00137D9C" w:rsidRDefault="00AD7FF7" w:rsidP="00332F6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37D9C">
              <w:rPr>
                <w:rFonts w:ascii="Times New Roman" w:hAnsi="Times New Roman" w:cs="Times New Roman"/>
              </w:rPr>
              <w:t xml:space="preserve">Лазерная техника и лазерные </w:t>
            </w:r>
          </w:p>
        </w:tc>
      </w:tr>
      <w:tr w:rsidR="00AD7FF7" w:rsidRPr="00137D9C" w:rsidTr="00332F6F">
        <w:tblPrEx>
          <w:jc w:val="left"/>
        </w:tblPrEx>
        <w:trPr>
          <w:gridAfter w:val="3"/>
          <w:wAfter w:w="587" w:type="dxa"/>
          <w:trHeight w:val="136"/>
        </w:trPr>
        <w:tc>
          <w:tcPr>
            <w:tcW w:w="3937" w:type="dxa"/>
            <w:gridSpan w:val="6"/>
          </w:tcPr>
          <w:p w:rsidR="00AD7FF7" w:rsidRPr="00137D9C" w:rsidRDefault="00AD7FF7" w:rsidP="00332F6F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137D9C">
              <w:rPr>
                <w:rFonts w:ascii="Times New Roman" w:hAnsi="Times New Roman" w:cs="Times New Roman"/>
              </w:rPr>
              <w:t>нужное подчеркнуть</w:t>
            </w:r>
          </w:p>
        </w:tc>
        <w:tc>
          <w:tcPr>
            <w:tcW w:w="1701" w:type="dxa"/>
            <w:gridSpan w:val="5"/>
          </w:tcPr>
          <w:p w:rsidR="00AD7FF7" w:rsidRPr="00137D9C" w:rsidRDefault="00AD7FF7" w:rsidP="00332F6F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137D9C">
              <w:rPr>
                <w:rFonts w:ascii="Times New Roman" w:hAnsi="Times New Roman" w:cs="Times New Roman"/>
              </w:rPr>
              <w:t>код</w:t>
            </w:r>
          </w:p>
        </w:tc>
        <w:tc>
          <w:tcPr>
            <w:tcW w:w="284" w:type="dxa"/>
            <w:gridSpan w:val="2"/>
          </w:tcPr>
          <w:p w:rsidR="00AD7FF7" w:rsidRPr="00137D9C" w:rsidRDefault="00AD7FF7" w:rsidP="00332F6F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685" w:type="dxa"/>
            <w:gridSpan w:val="5"/>
          </w:tcPr>
          <w:p w:rsidR="00AD7FF7" w:rsidRPr="00137D9C" w:rsidRDefault="00AD7FF7" w:rsidP="00332F6F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137D9C">
              <w:rPr>
                <w:rFonts w:ascii="Times New Roman" w:hAnsi="Times New Roman" w:cs="Times New Roman"/>
              </w:rPr>
              <w:t>полное наименование направления/специальности</w:t>
            </w:r>
          </w:p>
        </w:tc>
      </w:tr>
      <w:tr w:rsidR="00AD7FF7" w:rsidRPr="00137D9C" w:rsidTr="00332F6F">
        <w:tblPrEx>
          <w:jc w:val="left"/>
        </w:tblPrEx>
        <w:trPr>
          <w:gridBefore w:val="1"/>
          <w:gridAfter w:val="1"/>
          <w:wBefore w:w="107" w:type="dxa"/>
          <w:wAfter w:w="304" w:type="dxa"/>
          <w:trHeight w:val="139"/>
        </w:trPr>
        <w:tc>
          <w:tcPr>
            <w:tcW w:w="9783" w:type="dxa"/>
            <w:gridSpan w:val="19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D7FF7" w:rsidRPr="00137D9C" w:rsidRDefault="00AD7FF7" w:rsidP="00332F6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37D9C">
              <w:rPr>
                <w:rFonts w:ascii="Times New Roman" w:hAnsi="Times New Roman" w:cs="Times New Roman"/>
              </w:rPr>
              <w:t>технологии</w:t>
            </w:r>
          </w:p>
        </w:tc>
      </w:tr>
      <w:tr w:rsidR="00AD7FF7" w:rsidRPr="00137D9C" w:rsidTr="00332F6F">
        <w:tblPrEx>
          <w:jc w:val="left"/>
          <w:tblCellMar>
            <w:left w:w="28" w:type="dxa"/>
            <w:right w:w="28" w:type="dxa"/>
          </w:tblCellMar>
        </w:tblPrEx>
        <w:trPr>
          <w:gridBefore w:val="1"/>
          <w:gridAfter w:val="1"/>
          <w:wBefore w:w="107" w:type="dxa"/>
          <w:wAfter w:w="304" w:type="dxa"/>
          <w:trHeight w:val="618"/>
        </w:trPr>
        <w:tc>
          <w:tcPr>
            <w:tcW w:w="4255" w:type="dxa"/>
            <w:gridSpan w:val="7"/>
            <w:tcBorders>
              <w:top w:val="single" w:sz="4" w:space="0" w:color="auto"/>
            </w:tcBorders>
            <w:vAlign w:val="bottom"/>
          </w:tcPr>
          <w:p w:rsidR="00AD7FF7" w:rsidRPr="00137D9C" w:rsidRDefault="00AD7FF7" w:rsidP="00332F6F">
            <w:pPr>
              <w:rPr>
                <w:rFonts w:ascii="Times New Roman" w:hAnsi="Times New Roman" w:cs="Times New Roman"/>
                <w:b/>
              </w:rPr>
            </w:pPr>
          </w:p>
          <w:p w:rsidR="00AD7FF7" w:rsidRPr="00137D9C" w:rsidRDefault="00AD7FF7" w:rsidP="00332F6F">
            <w:pPr>
              <w:rPr>
                <w:rFonts w:ascii="Times New Roman" w:hAnsi="Times New Roman" w:cs="Times New Roman"/>
                <w:b/>
              </w:rPr>
            </w:pPr>
            <w:r w:rsidRPr="00137D9C">
              <w:rPr>
                <w:rFonts w:ascii="Times New Roman" w:hAnsi="Times New Roman" w:cs="Times New Roman"/>
                <w:b/>
              </w:rPr>
              <w:t>Руководитель практики:</w:t>
            </w:r>
          </w:p>
        </w:tc>
        <w:tc>
          <w:tcPr>
            <w:tcW w:w="552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AD7FF7" w:rsidRPr="00137D9C" w:rsidRDefault="00AD7FF7" w:rsidP="00AD7FF7">
            <w:pPr>
              <w:ind w:right="-301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Киселёв И.А., к.т.н., доцент кафедры И1</w:t>
            </w:r>
          </w:p>
        </w:tc>
      </w:tr>
      <w:tr w:rsidR="00AD7FF7" w:rsidRPr="00137D9C" w:rsidTr="00332F6F">
        <w:tblPrEx>
          <w:jc w:val="left"/>
          <w:tblCellMar>
            <w:left w:w="28" w:type="dxa"/>
            <w:right w:w="28" w:type="dxa"/>
          </w:tblCellMar>
        </w:tblPrEx>
        <w:trPr>
          <w:gridBefore w:val="2"/>
          <w:gridAfter w:val="1"/>
          <w:wBefore w:w="182" w:type="dxa"/>
          <w:wAfter w:w="304" w:type="dxa"/>
          <w:trHeight w:val="191"/>
        </w:trPr>
        <w:tc>
          <w:tcPr>
            <w:tcW w:w="3335" w:type="dxa"/>
            <w:gridSpan w:val="2"/>
            <w:vAlign w:val="bottom"/>
          </w:tcPr>
          <w:p w:rsidR="00AD7FF7" w:rsidRPr="00137D9C" w:rsidRDefault="00AD7FF7" w:rsidP="00332F6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373" w:type="dxa"/>
            <w:gridSpan w:val="16"/>
            <w:vAlign w:val="bottom"/>
          </w:tcPr>
          <w:p w:rsidR="00AD7FF7" w:rsidRPr="00040283" w:rsidRDefault="00AD7FF7" w:rsidP="00332F6F">
            <w:pPr>
              <w:ind w:right="-301"/>
              <w:jc w:val="center"/>
              <w:rPr>
                <w:rFonts w:ascii="Times New Roman" w:hAnsi="Times New Roman" w:cs="Times New Roman"/>
              </w:rPr>
            </w:pPr>
            <w:r w:rsidRPr="00040283">
              <w:rPr>
                <w:rFonts w:ascii="Times New Roman" w:hAnsi="Times New Roman" w:cs="Times New Roman"/>
                <w:sz w:val="22"/>
              </w:rPr>
              <w:t>Фамилия ИО, ученая степень, ученое звание, должность</w:t>
            </w:r>
          </w:p>
        </w:tc>
      </w:tr>
      <w:tr w:rsidR="00AD7FF7" w:rsidRPr="00137D9C" w:rsidTr="00332F6F">
        <w:tblPrEx>
          <w:jc w:val="left"/>
          <w:tblCellMar>
            <w:left w:w="28" w:type="dxa"/>
            <w:right w:w="28" w:type="dxa"/>
          </w:tblCellMar>
        </w:tblPrEx>
        <w:trPr>
          <w:gridBefore w:val="1"/>
          <w:gridAfter w:val="1"/>
          <w:wBefore w:w="107" w:type="dxa"/>
          <w:wAfter w:w="304" w:type="dxa"/>
          <w:trHeight w:val="531"/>
        </w:trPr>
        <w:tc>
          <w:tcPr>
            <w:tcW w:w="3605" w:type="dxa"/>
            <w:gridSpan w:val="4"/>
            <w:vAlign w:val="bottom"/>
          </w:tcPr>
          <w:p w:rsidR="00AD7FF7" w:rsidRPr="00137D9C" w:rsidRDefault="00AD7FF7" w:rsidP="00332F6F">
            <w:pPr>
              <w:rPr>
                <w:rFonts w:ascii="Times New Roman" w:hAnsi="Times New Roman" w:cs="Times New Roman"/>
                <w:b/>
              </w:rPr>
            </w:pPr>
          </w:p>
          <w:p w:rsidR="00AD7FF7" w:rsidRPr="00137D9C" w:rsidRDefault="00AD7FF7" w:rsidP="00332F6F">
            <w:pPr>
              <w:rPr>
                <w:rFonts w:ascii="Times New Roman" w:hAnsi="Times New Roman" w:cs="Times New Roman"/>
                <w:b/>
              </w:rPr>
            </w:pPr>
            <w:r w:rsidRPr="00137D9C">
              <w:rPr>
                <w:rFonts w:ascii="Times New Roman" w:hAnsi="Times New Roman" w:cs="Times New Roman"/>
                <w:b/>
              </w:rPr>
              <w:t>Срок прохождения практики:</w:t>
            </w:r>
          </w:p>
        </w:tc>
        <w:tc>
          <w:tcPr>
            <w:tcW w:w="286" w:type="dxa"/>
            <w:gridSpan w:val="2"/>
            <w:vAlign w:val="bottom"/>
          </w:tcPr>
          <w:p w:rsidR="00AD7FF7" w:rsidRPr="00137D9C" w:rsidRDefault="00AD7FF7" w:rsidP="00332F6F">
            <w:pPr>
              <w:rPr>
                <w:rFonts w:ascii="Times New Roman" w:hAnsi="Times New Roman" w:cs="Times New Roman"/>
              </w:rPr>
            </w:pPr>
            <w:r w:rsidRPr="00137D9C">
              <w:rPr>
                <w:rFonts w:ascii="Times New Roman" w:hAnsi="Times New Roman" w:cs="Times New Roman"/>
              </w:rPr>
              <w:t>с</w:t>
            </w:r>
          </w:p>
        </w:tc>
        <w:tc>
          <w:tcPr>
            <w:tcW w:w="2409" w:type="dxa"/>
            <w:gridSpan w:val="7"/>
            <w:tcBorders>
              <w:bottom w:val="single" w:sz="4" w:space="0" w:color="auto"/>
            </w:tcBorders>
            <w:vAlign w:val="bottom"/>
          </w:tcPr>
          <w:p w:rsidR="00AD7FF7" w:rsidRPr="00137D9C" w:rsidRDefault="00AD7FF7" w:rsidP="00332F6F">
            <w:pPr>
              <w:jc w:val="center"/>
              <w:rPr>
                <w:rFonts w:ascii="Times New Roman" w:hAnsi="Times New Roman" w:cs="Times New Roman"/>
              </w:rPr>
            </w:pPr>
            <w:r w:rsidRPr="00137D9C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3</w:t>
            </w:r>
            <w:r w:rsidRPr="00137D9C">
              <w:rPr>
                <w:rFonts w:ascii="Times New Roman" w:hAnsi="Times New Roman" w:cs="Times New Roman"/>
              </w:rPr>
              <w:t>.09.2018</w:t>
            </w:r>
          </w:p>
        </w:tc>
        <w:tc>
          <w:tcPr>
            <w:tcW w:w="280" w:type="dxa"/>
            <w:vAlign w:val="bottom"/>
          </w:tcPr>
          <w:p w:rsidR="00AD7FF7" w:rsidRPr="00137D9C" w:rsidRDefault="00AD7FF7" w:rsidP="00332F6F">
            <w:pPr>
              <w:rPr>
                <w:rFonts w:ascii="Times New Roman" w:hAnsi="Times New Roman" w:cs="Times New Roman"/>
              </w:rPr>
            </w:pPr>
            <w:r w:rsidRPr="00137D9C">
              <w:rPr>
                <w:rFonts w:ascii="Times New Roman" w:hAnsi="Times New Roman" w:cs="Times New Roman"/>
              </w:rPr>
              <w:t>г.</w:t>
            </w:r>
          </w:p>
        </w:tc>
        <w:tc>
          <w:tcPr>
            <w:tcW w:w="287" w:type="dxa"/>
            <w:vAlign w:val="bottom"/>
          </w:tcPr>
          <w:p w:rsidR="00AD7FF7" w:rsidRPr="00137D9C" w:rsidRDefault="00AD7FF7" w:rsidP="00332F6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05" w:type="dxa"/>
            <w:vAlign w:val="bottom"/>
          </w:tcPr>
          <w:p w:rsidR="00AD7FF7" w:rsidRPr="00137D9C" w:rsidRDefault="00AD7FF7" w:rsidP="00332F6F">
            <w:pPr>
              <w:rPr>
                <w:rFonts w:ascii="Times New Roman" w:hAnsi="Times New Roman" w:cs="Times New Roman"/>
              </w:rPr>
            </w:pPr>
            <w:r w:rsidRPr="00137D9C">
              <w:rPr>
                <w:rFonts w:ascii="Times New Roman" w:hAnsi="Times New Roman" w:cs="Times New Roman"/>
              </w:rPr>
              <w:t>по</w:t>
            </w:r>
          </w:p>
        </w:tc>
        <w:tc>
          <w:tcPr>
            <w:tcW w:w="2388" w:type="dxa"/>
            <w:gridSpan w:val="2"/>
            <w:tcBorders>
              <w:bottom w:val="single" w:sz="4" w:space="0" w:color="auto"/>
            </w:tcBorders>
            <w:vAlign w:val="bottom"/>
          </w:tcPr>
          <w:p w:rsidR="00AD7FF7" w:rsidRPr="00137D9C" w:rsidRDefault="00AD7FF7" w:rsidP="00332F6F">
            <w:pPr>
              <w:jc w:val="center"/>
              <w:rPr>
                <w:rFonts w:ascii="Times New Roman" w:hAnsi="Times New Roman" w:cs="Times New Roman"/>
              </w:rPr>
            </w:pPr>
            <w:r w:rsidRPr="00137D9C">
              <w:rPr>
                <w:rFonts w:ascii="Times New Roman" w:hAnsi="Times New Roman" w:cs="Times New Roman"/>
              </w:rPr>
              <w:t>15.12.2018</w:t>
            </w:r>
          </w:p>
        </w:tc>
        <w:tc>
          <w:tcPr>
            <w:tcW w:w="223" w:type="dxa"/>
            <w:vAlign w:val="bottom"/>
          </w:tcPr>
          <w:p w:rsidR="00AD7FF7" w:rsidRPr="00137D9C" w:rsidRDefault="00AD7FF7" w:rsidP="00332F6F">
            <w:pPr>
              <w:rPr>
                <w:rFonts w:ascii="Times New Roman" w:hAnsi="Times New Roman" w:cs="Times New Roman"/>
              </w:rPr>
            </w:pPr>
            <w:r w:rsidRPr="00137D9C">
              <w:rPr>
                <w:rFonts w:ascii="Times New Roman" w:hAnsi="Times New Roman" w:cs="Times New Roman"/>
              </w:rPr>
              <w:t>г.</w:t>
            </w:r>
          </w:p>
        </w:tc>
      </w:tr>
      <w:tr w:rsidR="00AD7FF7" w:rsidRPr="00137D9C" w:rsidTr="00332F6F">
        <w:tblPrEx>
          <w:jc w:val="left"/>
          <w:tblCellMar>
            <w:left w:w="28" w:type="dxa"/>
            <w:right w:w="28" w:type="dxa"/>
          </w:tblCellMar>
        </w:tblPrEx>
        <w:trPr>
          <w:gridBefore w:val="1"/>
          <w:gridAfter w:val="1"/>
          <w:wBefore w:w="107" w:type="dxa"/>
          <w:wAfter w:w="304" w:type="dxa"/>
          <w:trHeight w:val="469"/>
        </w:trPr>
        <w:tc>
          <w:tcPr>
            <w:tcW w:w="4680" w:type="dxa"/>
            <w:gridSpan w:val="8"/>
            <w:vAlign w:val="bottom"/>
          </w:tcPr>
          <w:p w:rsidR="00AD7FF7" w:rsidRPr="00137D9C" w:rsidRDefault="00AD7FF7" w:rsidP="00332F6F">
            <w:pPr>
              <w:rPr>
                <w:rFonts w:ascii="Times New Roman" w:hAnsi="Times New Roman" w:cs="Times New Roman"/>
                <w:b/>
              </w:rPr>
            </w:pPr>
            <w:r w:rsidRPr="00137D9C">
              <w:rPr>
                <w:rFonts w:ascii="Times New Roman" w:hAnsi="Times New Roman" w:cs="Times New Roman"/>
                <w:b/>
              </w:rPr>
              <w:t>Должность обучающегося на практике:</w:t>
            </w:r>
          </w:p>
        </w:tc>
        <w:tc>
          <w:tcPr>
            <w:tcW w:w="5103" w:type="dxa"/>
            <w:gridSpan w:val="11"/>
            <w:tcBorders>
              <w:bottom w:val="single" w:sz="4" w:space="0" w:color="auto"/>
            </w:tcBorders>
            <w:vAlign w:val="bottom"/>
          </w:tcPr>
          <w:p w:rsidR="00AD7FF7" w:rsidRPr="00137D9C" w:rsidRDefault="00AD7FF7" w:rsidP="00332F6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младший научный сотрудник</w:t>
            </w:r>
          </w:p>
        </w:tc>
      </w:tr>
    </w:tbl>
    <w:p w:rsidR="00AD7FF7" w:rsidRPr="00137D9C" w:rsidRDefault="00AD7FF7" w:rsidP="00AD7FF7">
      <w:pPr>
        <w:rPr>
          <w:rFonts w:ascii="Times New Roman" w:hAnsi="Times New Roman" w:cs="Times New Roman"/>
          <w:b/>
        </w:rPr>
      </w:pPr>
    </w:p>
    <w:tbl>
      <w:tblPr>
        <w:tblW w:w="5379" w:type="dxa"/>
        <w:tblInd w:w="-284" w:type="dxa"/>
        <w:tblLayout w:type="fixed"/>
        <w:tblLook w:val="04A0" w:firstRow="1" w:lastRow="0" w:firstColumn="1" w:lastColumn="0" w:noHBand="0" w:noVBand="1"/>
      </w:tblPr>
      <w:tblGrid>
        <w:gridCol w:w="819"/>
        <w:gridCol w:w="1585"/>
        <w:gridCol w:w="284"/>
        <w:gridCol w:w="430"/>
        <w:gridCol w:w="725"/>
        <w:gridCol w:w="1278"/>
        <w:gridCol w:w="121"/>
        <w:gridCol w:w="137"/>
      </w:tblGrid>
      <w:tr w:rsidR="00AD7FF7" w:rsidRPr="00137D9C" w:rsidTr="00332F6F">
        <w:trPr>
          <w:trHeight w:val="369"/>
        </w:trPr>
        <w:tc>
          <w:tcPr>
            <w:tcW w:w="3118" w:type="dxa"/>
            <w:gridSpan w:val="4"/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</w:tcPr>
          <w:p w:rsidR="00AD7FF7" w:rsidRPr="00137D9C" w:rsidRDefault="00AD7FF7" w:rsidP="00332F6F">
            <w:pPr>
              <w:rPr>
                <w:rFonts w:ascii="Times New Roman" w:hAnsi="Times New Roman" w:cs="Times New Roman"/>
                <w:b/>
              </w:rPr>
            </w:pPr>
            <w:r w:rsidRPr="00137D9C">
              <w:rPr>
                <w:rFonts w:ascii="Times New Roman" w:hAnsi="Times New Roman" w:cs="Times New Roman"/>
                <w:b/>
              </w:rPr>
              <w:t>Руководитель практики:</w:t>
            </w:r>
          </w:p>
        </w:tc>
        <w:tc>
          <w:tcPr>
            <w:tcW w:w="2003" w:type="dxa"/>
            <w:gridSpan w:val="2"/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</w:tcPr>
          <w:p w:rsidR="00AD7FF7" w:rsidRPr="00137D9C" w:rsidRDefault="00AD7FF7" w:rsidP="00332F6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58" w:type="dxa"/>
            <w:gridSpan w:val="2"/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</w:tcPr>
          <w:p w:rsidR="00AD7FF7" w:rsidRPr="00137D9C" w:rsidRDefault="00AD7FF7" w:rsidP="00332F6F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AD7FF7" w:rsidRPr="00137D9C" w:rsidTr="00332F6F">
        <w:trPr>
          <w:trHeight w:val="491"/>
        </w:trPr>
        <w:tc>
          <w:tcPr>
            <w:tcW w:w="2404" w:type="dxa"/>
            <w:gridSpan w:val="2"/>
            <w:tcBorders>
              <w:bottom w:val="single" w:sz="4" w:space="0" w:color="auto"/>
            </w:tcBorders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</w:tcPr>
          <w:p w:rsidR="00AD7FF7" w:rsidRPr="00137D9C" w:rsidRDefault="00AD7FF7" w:rsidP="00332F6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14" w:type="dxa"/>
            <w:gridSpan w:val="2"/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</w:tcPr>
          <w:p w:rsidR="00AD7FF7" w:rsidRPr="00137D9C" w:rsidRDefault="00AD7FF7" w:rsidP="00332F6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03" w:type="dxa"/>
            <w:gridSpan w:val="2"/>
            <w:tcBorders>
              <w:bottom w:val="single" w:sz="4" w:space="0" w:color="auto"/>
            </w:tcBorders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</w:tcPr>
          <w:p w:rsidR="00AD7FF7" w:rsidRPr="00137D9C" w:rsidRDefault="00BF44EB" w:rsidP="00332F6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Киселёв И.А</w:t>
            </w:r>
            <w:r w:rsidR="00AD7FF7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258" w:type="dxa"/>
            <w:gridSpan w:val="2"/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</w:tcPr>
          <w:p w:rsidR="00AD7FF7" w:rsidRPr="00137D9C" w:rsidRDefault="00AD7FF7" w:rsidP="00332F6F">
            <w:pPr>
              <w:rPr>
                <w:rFonts w:ascii="Times New Roman" w:hAnsi="Times New Roman" w:cs="Times New Roman"/>
              </w:rPr>
            </w:pPr>
          </w:p>
        </w:tc>
      </w:tr>
      <w:tr w:rsidR="00AD7FF7" w:rsidRPr="00137D9C" w:rsidTr="00332F6F">
        <w:trPr>
          <w:trHeight w:val="115"/>
        </w:trPr>
        <w:tc>
          <w:tcPr>
            <w:tcW w:w="2404" w:type="dxa"/>
            <w:gridSpan w:val="2"/>
            <w:tcBorders>
              <w:top w:val="single" w:sz="4" w:space="0" w:color="auto"/>
            </w:tcBorders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</w:tcPr>
          <w:p w:rsidR="00AD7FF7" w:rsidRPr="00040283" w:rsidRDefault="00AD7FF7" w:rsidP="00332F6F">
            <w:pPr>
              <w:jc w:val="center"/>
              <w:rPr>
                <w:rFonts w:ascii="Times New Roman" w:hAnsi="Times New Roman" w:cs="Times New Roman"/>
              </w:rPr>
            </w:pPr>
            <w:r w:rsidRPr="00040283">
              <w:rPr>
                <w:rFonts w:ascii="Times New Roman" w:hAnsi="Times New Roman" w:cs="Times New Roman"/>
                <w:sz w:val="22"/>
              </w:rPr>
              <w:t>Подпись</w:t>
            </w:r>
          </w:p>
        </w:tc>
        <w:tc>
          <w:tcPr>
            <w:tcW w:w="714" w:type="dxa"/>
            <w:gridSpan w:val="2"/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</w:tcPr>
          <w:p w:rsidR="00AD7FF7" w:rsidRPr="00040283" w:rsidRDefault="00AD7FF7" w:rsidP="00332F6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03" w:type="dxa"/>
            <w:gridSpan w:val="2"/>
            <w:tcBorders>
              <w:top w:val="single" w:sz="4" w:space="0" w:color="auto"/>
            </w:tcBorders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</w:tcPr>
          <w:p w:rsidR="00AD7FF7" w:rsidRPr="00040283" w:rsidRDefault="00AD7FF7" w:rsidP="00332F6F">
            <w:pPr>
              <w:jc w:val="center"/>
              <w:rPr>
                <w:rFonts w:ascii="Times New Roman" w:hAnsi="Times New Roman" w:cs="Times New Roman"/>
              </w:rPr>
            </w:pPr>
            <w:r w:rsidRPr="00040283">
              <w:rPr>
                <w:rFonts w:ascii="Times New Roman" w:hAnsi="Times New Roman" w:cs="Times New Roman"/>
                <w:sz w:val="22"/>
              </w:rPr>
              <w:t>Фамилия ИО</w:t>
            </w:r>
          </w:p>
        </w:tc>
        <w:tc>
          <w:tcPr>
            <w:tcW w:w="258" w:type="dxa"/>
            <w:gridSpan w:val="2"/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</w:tcPr>
          <w:p w:rsidR="00AD7FF7" w:rsidRPr="00137D9C" w:rsidRDefault="00AD7FF7" w:rsidP="00332F6F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AD7FF7" w:rsidRPr="00137D9C" w:rsidTr="00332F6F">
        <w:trPr>
          <w:gridAfter w:val="1"/>
          <w:wAfter w:w="137" w:type="dxa"/>
          <w:trHeight w:val="571"/>
        </w:trPr>
        <w:tc>
          <w:tcPr>
            <w:tcW w:w="819" w:type="dxa"/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</w:tcPr>
          <w:p w:rsidR="00AD7FF7" w:rsidRPr="00137D9C" w:rsidRDefault="00AD7FF7" w:rsidP="00332F6F">
            <w:pPr>
              <w:spacing w:after="40"/>
              <w:ind w:hanging="112"/>
              <w:rPr>
                <w:rFonts w:ascii="Times New Roman" w:hAnsi="Times New Roman" w:cs="Times New Roman"/>
              </w:rPr>
            </w:pPr>
            <w:r w:rsidRPr="00137D9C">
              <w:rPr>
                <w:rFonts w:ascii="Times New Roman" w:hAnsi="Times New Roman" w:cs="Times New Roman"/>
              </w:rPr>
              <w:t>«___»</w:t>
            </w:r>
          </w:p>
        </w:tc>
        <w:tc>
          <w:tcPr>
            <w:tcW w:w="1585" w:type="dxa"/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</w:tcPr>
          <w:p w:rsidR="00AD7FF7" w:rsidRPr="00137D9C" w:rsidRDefault="00AD7FF7" w:rsidP="00332F6F">
            <w:pPr>
              <w:spacing w:after="40"/>
              <w:rPr>
                <w:rFonts w:ascii="Times New Roman" w:hAnsi="Times New Roman" w:cs="Times New Roman"/>
              </w:rPr>
            </w:pPr>
            <w:r w:rsidRPr="00137D9C">
              <w:rPr>
                <w:rFonts w:ascii="Times New Roman" w:hAnsi="Times New Roman" w:cs="Times New Roman"/>
              </w:rPr>
              <w:t>___________</w:t>
            </w:r>
          </w:p>
        </w:tc>
        <w:tc>
          <w:tcPr>
            <w:tcW w:w="284" w:type="dxa"/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</w:tcPr>
          <w:p w:rsidR="00AD7FF7" w:rsidRPr="00137D9C" w:rsidRDefault="00AD7FF7" w:rsidP="00332F6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55" w:type="dxa"/>
            <w:gridSpan w:val="2"/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</w:tcPr>
          <w:p w:rsidR="00AD7FF7" w:rsidRPr="00137D9C" w:rsidRDefault="00AD7FF7" w:rsidP="00332F6F">
            <w:pPr>
              <w:spacing w:after="40"/>
              <w:rPr>
                <w:rFonts w:ascii="Times New Roman" w:hAnsi="Times New Roman" w:cs="Times New Roman"/>
              </w:rPr>
            </w:pPr>
            <w:r w:rsidRPr="00137D9C">
              <w:rPr>
                <w:rFonts w:ascii="Times New Roman" w:hAnsi="Times New Roman" w:cs="Times New Roman"/>
              </w:rPr>
              <w:t>20__г.</w:t>
            </w:r>
          </w:p>
        </w:tc>
        <w:tc>
          <w:tcPr>
            <w:tcW w:w="1399" w:type="dxa"/>
            <w:gridSpan w:val="2"/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</w:tcPr>
          <w:p w:rsidR="00AD7FF7" w:rsidRPr="00137D9C" w:rsidRDefault="00AD7FF7" w:rsidP="00332F6F">
            <w:pPr>
              <w:rPr>
                <w:rFonts w:ascii="Times New Roman" w:hAnsi="Times New Roman" w:cs="Times New Roman"/>
                <w:b/>
              </w:rPr>
            </w:pPr>
          </w:p>
        </w:tc>
      </w:tr>
    </w:tbl>
    <w:p w:rsidR="00AD7FF7" w:rsidRPr="00137D9C" w:rsidRDefault="00AD7FF7" w:rsidP="00AD7FF7">
      <w:pPr>
        <w:jc w:val="center"/>
        <w:rPr>
          <w:rFonts w:ascii="Times New Roman" w:hAnsi="Times New Roman" w:cs="Times New Roman"/>
        </w:rPr>
      </w:pPr>
    </w:p>
    <w:p w:rsidR="00AD7FF7" w:rsidRPr="00137D9C" w:rsidRDefault="00AD7FF7" w:rsidP="00AD7FF7">
      <w:pPr>
        <w:jc w:val="center"/>
        <w:rPr>
          <w:rFonts w:ascii="Times New Roman" w:hAnsi="Times New Roman" w:cs="Times New Roman"/>
        </w:rPr>
      </w:pPr>
    </w:p>
    <w:p w:rsidR="00AD7FF7" w:rsidRPr="00137D9C" w:rsidRDefault="00AD7FF7" w:rsidP="00AD7FF7">
      <w:pPr>
        <w:jc w:val="center"/>
        <w:rPr>
          <w:rFonts w:ascii="Times New Roman" w:hAnsi="Times New Roman" w:cs="Times New Roman"/>
        </w:rPr>
      </w:pPr>
      <w:r w:rsidRPr="00137D9C">
        <w:rPr>
          <w:rFonts w:ascii="Times New Roman" w:hAnsi="Times New Roman" w:cs="Times New Roman"/>
        </w:rPr>
        <w:t>САНКТ-ПЕТЕРБУРГ</w:t>
      </w:r>
    </w:p>
    <w:p w:rsidR="00AD7FF7" w:rsidRDefault="00AD7FF7" w:rsidP="00AD7FF7">
      <w:pPr>
        <w:jc w:val="center"/>
      </w:pPr>
      <w:r w:rsidRPr="00137D9C">
        <w:rPr>
          <w:rFonts w:ascii="Times New Roman" w:hAnsi="Times New Roman" w:cs="Times New Roman"/>
        </w:rPr>
        <w:t>2018 г.</w:t>
      </w:r>
    </w:p>
    <w:p w:rsidR="00301E39" w:rsidRDefault="00301E39">
      <w:pPr>
        <w:widowControl/>
        <w:autoSpaceDE/>
        <w:autoSpaceDN/>
        <w:adjustRightInd/>
        <w:spacing w:line="360" w:lineRule="auto"/>
        <w:ind w:firstLine="709"/>
        <w:jc w:val="both"/>
      </w:pPr>
      <w:r>
        <w:br w:type="page"/>
      </w:r>
    </w:p>
    <w:sdt>
      <w:sdtPr>
        <w:rPr>
          <w:rFonts w:ascii="Times New Roman CYR" w:eastAsia="Times New Roman" w:hAnsi="Times New Roman CYR" w:cs="Times New Roman CYR"/>
          <w:b w:val="0"/>
          <w:bCs w:val="0"/>
          <w:color w:val="auto"/>
          <w:sz w:val="24"/>
          <w:szCs w:val="24"/>
        </w:rPr>
        <w:id w:val="1772897061"/>
        <w:docPartObj>
          <w:docPartGallery w:val="Table of Contents"/>
          <w:docPartUnique/>
        </w:docPartObj>
      </w:sdtPr>
      <w:sdtEndPr/>
      <w:sdtContent>
        <w:p w:rsidR="005E62D9" w:rsidRDefault="005E62D9" w:rsidP="005E62D9">
          <w:pPr>
            <w:pStyle w:val="a3"/>
            <w:spacing w:line="360" w:lineRule="auto"/>
            <w:ind w:firstLine="709"/>
            <w:jc w:val="both"/>
            <w:rPr>
              <w:rFonts w:ascii="Times New Roman" w:hAnsi="Times New Roman" w:cs="Times New Roman"/>
              <w:b w:val="0"/>
              <w:color w:val="auto"/>
            </w:rPr>
          </w:pPr>
          <w:r w:rsidRPr="005E62D9">
            <w:rPr>
              <w:rFonts w:ascii="Times New Roman" w:hAnsi="Times New Roman" w:cs="Times New Roman"/>
              <w:b w:val="0"/>
              <w:color w:val="auto"/>
            </w:rPr>
            <w:t>Содержание</w:t>
          </w:r>
        </w:p>
        <w:p w:rsidR="000334CC" w:rsidRPr="000334CC" w:rsidRDefault="000334CC" w:rsidP="000334CC"/>
        <w:p w:rsidR="00657DFA" w:rsidRPr="00657DFA" w:rsidRDefault="005E62D9" w:rsidP="00657DFA">
          <w:pPr>
            <w:pStyle w:val="11"/>
            <w:tabs>
              <w:tab w:val="right" w:leader="dot" w:pos="9346"/>
            </w:tabs>
            <w:spacing w:line="276" w:lineRule="auto"/>
            <w:rPr>
              <w:rFonts w:ascii="Times New Roman" w:eastAsiaTheme="minorEastAsia" w:hAnsi="Times New Roman" w:cs="Times New Roman"/>
              <w:noProof/>
              <w:szCs w:val="22"/>
            </w:rPr>
          </w:pPr>
          <w:r w:rsidRPr="003E5289">
            <w:rPr>
              <w:rFonts w:ascii="Times New Roman" w:hAnsi="Times New Roman" w:cs="Times New Roman"/>
              <w:sz w:val="28"/>
              <w:szCs w:val="28"/>
            </w:rPr>
            <w:fldChar w:fldCharType="begin"/>
          </w:r>
          <w:r w:rsidRPr="003E5289">
            <w:rPr>
              <w:rFonts w:ascii="Times New Roman" w:hAnsi="Times New Roman" w:cs="Times New Roman"/>
              <w:sz w:val="28"/>
              <w:szCs w:val="28"/>
            </w:rPr>
            <w:instrText xml:space="preserve"> TOC \o "1-3" \h \z \u </w:instrText>
          </w:r>
          <w:r w:rsidRPr="003E5289">
            <w:rPr>
              <w:rFonts w:ascii="Times New Roman" w:hAnsi="Times New Roman" w:cs="Times New Roman"/>
              <w:sz w:val="28"/>
              <w:szCs w:val="28"/>
            </w:rPr>
            <w:fldChar w:fldCharType="separate"/>
          </w:r>
          <w:hyperlink w:anchor="_Toc535377459" w:history="1">
            <w:r w:rsidR="00657DFA" w:rsidRPr="00657DFA">
              <w:rPr>
                <w:rStyle w:val="a7"/>
                <w:rFonts w:ascii="Times New Roman" w:hAnsi="Times New Roman" w:cs="Times New Roman"/>
                <w:noProof/>
                <w:sz w:val="28"/>
              </w:rPr>
              <w:t>Обозначения и сокращения</w:t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tab/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begin"/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instrText xml:space="preserve"> PAGEREF _Toc535377459 \h </w:instrText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separate"/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t>3</w:t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end"/>
            </w:r>
          </w:hyperlink>
        </w:p>
        <w:p w:rsidR="00657DFA" w:rsidRPr="00657DFA" w:rsidRDefault="00AB7E00" w:rsidP="00657DFA">
          <w:pPr>
            <w:pStyle w:val="11"/>
            <w:tabs>
              <w:tab w:val="right" w:leader="dot" w:pos="9346"/>
            </w:tabs>
            <w:spacing w:line="276" w:lineRule="auto"/>
            <w:rPr>
              <w:rFonts w:ascii="Times New Roman" w:eastAsiaTheme="minorEastAsia" w:hAnsi="Times New Roman" w:cs="Times New Roman"/>
              <w:noProof/>
              <w:szCs w:val="22"/>
            </w:rPr>
          </w:pPr>
          <w:hyperlink w:anchor="_Toc535377460" w:history="1">
            <w:r w:rsidR="00657DFA" w:rsidRPr="00657DFA">
              <w:rPr>
                <w:rStyle w:val="a7"/>
                <w:rFonts w:ascii="Times New Roman" w:hAnsi="Times New Roman" w:cs="Times New Roman"/>
                <w:noProof/>
                <w:sz w:val="28"/>
              </w:rPr>
              <w:t>Введение</w:t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tab/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begin"/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instrText xml:space="preserve"> PAGEREF _Toc535377460 \h </w:instrText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separate"/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t>4</w:t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end"/>
            </w:r>
          </w:hyperlink>
        </w:p>
        <w:p w:rsidR="00657DFA" w:rsidRPr="00657DFA" w:rsidRDefault="00AB7E00" w:rsidP="00657DFA">
          <w:pPr>
            <w:pStyle w:val="11"/>
            <w:tabs>
              <w:tab w:val="left" w:pos="440"/>
              <w:tab w:val="right" w:leader="dot" w:pos="9346"/>
            </w:tabs>
            <w:spacing w:line="276" w:lineRule="auto"/>
            <w:rPr>
              <w:rFonts w:ascii="Times New Roman" w:eastAsiaTheme="minorEastAsia" w:hAnsi="Times New Roman" w:cs="Times New Roman"/>
              <w:noProof/>
              <w:szCs w:val="22"/>
            </w:rPr>
          </w:pPr>
          <w:hyperlink w:anchor="_Toc535377461" w:history="1">
            <w:r w:rsidR="00657DFA" w:rsidRPr="00657DFA">
              <w:rPr>
                <w:rStyle w:val="a7"/>
                <w:rFonts w:ascii="Times New Roman" w:hAnsi="Times New Roman" w:cs="Times New Roman"/>
                <w:noProof/>
                <w:sz w:val="28"/>
              </w:rPr>
              <w:t>1.</w:t>
            </w:r>
            <w:r w:rsidR="00657DFA" w:rsidRPr="00657DFA">
              <w:rPr>
                <w:rFonts w:ascii="Times New Roman" w:eastAsiaTheme="minorEastAsia" w:hAnsi="Times New Roman" w:cs="Times New Roman"/>
                <w:noProof/>
                <w:szCs w:val="22"/>
              </w:rPr>
              <w:tab/>
            </w:r>
            <w:r w:rsidR="00657DFA" w:rsidRPr="00657DFA">
              <w:rPr>
                <w:rStyle w:val="a7"/>
                <w:rFonts w:ascii="Times New Roman" w:hAnsi="Times New Roman" w:cs="Times New Roman"/>
                <w:noProof/>
                <w:sz w:val="28"/>
              </w:rPr>
              <w:t>Организация труда на научно-производственном предприятии</w:t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tab/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begin"/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instrText xml:space="preserve"> PAGEREF _Toc535377461 \h </w:instrText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separate"/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t>5</w:t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end"/>
            </w:r>
          </w:hyperlink>
        </w:p>
        <w:p w:rsidR="00657DFA" w:rsidRPr="00657DFA" w:rsidRDefault="00AB7E00" w:rsidP="00657DFA">
          <w:pPr>
            <w:pStyle w:val="21"/>
            <w:tabs>
              <w:tab w:val="right" w:leader="dot" w:pos="9346"/>
            </w:tabs>
            <w:spacing w:line="276" w:lineRule="auto"/>
            <w:rPr>
              <w:rFonts w:ascii="Times New Roman" w:eastAsiaTheme="minorEastAsia" w:hAnsi="Times New Roman" w:cs="Times New Roman"/>
              <w:noProof/>
              <w:szCs w:val="22"/>
            </w:rPr>
          </w:pPr>
          <w:hyperlink w:anchor="_Toc535377462" w:history="1">
            <w:r w:rsidR="00657DFA" w:rsidRPr="00657DFA">
              <w:rPr>
                <w:rStyle w:val="a7"/>
                <w:rFonts w:ascii="Times New Roman" w:hAnsi="Times New Roman" w:cs="Times New Roman"/>
                <w:noProof/>
                <w:sz w:val="28"/>
              </w:rPr>
              <w:t>1.1 Структура и организация работы предприятия</w:t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tab/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begin"/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instrText xml:space="preserve"> PAGEREF _Toc535377462 \h </w:instrText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separate"/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t>5</w:t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end"/>
            </w:r>
          </w:hyperlink>
        </w:p>
        <w:p w:rsidR="00657DFA" w:rsidRPr="00657DFA" w:rsidRDefault="00AB7E00" w:rsidP="00657DFA">
          <w:pPr>
            <w:pStyle w:val="21"/>
            <w:tabs>
              <w:tab w:val="left" w:pos="880"/>
              <w:tab w:val="right" w:leader="dot" w:pos="9346"/>
            </w:tabs>
            <w:spacing w:line="276" w:lineRule="auto"/>
            <w:rPr>
              <w:rFonts w:ascii="Times New Roman" w:eastAsiaTheme="minorEastAsia" w:hAnsi="Times New Roman" w:cs="Times New Roman"/>
              <w:noProof/>
              <w:szCs w:val="22"/>
            </w:rPr>
          </w:pPr>
          <w:hyperlink w:anchor="_Toc535377463" w:history="1">
            <w:r w:rsidR="00657DFA" w:rsidRPr="00657DFA">
              <w:rPr>
                <w:rStyle w:val="a7"/>
                <w:rFonts w:ascii="Times New Roman" w:hAnsi="Times New Roman" w:cs="Times New Roman"/>
                <w:noProof/>
                <w:sz w:val="28"/>
              </w:rPr>
              <w:t>1.2</w:t>
            </w:r>
            <w:r w:rsidR="00657DFA" w:rsidRPr="00657DFA">
              <w:rPr>
                <w:rFonts w:ascii="Times New Roman" w:eastAsiaTheme="minorEastAsia" w:hAnsi="Times New Roman" w:cs="Times New Roman"/>
                <w:noProof/>
                <w:szCs w:val="22"/>
              </w:rPr>
              <w:tab/>
            </w:r>
            <w:r w:rsidR="00657DFA" w:rsidRPr="00657DFA">
              <w:rPr>
                <w:rStyle w:val="a7"/>
                <w:rFonts w:ascii="Times New Roman" w:hAnsi="Times New Roman" w:cs="Times New Roman"/>
                <w:noProof/>
                <w:sz w:val="28"/>
              </w:rPr>
              <w:t>Организация работы в структурном подразделении предприятия</w:t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tab/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begin"/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instrText xml:space="preserve"> PAGEREF _Toc535377463 \h </w:instrText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separate"/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t>5</w:t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end"/>
            </w:r>
          </w:hyperlink>
        </w:p>
        <w:p w:rsidR="00657DFA" w:rsidRPr="00657DFA" w:rsidRDefault="00AB7E00" w:rsidP="00657DFA">
          <w:pPr>
            <w:pStyle w:val="11"/>
            <w:tabs>
              <w:tab w:val="left" w:pos="440"/>
              <w:tab w:val="right" w:leader="dot" w:pos="9346"/>
            </w:tabs>
            <w:spacing w:line="276" w:lineRule="auto"/>
            <w:rPr>
              <w:rFonts w:ascii="Times New Roman" w:eastAsiaTheme="minorEastAsia" w:hAnsi="Times New Roman" w:cs="Times New Roman"/>
              <w:noProof/>
              <w:szCs w:val="22"/>
            </w:rPr>
          </w:pPr>
          <w:hyperlink w:anchor="_Toc535377464" w:history="1">
            <w:r w:rsidR="00657DFA" w:rsidRPr="00657DFA">
              <w:rPr>
                <w:rStyle w:val="a7"/>
                <w:rFonts w:ascii="Times New Roman" w:hAnsi="Times New Roman" w:cs="Times New Roman"/>
                <w:noProof/>
                <w:sz w:val="28"/>
              </w:rPr>
              <w:t>2.</w:t>
            </w:r>
            <w:r w:rsidR="00657DFA" w:rsidRPr="00657DFA">
              <w:rPr>
                <w:rFonts w:ascii="Times New Roman" w:eastAsiaTheme="minorEastAsia" w:hAnsi="Times New Roman" w:cs="Times New Roman"/>
                <w:noProof/>
                <w:szCs w:val="22"/>
              </w:rPr>
              <w:tab/>
            </w:r>
            <w:r w:rsidR="00657DFA" w:rsidRPr="00657DFA">
              <w:rPr>
                <w:rStyle w:val="a7"/>
                <w:rFonts w:ascii="Times New Roman" w:hAnsi="Times New Roman" w:cs="Times New Roman"/>
                <w:noProof/>
                <w:sz w:val="28"/>
              </w:rPr>
              <w:t>Поиск научно-технической информации</w:t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tab/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begin"/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instrText xml:space="preserve"> PAGEREF _Toc535377464 \h </w:instrText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separate"/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t>7</w:t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end"/>
            </w:r>
          </w:hyperlink>
        </w:p>
        <w:p w:rsidR="00657DFA" w:rsidRPr="00657DFA" w:rsidRDefault="00AB7E00" w:rsidP="00657DFA">
          <w:pPr>
            <w:pStyle w:val="21"/>
            <w:tabs>
              <w:tab w:val="right" w:leader="dot" w:pos="9346"/>
            </w:tabs>
            <w:spacing w:line="276" w:lineRule="auto"/>
            <w:rPr>
              <w:rFonts w:ascii="Times New Roman" w:eastAsiaTheme="minorEastAsia" w:hAnsi="Times New Roman" w:cs="Times New Roman"/>
              <w:noProof/>
              <w:szCs w:val="22"/>
            </w:rPr>
          </w:pPr>
          <w:hyperlink w:anchor="_Toc535377465" w:history="1">
            <w:r w:rsidR="00657DFA" w:rsidRPr="00657DFA">
              <w:rPr>
                <w:rStyle w:val="a7"/>
                <w:rFonts w:ascii="Times New Roman" w:hAnsi="Times New Roman" w:cs="Times New Roman"/>
                <w:noProof/>
                <w:sz w:val="28"/>
              </w:rPr>
              <w:t>2.1 Подбор источников информации, оценка степени их достоверности</w:t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tab/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begin"/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instrText xml:space="preserve"> PAGEREF _Toc535377465 \h </w:instrText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separate"/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t>7</w:t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end"/>
            </w:r>
          </w:hyperlink>
        </w:p>
        <w:p w:rsidR="00657DFA" w:rsidRPr="00657DFA" w:rsidRDefault="00AB7E00" w:rsidP="00657DFA">
          <w:pPr>
            <w:pStyle w:val="21"/>
            <w:tabs>
              <w:tab w:val="right" w:leader="dot" w:pos="9346"/>
            </w:tabs>
            <w:spacing w:line="276" w:lineRule="auto"/>
            <w:rPr>
              <w:rFonts w:ascii="Times New Roman" w:eastAsiaTheme="minorEastAsia" w:hAnsi="Times New Roman" w:cs="Times New Roman"/>
              <w:noProof/>
              <w:szCs w:val="22"/>
            </w:rPr>
          </w:pPr>
          <w:hyperlink w:anchor="_Toc535377466" w:history="1">
            <w:r w:rsidR="00657DFA" w:rsidRPr="00657DFA">
              <w:rPr>
                <w:rStyle w:val="a7"/>
                <w:rFonts w:ascii="Times New Roman" w:hAnsi="Times New Roman" w:cs="Times New Roman"/>
                <w:noProof/>
                <w:sz w:val="28"/>
              </w:rPr>
              <w:t>2.2 Методы быстрого поиска научно-технической информации в интернете</w:t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tab/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begin"/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instrText xml:space="preserve"> PAGEREF _Toc535377466 \h </w:instrText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separate"/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t>7</w:t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end"/>
            </w:r>
          </w:hyperlink>
        </w:p>
        <w:p w:rsidR="00657DFA" w:rsidRPr="00657DFA" w:rsidRDefault="00AB7E00" w:rsidP="00657DFA">
          <w:pPr>
            <w:pStyle w:val="11"/>
            <w:tabs>
              <w:tab w:val="right" w:leader="dot" w:pos="9346"/>
            </w:tabs>
            <w:spacing w:line="276" w:lineRule="auto"/>
            <w:rPr>
              <w:rFonts w:ascii="Times New Roman" w:eastAsiaTheme="minorEastAsia" w:hAnsi="Times New Roman" w:cs="Times New Roman"/>
              <w:noProof/>
              <w:szCs w:val="22"/>
            </w:rPr>
          </w:pPr>
          <w:hyperlink w:anchor="_Toc535377467" w:history="1">
            <w:r w:rsidR="00657DFA" w:rsidRPr="00657DFA">
              <w:rPr>
                <w:rStyle w:val="a7"/>
                <w:rFonts w:ascii="Times New Roman" w:hAnsi="Times New Roman" w:cs="Times New Roman"/>
                <w:noProof/>
                <w:sz w:val="28"/>
              </w:rPr>
              <w:t>3. Анализ современного состояния научно-производственной проблемы</w:t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tab/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begin"/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instrText xml:space="preserve"> PAGEREF _Toc535377467 \h </w:instrText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separate"/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t>9</w:t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end"/>
            </w:r>
          </w:hyperlink>
        </w:p>
        <w:p w:rsidR="00657DFA" w:rsidRPr="00657DFA" w:rsidRDefault="00AB7E00" w:rsidP="00657DFA">
          <w:pPr>
            <w:pStyle w:val="21"/>
            <w:tabs>
              <w:tab w:val="right" w:leader="dot" w:pos="9346"/>
            </w:tabs>
            <w:spacing w:line="276" w:lineRule="auto"/>
            <w:rPr>
              <w:rFonts w:ascii="Times New Roman" w:eastAsiaTheme="minorEastAsia" w:hAnsi="Times New Roman" w:cs="Times New Roman"/>
              <w:noProof/>
              <w:szCs w:val="22"/>
            </w:rPr>
          </w:pPr>
          <w:hyperlink w:anchor="_Toc535377468" w:history="1">
            <w:r w:rsidR="00657DFA" w:rsidRPr="00657DFA">
              <w:rPr>
                <w:rStyle w:val="a7"/>
                <w:rFonts w:ascii="Times New Roman" w:hAnsi="Times New Roman" w:cs="Times New Roman"/>
                <w:noProof/>
                <w:sz w:val="28"/>
              </w:rPr>
              <w:t>3.1 Описание предметной области исследования</w:t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tab/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begin"/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instrText xml:space="preserve"> PAGEREF _Toc535377468 \h </w:instrText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separate"/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t>9</w:t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end"/>
            </w:r>
          </w:hyperlink>
        </w:p>
        <w:p w:rsidR="00657DFA" w:rsidRPr="00657DFA" w:rsidRDefault="00AB7E00" w:rsidP="00657DFA">
          <w:pPr>
            <w:pStyle w:val="21"/>
            <w:tabs>
              <w:tab w:val="right" w:leader="dot" w:pos="9346"/>
            </w:tabs>
            <w:spacing w:line="276" w:lineRule="auto"/>
            <w:rPr>
              <w:rFonts w:ascii="Times New Roman" w:eastAsiaTheme="minorEastAsia" w:hAnsi="Times New Roman" w:cs="Times New Roman"/>
              <w:noProof/>
              <w:szCs w:val="22"/>
            </w:rPr>
          </w:pPr>
          <w:hyperlink w:anchor="_Toc535377469" w:history="1">
            <w:r w:rsidR="00657DFA" w:rsidRPr="00657DFA">
              <w:rPr>
                <w:rStyle w:val="a7"/>
                <w:rFonts w:ascii="Times New Roman" w:hAnsi="Times New Roman" w:cs="Times New Roman"/>
                <w:noProof/>
                <w:sz w:val="28"/>
              </w:rPr>
              <w:t>3.2 Описание предполагаемого решения</w:t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tab/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begin"/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instrText xml:space="preserve"> PAGEREF _Toc535377469 \h </w:instrText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separate"/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t>9</w:t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end"/>
            </w:r>
          </w:hyperlink>
        </w:p>
        <w:p w:rsidR="00657DFA" w:rsidRPr="00657DFA" w:rsidRDefault="00AB7E00" w:rsidP="00657DFA">
          <w:pPr>
            <w:pStyle w:val="11"/>
            <w:tabs>
              <w:tab w:val="right" w:leader="dot" w:pos="9346"/>
            </w:tabs>
            <w:spacing w:line="276" w:lineRule="auto"/>
            <w:rPr>
              <w:rFonts w:ascii="Times New Roman" w:eastAsiaTheme="minorEastAsia" w:hAnsi="Times New Roman" w:cs="Times New Roman"/>
              <w:noProof/>
              <w:szCs w:val="22"/>
            </w:rPr>
          </w:pPr>
          <w:hyperlink w:anchor="_Toc535377470" w:history="1">
            <w:r w:rsidR="00657DFA" w:rsidRPr="00657DFA">
              <w:rPr>
                <w:rStyle w:val="a7"/>
                <w:rFonts w:ascii="Times New Roman" w:hAnsi="Times New Roman" w:cs="Times New Roman"/>
                <w:noProof/>
                <w:sz w:val="28"/>
              </w:rPr>
              <w:t>Заключение</w:t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tab/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begin"/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instrText xml:space="preserve"> PAGEREF _Toc535377470 \h </w:instrText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separate"/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t>21</w:t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end"/>
            </w:r>
          </w:hyperlink>
        </w:p>
        <w:p w:rsidR="00657DFA" w:rsidRDefault="00AB7E00" w:rsidP="00657DFA">
          <w:pPr>
            <w:pStyle w:val="11"/>
            <w:tabs>
              <w:tab w:val="right" w:leader="dot" w:pos="9346"/>
            </w:tabs>
            <w:spacing w:line="276" w:lineRule="auto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35377471" w:history="1">
            <w:r w:rsidR="00657DFA" w:rsidRPr="00657DFA">
              <w:rPr>
                <w:rStyle w:val="a7"/>
                <w:rFonts w:ascii="Times New Roman" w:hAnsi="Times New Roman" w:cs="Times New Roman"/>
                <w:noProof/>
                <w:sz w:val="28"/>
              </w:rPr>
              <w:t>Список использованных источников:</w:t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tab/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begin"/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instrText xml:space="preserve"> PAGEREF _Toc535377471 \h </w:instrText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separate"/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t>22</w:t>
            </w:r>
            <w:r w:rsidR="00657DFA" w:rsidRPr="00657DFA">
              <w:rPr>
                <w:rFonts w:ascii="Times New Roman" w:hAnsi="Times New Roman" w:cs="Times New Roman"/>
                <w:noProof/>
                <w:webHidden/>
                <w:sz w:val="28"/>
              </w:rPr>
              <w:fldChar w:fldCharType="end"/>
            </w:r>
          </w:hyperlink>
        </w:p>
        <w:p w:rsidR="005E62D9" w:rsidRDefault="005E62D9" w:rsidP="003E5289">
          <w:pPr>
            <w:spacing w:line="276" w:lineRule="auto"/>
          </w:pPr>
          <w:r w:rsidRPr="003E5289">
            <w:rPr>
              <w:rFonts w:ascii="Times New Roman" w:hAnsi="Times New Roman" w:cs="Times New Roman"/>
              <w:b/>
              <w:bCs/>
              <w:sz w:val="28"/>
              <w:szCs w:val="28"/>
            </w:rPr>
            <w:fldChar w:fldCharType="end"/>
          </w:r>
        </w:p>
      </w:sdtContent>
    </w:sdt>
    <w:p w:rsidR="005E62D9" w:rsidRDefault="005E62D9">
      <w:pPr>
        <w:widowControl/>
        <w:autoSpaceDE/>
        <w:autoSpaceDN/>
        <w:adjustRightInd/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br w:type="page"/>
      </w:r>
    </w:p>
    <w:p w:rsidR="005A2B0C" w:rsidRPr="00B45DDE" w:rsidRDefault="005D4CF9" w:rsidP="00B45DDE">
      <w:pPr>
        <w:pStyle w:val="1"/>
        <w:spacing w:line="360" w:lineRule="auto"/>
        <w:ind w:firstLine="709"/>
        <w:jc w:val="both"/>
        <w:rPr>
          <w:rFonts w:ascii="Times New Roman" w:hAnsi="Times New Roman" w:cs="Times New Roman"/>
          <w:b w:val="0"/>
          <w:color w:val="auto"/>
        </w:rPr>
      </w:pPr>
      <w:bookmarkStart w:id="0" w:name="_Toc535377459"/>
      <w:r w:rsidRPr="005D4CF9">
        <w:rPr>
          <w:rFonts w:ascii="Times New Roman" w:hAnsi="Times New Roman" w:cs="Times New Roman"/>
          <w:b w:val="0"/>
          <w:color w:val="auto"/>
        </w:rPr>
        <w:lastRenderedPageBreak/>
        <w:t>Обозначения и сокращения</w:t>
      </w:r>
      <w:bookmarkEnd w:id="0"/>
    </w:p>
    <w:p w:rsidR="0026302D" w:rsidRDefault="0026302D" w:rsidP="0024238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НИОКР – научно-исследовательская опытно-конструкторская работа;</w:t>
      </w:r>
    </w:p>
    <w:p w:rsidR="0024238B" w:rsidRPr="0024238B" w:rsidRDefault="0024238B" w:rsidP="0024238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24238B">
        <w:rPr>
          <w:rFonts w:ascii="Times New Roman" w:hAnsi="Times New Roman" w:cs="Times New Roman"/>
          <w:sz w:val="28"/>
        </w:rPr>
        <w:t>КНА – комплекс научной аппаратуры;</w:t>
      </w:r>
    </w:p>
    <w:p w:rsidR="0024238B" w:rsidRDefault="0024238B" w:rsidP="0024238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24238B">
        <w:rPr>
          <w:rFonts w:ascii="Times New Roman" w:hAnsi="Times New Roman" w:cs="Times New Roman"/>
          <w:sz w:val="28"/>
        </w:rPr>
        <w:t>К</w:t>
      </w:r>
      <w:r>
        <w:rPr>
          <w:rFonts w:ascii="Times New Roman" w:hAnsi="Times New Roman" w:cs="Times New Roman"/>
          <w:sz w:val="28"/>
        </w:rPr>
        <w:t>ЛПВЭ – космические лучи предельно высоких энергий;</w:t>
      </w:r>
    </w:p>
    <w:p w:rsidR="0024238B" w:rsidRDefault="0024238B" w:rsidP="0024238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ПФО – планово-финансовый отдел;</w:t>
      </w:r>
    </w:p>
    <w:p w:rsidR="00DF5D37" w:rsidRDefault="00DF5D37" w:rsidP="0024238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АХО – административно-хозяйственный отдел;</w:t>
      </w:r>
    </w:p>
    <w:p w:rsidR="0026302D" w:rsidRDefault="00DF5D37" w:rsidP="0024238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ИТБ </w:t>
      </w:r>
      <w:r w:rsidR="0026302D">
        <w:rPr>
          <w:rFonts w:ascii="Times New Roman" w:hAnsi="Times New Roman" w:cs="Times New Roman"/>
          <w:sz w:val="28"/>
        </w:rPr>
        <w:t>–</w:t>
      </w:r>
      <w:r>
        <w:rPr>
          <w:rFonts w:ascii="Times New Roman" w:hAnsi="Times New Roman" w:cs="Times New Roman"/>
          <w:sz w:val="28"/>
        </w:rPr>
        <w:t xml:space="preserve"> </w:t>
      </w:r>
      <w:r w:rsidR="007A0899">
        <w:rPr>
          <w:rFonts w:ascii="Times New Roman" w:hAnsi="Times New Roman" w:cs="Times New Roman"/>
          <w:sz w:val="28"/>
        </w:rPr>
        <w:t>отдел информационно-технической безопасности;</w:t>
      </w:r>
    </w:p>
    <w:p w:rsidR="009A32F2" w:rsidRDefault="0026302D" w:rsidP="0024238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КТО</w:t>
      </w:r>
      <w:r w:rsidR="009A32F2">
        <w:rPr>
          <w:rFonts w:ascii="Times New Roman" w:hAnsi="Times New Roman" w:cs="Times New Roman"/>
          <w:sz w:val="28"/>
        </w:rPr>
        <w:t xml:space="preserve"> – </w:t>
      </w:r>
      <w:r w:rsidR="000668DB">
        <w:rPr>
          <w:rFonts w:ascii="Times New Roman" w:hAnsi="Times New Roman" w:cs="Times New Roman"/>
          <w:sz w:val="28"/>
        </w:rPr>
        <w:t>конструкторско-технологический отдел;</w:t>
      </w:r>
    </w:p>
    <w:p w:rsidR="009A32F2" w:rsidRDefault="009A32F2" w:rsidP="0024238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ОСУ – </w:t>
      </w:r>
      <w:r w:rsidR="000668DB">
        <w:rPr>
          <w:rFonts w:ascii="Times New Roman" w:hAnsi="Times New Roman" w:cs="Times New Roman"/>
          <w:sz w:val="28"/>
        </w:rPr>
        <w:t>отдел систем управления;</w:t>
      </w:r>
    </w:p>
    <w:p w:rsidR="009A32F2" w:rsidRDefault="009A32F2" w:rsidP="0024238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ОЭС –</w:t>
      </w:r>
      <w:r w:rsidR="000668DB">
        <w:rPr>
          <w:rFonts w:ascii="Times New Roman" w:hAnsi="Times New Roman" w:cs="Times New Roman"/>
          <w:sz w:val="28"/>
        </w:rPr>
        <w:t xml:space="preserve"> отдел электронных систем;</w:t>
      </w:r>
    </w:p>
    <w:p w:rsidR="009A32F2" w:rsidRDefault="009A32F2" w:rsidP="0024238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ОТК – отдел технического контроля;</w:t>
      </w:r>
      <w:bookmarkStart w:id="1" w:name="_GoBack"/>
      <w:bookmarkEnd w:id="1"/>
    </w:p>
    <w:p w:rsidR="009A32F2" w:rsidRDefault="009A32F2" w:rsidP="0024238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СМК – система менеджмента качества;</w:t>
      </w:r>
    </w:p>
    <w:p w:rsidR="00D40BF2" w:rsidRDefault="009A32F2" w:rsidP="0024238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ВЭД – в</w:t>
      </w:r>
      <w:r w:rsidR="00D40BF2">
        <w:rPr>
          <w:rFonts w:ascii="Times New Roman" w:hAnsi="Times New Roman" w:cs="Times New Roman"/>
          <w:sz w:val="28"/>
        </w:rPr>
        <w:t>нешнеэкономическая деятельность;</w:t>
      </w:r>
    </w:p>
    <w:p w:rsidR="00D85552" w:rsidRDefault="00D40BF2" w:rsidP="0024238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ИПС – информационно-поисковая система</w:t>
      </w:r>
      <w:r w:rsidR="00D85552">
        <w:rPr>
          <w:rFonts w:ascii="Times New Roman" w:hAnsi="Times New Roman" w:cs="Times New Roman"/>
          <w:sz w:val="28"/>
        </w:rPr>
        <w:t>;</w:t>
      </w:r>
    </w:p>
    <w:p w:rsidR="00332F6F" w:rsidRDefault="00D85552" w:rsidP="0024238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МКС – международная космическая станция</w:t>
      </w:r>
      <w:r w:rsidR="00332F6F">
        <w:rPr>
          <w:rFonts w:ascii="Times New Roman" w:hAnsi="Times New Roman" w:cs="Times New Roman"/>
          <w:sz w:val="28"/>
        </w:rPr>
        <w:t>;</w:t>
      </w:r>
    </w:p>
    <w:p w:rsidR="005D4CF9" w:rsidRPr="005D4CF9" w:rsidRDefault="00332F6F" w:rsidP="0024238B">
      <w:pPr>
        <w:spacing w:line="360" w:lineRule="auto"/>
        <w:ind w:firstLine="709"/>
        <w:jc w:val="both"/>
        <w:rPr>
          <w:rFonts w:eastAsiaTheme="majorEastAsia"/>
          <w:bCs/>
        </w:rPr>
      </w:pPr>
      <w:proofErr w:type="gramStart"/>
      <w:r>
        <w:rPr>
          <w:rFonts w:ascii="Times New Roman" w:hAnsi="Times New Roman" w:cs="Times New Roman"/>
          <w:sz w:val="28"/>
          <w:lang w:val="en-US"/>
        </w:rPr>
        <w:t>FWHM</w:t>
      </w:r>
      <w:r>
        <w:rPr>
          <w:rFonts w:ascii="Times New Roman" w:hAnsi="Times New Roman" w:cs="Times New Roman"/>
          <w:sz w:val="28"/>
        </w:rPr>
        <w:t xml:space="preserve"> – полная ширина на уровне половинной амплитуды.</w:t>
      </w:r>
      <w:proofErr w:type="gramEnd"/>
      <w:r w:rsidR="005D4CF9" w:rsidRPr="005D4CF9">
        <w:br w:type="page"/>
      </w:r>
    </w:p>
    <w:p w:rsidR="00B14780" w:rsidRPr="00B14780" w:rsidRDefault="00B14780" w:rsidP="00B14780">
      <w:pPr>
        <w:pStyle w:val="1"/>
        <w:spacing w:line="360" w:lineRule="auto"/>
        <w:ind w:firstLine="709"/>
        <w:jc w:val="both"/>
        <w:rPr>
          <w:rFonts w:ascii="Times New Roman" w:hAnsi="Times New Roman" w:cs="Times New Roman"/>
          <w:b w:val="0"/>
          <w:color w:val="auto"/>
        </w:rPr>
      </w:pPr>
      <w:bookmarkStart w:id="2" w:name="_Toc535377460"/>
      <w:r w:rsidRPr="00B14780">
        <w:rPr>
          <w:rFonts w:ascii="Times New Roman" w:hAnsi="Times New Roman" w:cs="Times New Roman"/>
          <w:b w:val="0"/>
          <w:color w:val="auto"/>
        </w:rPr>
        <w:lastRenderedPageBreak/>
        <w:t>Введение</w:t>
      </w:r>
      <w:bookmarkEnd w:id="2"/>
    </w:p>
    <w:p w:rsidR="00584D40" w:rsidRDefault="00905331">
      <w:pPr>
        <w:widowControl/>
        <w:autoSpaceDE/>
        <w:autoSpaceDN/>
        <w:adjustRightInd/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Лазерные технологии имеют </w:t>
      </w:r>
      <w:r w:rsidR="00E35F4D" w:rsidRPr="00E80C76">
        <w:rPr>
          <w:rFonts w:ascii="Times New Roman" w:hAnsi="Times New Roman" w:cs="Times New Roman"/>
          <w:sz w:val="28"/>
        </w:rPr>
        <w:t>высокий потенциал использования</w:t>
      </w:r>
      <w:r w:rsidR="00E35F4D">
        <w:rPr>
          <w:rFonts w:ascii="Times New Roman" w:hAnsi="Times New Roman" w:cs="Times New Roman"/>
          <w:sz w:val="28"/>
        </w:rPr>
        <w:t xml:space="preserve"> в космической технике. </w:t>
      </w:r>
      <w:r w:rsidRPr="00905331">
        <w:rPr>
          <w:rFonts w:ascii="Times New Roman" w:hAnsi="Times New Roman" w:cs="Times New Roman"/>
          <w:sz w:val="28"/>
        </w:rPr>
        <w:t>Современные</w:t>
      </w:r>
      <w:r>
        <w:rPr>
          <w:rFonts w:ascii="Times New Roman" w:hAnsi="Times New Roman" w:cs="Times New Roman"/>
          <w:sz w:val="28"/>
        </w:rPr>
        <w:t xml:space="preserve"> </w:t>
      </w:r>
      <w:r w:rsidR="004C7C64">
        <w:rPr>
          <w:rFonts w:ascii="Times New Roman" w:hAnsi="Times New Roman" w:cs="Times New Roman"/>
          <w:sz w:val="28"/>
        </w:rPr>
        <w:t>лазеры</w:t>
      </w:r>
      <w:r>
        <w:rPr>
          <w:rFonts w:ascii="Times New Roman" w:hAnsi="Times New Roman" w:cs="Times New Roman"/>
          <w:sz w:val="28"/>
        </w:rPr>
        <w:t xml:space="preserve"> широко применяются в космическом пространстве для решения актуальных в наше время задач. </w:t>
      </w:r>
    </w:p>
    <w:p w:rsidR="00584D40" w:rsidRDefault="00584D40" w:rsidP="00584D40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6743">
        <w:rPr>
          <w:rFonts w:ascii="Times New Roman" w:hAnsi="Times New Roman" w:cs="Times New Roman"/>
          <w:sz w:val="28"/>
          <w:szCs w:val="28"/>
        </w:rPr>
        <w:t>Наиболее подходящими для использования в космосе являются твердотельные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E6743">
        <w:rPr>
          <w:rFonts w:ascii="Times New Roman" w:hAnsi="Times New Roman" w:cs="Times New Roman"/>
          <w:sz w:val="28"/>
          <w:szCs w:val="28"/>
        </w:rPr>
        <w:t>лазеры из-за их относительной простоты и удобства в работе. Именно такие лазерные системы уже функционируют в околоземном космическом пространстве, а также планируются к запуску в ближайшее время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E6743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0E6743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0E674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84D40" w:rsidRDefault="00584D40" w:rsidP="00584D40">
      <w:pPr>
        <w:spacing w:line="360" w:lineRule="auto"/>
        <w:ind w:firstLine="709"/>
        <w:jc w:val="both"/>
        <w:rPr>
          <w:sz w:val="28"/>
          <w:szCs w:val="28"/>
        </w:rPr>
      </w:pPr>
      <w:r w:rsidRPr="00B629B6">
        <w:rPr>
          <w:sz w:val="28"/>
          <w:szCs w:val="28"/>
        </w:rPr>
        <w:t xml:space="preserve">Одной из основных проблем создания и применения лазеров является обеспечение их теплового режима. </w:t>
      </w:r>
    </w:p>
    <w:p w:rsidR="00584D40" w:rsidRPr="00B629B6" w:rsidRDefault="002537E4" w:rsidP="00584D40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Задачи научно-исследовательской работы:</w:t>
      </w:r>
    </w:p>
    <w:p w:rsidR="00584D40" w:rsidRDefault="005D6545" w:rsidP="005D6545">
      <w:pPr>
        <w:pStyle w:val="a6"/>
        <w:numPr>
          <w:ilvl w:val="0"/>
          <w:numId w:val="8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Ознакомление с </w:t>
      </w:r>
      <w:r w:rsidR="00450371">
        <w:rPr>
          <w:rFonts w:ascii="Times New Roman" w:hAnsi="Times New Roman" w:cs="Times New Roman"/>
          <w:sz w:val="28"/>
          <w:szCs w:val="28"/>
        </w:rPr>
        <w:t>организацией работы</w:t>
      </w:r>
      <w:r>
        <w:rPr>
          <w:rFonts w:ascii="Times New Roman" w:hAnsi="Times New Roman" w:cs="Times New Roman"/>
          <w:sz w:val="28"/>
          <w:szCs w:val="28"/>
        </w:rPr>
        <w:t xml:space="preserve"> на предприяти</w:t>
      </w:r>
      <w:r w:rsidR="00460ECB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5D6545" w:rsidRDefault="00460ECB" w:rsidP="005D6545">
      <w:pPr>
        <w:pStyle w:val="a6"/>
        <w:numPr>
          <w:ilvl w:val="0"/>
          <w:numId w:val="8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Поиск и анализ </w:t>
      </w:r>
      <w:r w:rsidR="00450371">
        <w:rPr>
          <w:rFonts w:ascii="Times New Roman" w:hAnsi="Times New Roman" w:cs="Times New Roman"/>
          <w:sz w:val="28"/>
          <w:szCs w:val="28"/>
        </w:rPr>
        <w:t>научно-технической информации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460ECB" w:rsidRPr="001A5108" w:rsidRDefault="00575BAC" w:rsidP="001A5108">
      <w:pPr>
        <w:pStyle w:val="a6"/>
        <w:numPr>
          <w:ilvl w:val="0"/>
          <w:numId w:val="8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A5108">
        <w:rPr>
          <w:rFonts w:ascii="Times New Roman" w:hAnsi="Times New Roman" w:cs="Times New Roman"/>
          <w:sz w:val="28"/>
          <w:szCs w:val="28"/>
        </w:rPr>
        <w:t xml:space="preserve">Обзор </w:t>
      </w:r>
      <w:r w:rsidR="00DA1300" w:rsidRPr="001A5108">
        <w:rPr>
          <w:rFonts w:ascii="Times New Roman" w:hAnsi="Times New Roman" w:cs="Times New Roman"/>
          <w:sz w:val="28"/>
          <w:szCs w:val="28"/>
        </w:rPr>
        <w:t>систем-аналогов</w:t>
      </w:r>
      <w:r w:rsidRPr="001A5108">
        <w:rPr>
          <w:rFonts w:ascii="Times New Roman" w:hAnsi="Times New Roman" w:cs="Times New Roman"/>
          <w:sz w:val="28"/>
          <w:szCs w:val="28"/>
        </w:rPr>
        <w:t>, основанных на твердотельных лазерах</w:t>
      </w:r>
      <w:r w:rsidR="00BB07F7" w:rsidRPr="001A5108">
        <w:rPr>
          <w:rFonts w:ascii="Times New Roman" w:hAnsi="Times New Roman" w:cs="Times New Roman"/>
          <w:sz w:val="28"/>
          <w:szCs w:val="28"/>
        </w:rPr>
        <w:t>.</w:t>
      </w:r>
    </w:p>
    <w:p w:rsidR="00B14780" w:rsidRPr="005D6545" w:rsidRDefault="00B14780">
      <w:pPr>
        <w:widowControl/>
        <w:autoSpaceDE/>
        <w:autoSpaceDN/>
        <w:adjustRightInd/>
        <w:spacing w:line="360" w:lineRule="auto"/>
        <w:ind w:firstLine="709"/>
        <w:jc w:val="both"/>
        <w:rPr>
          <w:rFonts w:ascii="Times New Roman" w:eastAsiaTheme="majorEastAsia" w:hAnsi="Times New Roman" w:cs="Times New Roman"/>
          <w:bCs/>
          <w:sz w:val="28"/>
          <w:szCs w:val="28"/>
        </w:rPr>
      </w:pPr>
      <w:r w:rsidRPr="00905331">
        <w:rPr>
          <w:rFonts w:ascii="Times New Roman" w:hAnsi="Times New Roman" w:cs="Times New Roman"/>
        </w:rPr>
        <w:br w:type="page"/>
      </w:r>
    </w:p>
    <w:p w:rsidR="005E62D9" w:rsidRDefault="005E62D9" w:rsidP="005E62D9">
      <w:pPr>
        <w:pStyle w:val="1"/>
        <w:numPr>
          <w:ilvl w:val="0"/>
          <w:numId w:val="2"/>
        </w:numPr>
        <w:spacing w:line="360" w:lineRule="auto"/>
        <w:ind w:left="0" w:firstLine="709"/>
        <w:jc w:val="both"/>
        <w:rPr>
          <w:rFonts w:ascii="Times New Roman" w:hAnsi="Times New Roman" w:cs="Times New Roman"/>
          <w:b w:val="0"/>
          <w:color w:val="auto"/>
        </w:rPr>
      </w:pPr>
      <w:bookmarkStart w:id="3" w:name="_Toc535377461"/>
      <w:r w:rsidRPr="005E62D9">
        <w:rPr>
          <w:rFonts w:ascii="Times New Roman" w:hAnsi="Times New Roman" w:cs="Times New Roman"/>
          <w:b w:val="0"/>
          <w:color w:val="auto"/>
        </w:rPr>
        <w:lastRenderedPageBreak/>
        <w:t>Организация труда на научно-производственном предприятии</w:t>
      </w:r>
      <w:bookmarkEnd w:id="3"/>
    </w:p>
    <w:p w:rsidR="005E62D9" w:rsidRPr="005E62D9" w:rsidRDefault="005E62D9" w:rsidP="005E62D9">
      <w:pPr>
        <w:pStyle w:val="2"/>
        <w:spacing w:line="360" w:lineRule="auto"/>
        <w:ind w:firstLine="709"/>
        <w:jc w:val="both"/>
        <w:rPr>
          <w:rFonts w:ascii="Times New Roman" w:hAnsi="Times New Roman" w:cs="Times New Roman"/>
          <w:b w:val="0"/>
          <w:color w:val="auto"/>
          <w:sz w:val="28"/>
        </w:rPr>
      </w:pPr>
      <w:bookmarkStart w:id="4" w:name="_Toc535377462"/>
      <w:r w:rsidRPr="005E62D9">
        <w:rPr>
          <w:rFonts w:ascii="Times New Roman" w:hAnsi="Times New Roman" w:cs="Times New Roman"/>
          <w:b w:val="0"/>
          <w:color w:val="auto"/>
          <w:sz w:val="28"/>
        </w:rPr>
        <w:t>1.1 Структура и организация работы предприятия</w:t>
      </w:r>
      <w:bookmarkEnd w:id="4"/>
    </w:p>
    <w:p w:rsidR="00A73E5C" w:rsidRPr="009B2825" w:rsidRDefault="00306FAB" w:rsidP="00445334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 xml:space="preserve">Система обеспечения теплового режима лазера </w:t>
      </w:r>
      <w:r w:rsidRPr="00E80C76">
        <w:rPr>
          <w:sz w:val="28"/>
        </w:rPr>
        <w:t>проектируется</w:t>
      </w:r>
      <w:r>
        <w:rPr>
          <w:sz w:val="28"/>
        </w:rPr>
        <w:t xml:space="preserve"> в рамках  НИОКР «Лидар КНА КЛПВЭ». </w:t>
      </w:r>
      <w:proofErr w:type="gramStart"/>
      <w:r>
        <w:rPr>
          <w:sz w:val="28"/>
        </w:rPr>
        <w:t>Данная</w:t>
      </w:r>
      <w:proofErr w:type="gramEnd"/>
      <w:r>
        <w:rPr>
          <w:sz w:val="28"/>
        </w:rPr>
        <w:t xml:space="preserve"> НИОКР выполняется в сотрудничестве с предприятием ООО «НПП «Лазерные системы»</w:t>
      </w:r>
      <w:r w:rsidR="008F3851">
        <w:rPr>
          <w:sz w:val="28"/>
        </w:rPr>
        <w:t xml:space="preserve">. </w:t>
      </w:r>
      <w:r w:rsidR="00832607">
        <w:rPr>
          <w:sz w:val="28"/>
        </w:rPr>
        <w:t>В рамках научно-исследовательской работы б</w:t>
      </w:r>
      <w:r w:rsidR="008F3851">
        <w:rPr>
          <w:sz w:val="28"/>
        </w:rPr>
        <w:t>ыла рассмотрена структура</w:t>
      </w:r>
      <w:r w:rsidR="009B2825">
        <w:rPr>
          <w:sz w:val="28"/>
        </w:rPr>
        <w:t xml:space="preserve"> предприятия </w:t>
      </w:r>
      <w:r w:rsidR="008F3851">
        <w:rPr>
          <w:sz w:val="28"/>
        </w:rPr>
        <w:t>(</w:t>
      </w:r>
      <w:r w:rsidR="009B2825">
        <w:rPr>
          <w:sz w:val="28"/>
        </w:rPr>
        <w:t>представлена на рисунке 1</w:t>
      </w:r>
      <w:r w:rsidR="008F3851">
        <w:rPr>
          <w:sz w:val="28"/>
        </w:rPr>
        <w:t>)</w:t>
      </w:r>
      <w:r w:rsidR="009B2825">
        <w:rPr>
          <w:sz w:val="28"/>
        </w:rPr>
        <w:t>.</w:t>
      </w:r>
    </w:p>
    <w:p w:rsidR="00445334" w:rsidRDefault="00015920" w:rsidP="007E6A09">
      <w:pPr>
        <w:keepNext/>
        <w:spacing w:line="360" w:lineRule="auto"/>
        <w:jc w:val="center"/>
      </w:pP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object w:dxaOrig="10534" w:dyaOrig="696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9.55pt;height:310.55pt" o:ole="">
            <v:imagedata r:id="rId9" o:title=""/>
          </v:shape>
          <o:OLEObject Type="Embed" ProgID="Visio.Drawing.11" ShapeID="_x0000_i1025" DrawAspect="Content" ObjectID="_1614023810" r:id="rId10"/>
        </w:object>
      </w:r>
      <w:r w:rsidR="009B2825" w:rsidRPr="007E6A09">
        <w:t xml:space="preserve">Рисунок </w:t>
      </w:r>
      <w:fldSimple w:instr=" SEQ Рисунок \* ARABIC ">
        <w:r w:rsidR="00380985">
          <w:rPr>
            <w:noProof/>
          </w:rPr>
          <w:t>1</w:t>
        </w:r>
      </w:fldSimple>
      <w:r w:rsidR="009B2825" w:rsidRPr="007E6A09">
        <w:t xml:space="preserve"> – Структур</w:t>
      </w:r>
      <w:proofErr w:type="gramStart"/>
      <w:r w:rsidR="009B2825" w:rsidRPr="007E6A09">
        <w:t>а ООО</w:t>
      </w:r>
      <w:proofErr w:type="gramEnd"/>
      <w:r w:rsidR="009B2825" w:rsidRPr="007E6A09">
        <w:t xml:space="preserve"> «НПП «Лазерные системы»</w:t>
      </w:r>
    </w:p>
    <w:p w:rsidR="00A73981" w:rsidRDefault="00A73981" w:rsidP="007E6A09">
      <w:pPr>
        <w:keepNext/>
        <w:spacing w:line="360" w:lineRule="auto"/>
        <w:jc w:val="center"/>
      </w:pPr>
    </w:p>
    <w:p w:rsidR="00A73981" w:rsidRDefault="00A73981" w:rsidP="002E53AA">
      <w:pPr>
        <w:pStyle w:val="2"/>
        <w:numPr>
          <w:ilvl w:val="1"/>
          <w:numId w:val="2"/>
        </w:numPr>
        <w:spacing w:line="360" w:lineRule="auto"/>
        <w:jc w:val="both"/>
        <w:rPr>
          <w:rFonts w:ascii="Times New Roman" w:hAnsi="Times New Roman" w:cs="Times New Roman"/>
          <w:b w:val="0"/>
          <w:color w:val="auto"/>
          <w:sz w:val="28"/>
        </w:rPr>
      </w:pPr>
      <w:bookmarkStart w:id="5" w:name="_Toc535377463"/>
      <w:r w:rsidRPr="00A73981">
        <w:rPr>
          <w:rFonts w:ascii="Times New Roman" w:hAnsi="Times New Roman" w:cs="Times New Roman"/>
          <w:b w:val="0"/>
          <w:color w:val="auto"/>
          <w:sz w:val="28"/>
        </w:rPr>
        <w:t>Организация работы в структурном подразделении предприятия</w:t>
      </w:r>
      <w:bookmarkEnd w:id="5"/>
    </w:p>
    <w:p w:rsidR="002E53AA" w:rsidRPr="002E53AA" w:rsidRDefault="002E53AA" w:rsidP="002E53AA">
      <w:pPr>
        <w:spacing w:line="360" w:lineRule="auto"/>
        <w:ind w:firstLine="709"/>
        <w:jc w:val="both"/>
        <w:rPr>
          <w:sz w:val="28"/>
        </w:rPr>
      </w:pPr>
      <w:r w:rsidRPr="002E53AA">
        <w:rPr>
          <w:sz w:val="28"/>
        </w:rPr>
        <w:t>Научный отдел создаётся с целью формирования и сопровождения актуальных научных исследований по основным направлениям научно-исследовательской деятельности предприятия. Основной задачей научного отдела является организация и координация научной и научно-технической деятельности.</w:t>
      </w:r>
    </w:p>
    <w:p w:rsidR="002E53AA" w:rsidRDefault="002E53AA" w:rsidP="002E53AA">
      <w:pPr>
        <w:spacing w:line="360" w:lineRule="auto"/>
        <w:ind w:firstLine="709"/>
        <w:jc w:val="both"/>
        <w:rPr>
          <w:sz w:val="28"/>
        </w:rPr>
      </w:pPr>
      <w:r w:rsidRPr="002E53AA">
        <w:rPr>
          <w:sz w:val="28"/>
        </w:rPr>
        <w:t>Научный отдел</w:t>
      </w:r>
      <w:r>
        <w:rPr>
          <w:sz w:val="28"/>
        </w:rPr>
        <w:t xml:space="preserve"> отвечает за</w:t>
      </w:r>
      <w:r w:rsidR="00CF200B">
        <w:rPr>
          <w:sz w:val="28"/>
        </w:rPr>
        <w:t>:</w:t>
      </w:r>
      <w:r>
        <w:rPr>
          <w:sz w:val="28"/>
        </w:rPr>
        <w:t xml:space="preserve"> осуществление научно-технической </w:t>
      </w:r>
      <w:r>
        <w:rPr>
          <w:sz w:val="28"/>
        </w:rPr>
        <w:lastRenderedPageBreak/>
        <w:t>деятельности, определени</w:t>
      </w:r>
      <w:r w:rsidR="00CF200B">
        <w:rPr>
          <w:sz w:val="28"/>
        </w:rPr>
        <w:t>е</w:t>
      </w:r>
      <w:r>
        <w:rPr>
          <w:sz w:val="28"/>
        </w:rPr>
        <w:t xml:space="preserve"> приоритетных направлени</w:t>
      </w:r>
      <w:r w:rsidR="00CF200B">
        <w:rPr>
          <w:sz w:val="28"/>
        </w:rPr>
        <w:t>й</w:t>
      </w:r>
      <w:r>
        <w:rPr>
          <w:sz w:val="28"/>
        </w:rPr>
        <w:t xml:space="preserve"> научного обеспечения производства, повышение конкурентоспособности НИР и </w:t>
      </w:r>
      <w:proofErr w:type="gramStart"/>
      <w:r>
        <w:rPr>
          <w:sz w:val="28"/>
        </w:rPr>
        <w:t>ОКР</w:t>
      </w:r>
      <w:proofErr w:type="gramEnd"/>
      <w:r>
        <w:rPr>
          <w:sz w:val="28"/>
        </w:rPr>
        <w:t xml:space="preserve"> предприятия,</w:t>
      </w:r>
      <w:r w:rsidR="00CF200B">
        <w:rPr>
          <w:sz w:val="28"/>
        </w:rPr>
        <w:t xml:space="preserve"> обеспечение решения научно-технических проблем, развитие научно-технического сотрудничества со сторонними организациями и предприятиями и т.д.</w:t>
      </w:r>
    </w:p>
    <w:p w:rsidR="00093BF7" w:rsidRDefault="00093BF7" w:rsidP="002E53AA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 xml:space="preserve">Сотрудниками научного отдела являются: </w:t>
      </w:r>
    </w:p>
    <w:p w:rsidR="00093BF7" w:rsidRDefault="00093BF7" w:rsidP="00093BF7">
      <w:pPr>
        <w:pStyle w:val="a6"/>
        <w:numPr>
          <w:ilvl w:val="0"/>
          <w:numId w:val="3"/>
        </w:numPr>
        <w:spacing w:line="360" w:lineRule="auto"/>
        <w:jc w:val="both"/>
        <w:rPr>
          <w:sz w:val="28"/>
        </w:rPr>
      </w:pPr>
      <w:r>
        <w:rPr>
          <w:sz w:val="28"/>
        </w:rPr>
        <w:t>Научный руководитель предприятия;</w:t>
      </w:r>
    </w:p>
    <w:p w:rsidR="00093BF7" w:rsidRDefault="005C7B07" w:rsidP="00093BF7">
      <w:pPr>
        <w:pStyle w:val="a6"/>
        <w:numPr>
          <w:ilvl w:val="0"/>
          <w:numId w:val="3"/>
        </w:numPr>
        <w:spacing w:line="360" w:lineRule="auto"/>
        <w:jc w:val="both"/>
        <w:rPr>
          <w:sz w:val="28"/>
        </w:rPr>
      </w:pPr>
      <w:r>
        <w:rPr>
          <w:sz w:val="28"/>
        </w:rPr>
        <w:t>Заведующий научно-исследовательским отделом;</w:t>
      </w:r>
    </w:p>
    <w:p w:rsidR="005C7B07" w:rsidRDefault="005C7B07" w:rsidP="00093BF7">
      <w:pPr>
        <w:pStyle w:val="a6"/>
        <w:numPr>
          <w:ilvl w:val="0"/>
          <w:numId w:val="3"/>
        </w:numPr>
        <w:spacing w:line="360" w:lineRule="auto"/>
        <w:jc w:val="both"/>
        <w:rPr>
          <w:sz w:val="28"/>
        </w:rPr>
      </w:pPr>
      <w:r>
        <w:rPr>
          <w:sz w:val="28"/>
        </w:rPr>
        <w:t>Заведующий научно-исследовательским сектором, входящим в состав научно-исследовательского отдела;</w:t>
      </w:r>
    </w:p>
    <w:p w:rsidR="005C7B07" w:rsidRDefault="005C7B07" w:rsidP="00093BF7">
      <w:pPr>
        <w:pStyle w:val="a6"/>
        <w:numPr>
          <w:ilvl w:val="0"/>
          <w:numId w:val="3"/>
        </w:numPr>
        <w:spacing w:line="360" w:lineRule="auto"/>
        <w:jc w:val="both"/>
        <w:rPr>
          <w:sz w:val="28"/>
        </w:rPr>
      </w:pPr>
      <w:r>
        <w:rPr>
          <w:sz w:val="28"/>
        </w:rPr>
        <w:t>Главный научный сотрудник;</w:t>
      </w:r>
    </w:p>
    <w:p w:rsidR="005C7B07" w:rsidRDefault="005C7B07" w:rsidP="00093BF7">
      <w:pPr>
        <w:pStyle w:val="a6"/>
        <w:numPr>
          <w:ilvl w:val="0"/>
          <w:numId w:val="3"/>
        </w:numPr>
        <w:spacing w:line="360" w:lineRule="auto"/>
        <w:jc w:val="both"/>
        <w:rPr>
          <w:sz w:val="28"/>
        </w:rPr>
      </w:pPr>
      <w:r>
        <w:rPr>
          <w:sz w:val="28"/>
        </w:rPr>
        <w:t>Ведущий научный сотрудник;</w:t>
      </w:r>
    </w:p>
    <w:p w:rsidR="005C7B07" w:rsidRDefault="005C7B07" w:rsidP="00093BF7">
      <w:pPr>
        <w:pStyle w:val="a6"/>
        <w:numPr>
          <w:ilvl w:val="0"/>
          <w:numId w:val="3"/>
        </w:numPr>
        <w:spacing w:line="360" w:lineRule="auto"/>
        <w:jc w:val="both"/>
        <w:rPr>
          <w:sz w:val="28"/>
        </w:rPr>
      </w:pPr>
      <w:r>
        <w:rPr>
          <w:sz w:val="28"/>
        </w:rPr>
        <w:t>Старший научный сотрудник;</w:t>
      </w:r>
    </w:p>
    <w:p w:rsidR="005C7B07" w:rsidRDefault="005C7B07" w:rsidP="00093BF7">
      <w:pPr>
        <w:pStyle w:val="a6"/>
        <w:numPr>
          <w:ilvl w:val="0"/>
          <w:numId w:val="3"/>
        </w:numPr>
        <w:spacing w:line="360" w:lineRule="auto"/>
        <w:jc w:val="both"/>
        <w:rPr>
          <w:sz w:val="28"/>
        </w:rPr>
      </w:pPr>
      <w:r>
        <w:rPr>
          <w:sz w:val="28"/>
        </w:rPr>
        <w:t>Научный сотрудник;</w:t>
      </w:r>
    </w:p>
    <w:p w:rsidR="005C7B07" w:rsidRPr="00740BEC" w:rsidRDefault="005C7B07" w:rsidP="00740BEC">
      <w:pPr>
        <w:pStyle w:val="a6"/>
        <w:numPr>
          <w:ilvl w:val="0"/>
          <w:numId w:val="3"/>
        </w:numPr>
        <w:spacing w:line="360" w:lineRule="auto"/>
        <w:jc w:val="both"/>
        <w:rPr>
          <w:sz w:val="28"/>
        </w:rPr>
      </w:pPr>
      <w:r>
        <w:rPr>
          <w:sz w:val="28"/>
        </w:rPr>
        <w:t>Младший научн</w:t>
      </w:r>
      <w:r w:rsidR="00740BEC">
        <w:rPr>
          <w:sz w:val="28"/>
        </w:rPr>
        <w:t>ый сотрудник.</w:t>
      </w:r>
    </w:p>
    <w:p w:rsidR="00740BEC" w:rsidRDefault="00EF6E2A" w:rsidP="00740BEC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Младший научный сотрудник под руководством ответственного исполнителя проводит научные исследования и разработки по отдельным разделам (этапам) темы в соответствии с утверждёнными методиками. Также он участвует в выполнении экспериментов, проводит наблюдения и измерения, составляет их описание и формулирует выводы. Изучает научно-техническую информацию, отечественный и зарубежный опыт по исследуемой тематике. Составляет отчёты (разделы отчётов) по теме или её разделу (этапу). Участвует во внедрении результ</w:t>
      </w:r>
      <w:r w:rsidR="00740BEC">
        <w:rPr>
          <w:sz w:val="28"/>
        </w:rPr>
        <w:t>атов исследований и разработок.</w:t>
      </w:r>
    </w:p>
    <w:p w:rsidR="00740BEC" w:rsidRDefault="00740BEC">
      <w:pPr>
        <w:widowControl/>
        <w:autoSpaceDE/>
        <w:autoSpaceDN/>
        <w:adjustRightInd/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br w:type="page"/>
      </w:r>
    </w:p>
    <w:p w:rsidR="002E53AA" w:rsidRDefault="0050252C" w:rsidP="00B35BAE">
      <w:pPr>
        <w:pStyle w:val="1"/>
        <w:numPr>
          <w:ilvl w:val="0"/>
          <w:numId w:val="2"/>
        </w:numPr>
        <w:spacing w:line="360" w:lineRule="auto"/>
        <w:ind w:left="0" w:firstLine="709"/>
        <w:jc w:val="both"/>
        <w:rPr>
          <w:rFonts w:ascii="Times New Roman" w:hAnsi="Times New Roman" w:cs="Times New Roman"/>
          <w:b w:val="0"/>
          <w:color w:val="000000" w:themeColor="text1"/>
        </w:rPr>
      </w:pPr>
      <w:bookmarkStart w:id="6" w:name="_Toc535377464"/>
      <w:r>
        <w:rPr>
          <w:rFonts w:ascii="Times New Roman" w:hAnsi="Times New Roman" w:cs="Times New Roman"/>
          <w:b w:val="0"/>
          <w:color w:val="000000" w:themeColor="text1"/>
        </w:rPr>
        <w:lastRenderedPageBreak/>
        <w:t>П</w:t>
      </w:r>
      <w:r w:rsidR="00450371">
        <w:rPr>
          <w:rFonts w:ascii="Times New Roman" w:hAnsi="Times New Roman" w:cs="Times New Roman"/>
          <w:b w:val="0"/>
          <w:color w:val="000000" w:themeColor="text1"/>
        </w:rPr>
        <w:t>оиск научно-технической информации</w:t>
      </w:r>
      <w:bookmarkEnd w:id="6"/>
    </w:p>
    <w:p w:rsidR="0011345B" w:rsidRPr="00A4455B" w:rsidRDefault="0011345B" w:rsidP="0011345B">
      <w:pPr>
        <w:pStyle w:val="2"/>
        <w:spacing w:line="360" w:lineRule="auto"/>
        <w:ind w:firstLine="709"/>
        <w:jc w:val="both"/>
        <w:rPr>
          <w:rFonts w:ascii="Times New Roman" w:hAnsi="Times New Roman" w:cs="Times New Roman"/>
          <w:b w:val="0"/>
          <w:color w:val="000000" w:themeColor="text1"/>
          <w:sz w:val="28"/>
        </w:rPr>
      </w:pPr>
      <w:bookmarkStart w:id="7" w:name="_Toc535377465"/>
      <w:r w:rsidRPr="00A4455B">
        <w:rPr>
          <w:rFonts w:ascii="Times New Roman" w:hAnsi="Times New Roman" w:cs="Times New Roman"/>
          <w:b w:val="0"/>
          <w:color w:val="000000" w:themeColor="text1"/>
          <w:sz w:val="28"/>
        </w:rPr>
        <w:t>2.1 Подбор источников информации, оценка степени их достоверности</w:t>
      </w:r>
      <w:bookmarkEnd w:id="7"/>
    </w:p>
    <w:p w:rsidR="0011345B" w:rsidRPr="00B2392F" w:rsidRDefault="002518D3" w:rsidP="002518D3">
      <w:pPr>
        <w:spacing w:line="360" w:lineRule="auto"/>
        <w:ind w:firstLine="709"/>
        <w:jc w:val="both"/>
        <w:rPr>
          <w:sz w:val="28"/>
        </w:rPr>
      </w:pPr>
      <w:r w:rsidRPr="00A4455B">
        <w:rPr>
          <w:sz w:val="28"/>
        </w:rPr>
        <w:t>В качестве источников информации</w:t>
      </w:r>
      <w:r w:rsidR="009129FA" w:rsidRPr="00A4455B">
        <w:rPr>
          <w:sz w:val="28"/>
        </w:rPr>
        <w:t xml:space="preserve"> в большинстве своём</w:t>
      </w:r>
      <w:r w:rsidRPr="00A4455B">
        <w:rPr>
          <w:sz w:val="28"/>
        </w:rPr>
        <w:t xml:space="preserve"> брались зарубежные статьи. </w:t>
      </w:r>
      <w:r w:rsidR="00B2392F" w:rsidRPr="00A4455B">
        <w:rPr>
          <w:sz w:val="28"/>
        </w:rPr>
        <w:t xml:space="preserve">Можно говорить о достоверности </w:t>
      </w:r>
      <w:r w:rsidR="009A7226" w:rsidRPr="00A4455B">
        <w:rPr>
          <w:sz w:val="28"/>
        </w:rPr>
        <w:t>рассмотренных</w:t>
      </w:r>
      <w:r w:rsidRPr="00A4455B">
        <w:rPr>
          <w:sz w:val="28"/>
        </w:rPr>
        <w:t xml:space="preserve"> источник</w:t>
      </w:r>
      <w:r w:rsidR="00B2392F" w:rsidRPr="00A4455B">
        <w:rPr>
          <w:sz w:val="28"/>
        </w:rPr>
        <w:t>ов</w:t>
      </w:r>
      <w:r w:rsidR="009129FA" w:rsidRPr="00A4455B">
        <w:rPr>
          <w:sz w:val="28"/>
        </w:rPr>
        <w:t>:</w:t>
      </w:r>
      <w:r w:rsidRPr="00A4455B">
        <w:rPr>
          <w:sz w:val="28"/>
        </w:rPr>
        <w:t xml:space="preserve"> </w:t>
      </w:r>
      <w:r w:rsidR="009129FA" w:rsidRPr="00A4455B">
        <w:rPr>
          <w:sz w:val="28"/>
        </w:rPr>
        <w:t>большинство из них</w:t>
      </w:r>
      <w:r w:rsidRPr="00A4455B">
        <w:rPr>
          <w:sz w:val="28"/>
        </w:rPr>
        <w:t xml:space="preserve"> взят</w:t>
      </w:r>
      <w:r w:rsidR="009129FA" w:rsidRPr="00A4455B">
        <w:rPr>
          <w:sz w:val="28"/>
        </w:rPr>
        <w:t>о</w:t>
      </w:r>
      <w:r w:rsidRPr="00A4455B">
        <w:rPr>
          <w:sz w:val="28"/>
        </w:rPr>
        <w:t xml:space="preserve"> с официального сайта НАСА (первоисточник)</w:t>
      </w:r>
      <w:r w:rsidR="00B2392F" w:rsidRPr="00A4455B">
        <w:rPr>
          <w:sz w:val="28"/>
        </w:rPr>
        <w:t xml:space="preserve"> </w:t>
      </w:r>
      <w:r w:rsidR="00B2392F" w:rsidRPr="00A4455B">
        <w:rPr>
          <w:sz w:val="28"/>
          <w:lang w:val="en-US"/>
        </w:rPr>
        <w:t>NTRS</w:t>
      </w:r>
      <w:r w:rsidR="009129FA" w:rsidRPr="00A4455B">
        <w:rPr>
          <w:sz w:val="28"/>
        </w:rPr>
        <w:t xml:space="preserve">. </w:t>
      </w:r>
      <w:r w:rsidR="00A4455B">
        <w:rPr>
          <w:sz w:val="28"/>
        </w:rPr>
        <w:t>Остальная</w:t>
      </w:r>
      <w:r w:rsidR="009129FA" w:rsidRPr="00A4455B">
        <w:rPr>
          <w:sz w:val="28"/>
        </w:rPr>
        <w:t xml:space="preserve"> часть информации получена из учебных пособий, написанных для высших учебных заведений.</w:t>
      </w:r>
    </w:p>
    <w:p w:rsidR="000B5155" w:rsidRPr="00D40BF2" w:rsidRDefault="00AE6E89" w:rsidP="00D40BF2">
      <w:pPr>
        <w:pStyle w:val="2"/>
        <w:spacing w:line="360" w:lineRule="auto"/>
        <w:ind w:firstLine="709"/>
        <w:jc w:val="both"/>
        <w:rPr>
          <w:rFonts w:ascii="Times New Roman" w:hAnsi="Times New Roman" w:cs="Times New Roman"/>
          <w:b w:val="0"/>
          <w:color w:val="auto"/>
          <w:sz w:val="28"/>
        </w:rPr>
      </w:pPr>
      <w:bookmarkStart w:id="8" w:name="_Toc535377466"/>
      <w:r w:rsidRPr="00AE6E89">
        <w:rPr>
          <w:rFonts w:ascii="Times New Roman" w:hAnsi="Times New Roman" w:cs="Times New Roman"/>
          <w:b w:val="0"/>
          <w:color w:val="auto"/>
          <w:sz w:val="28"/>
        </w:rPr>
        <w:t>2.2</w:t>
      </w:r>
      <w:r>
        <w:rPr>
          <w:rFonts w:ascii="Times New Roman" w:hAnsi="Times New Roman" w:cs="Times New Roman"/>
          <w:b w:val="0"/>
          <w:color w:val="auto"/>
          <w:sz w:val="28"/>
        </w:rPr>
        <w:t xml:space="preserve"> Методы быстрого поиска научно-технической информации в интернете</w:t>
      </w:r>
      <w:bookmarkEnd w:id="8"/>
    </w:p>
    <w:p w:rsidR="007147DD" w:rsidRPr="0001233B" w:rsidRDefault="007147DD" w:rsidP="0001233B">
      <w:pPr>
        <w:pStyle w:val="a9"/>
        <w:spacing w:before="0" w:beforeAutospacing="0" w:after="285" w:afterAutospacing="0" w:line="360" w:lineRule="auto"/>
        <w:ind w:firstLine="709"/>
        <w:jc w:val="both"/>
        <w:rPr>
          <w:sz w:val="28"/>
          <w:szCs w:val="28"/>
          <w:shd w:val="clear" w:color="auto" w:fill="FFFFFF"/>
        </w:rPr>
      </w:pPr>
      <w:r w:rsidRPr="0001233B">
        <w:rPr>
          <w:sz w:val="28"/>
          <w:szCs w:val="28"/>
          <w:shd w:val="clear" w:color="auto" w:fill="FFFFFF"/>
        </w:rPr>
        <w:t>Поиск информации через интернет можно условно разделить на три этапа:</w:t>
      </w:r>
    </w:p>
    <w:p w:rsidR="007147DD" w:rsidRPr="0001233B" w:rsidRDefault="007147DD" w:rsidP="00AC7900">
      <w:pPr>
        <w:pStyle w:val="a9"/>
        <w:numPr>
          <w:ilvl w:val="1"/>
          <w:numId w:val="3"/>
        </w:numPr>
        <w:spacing w:before="0" w:beforeAutospacing="0" w:after="285" w:afterAutospacing="0" w:line="360" w:lineRule="auto"/>
        <w:ind w:left="0" w:firstLine="709"/>
        <w:jc w:val="both"/>
        <w:rPr>
          <w:sz w:val="28"/>
          <w:szCs w:val="28"/>
          <w:shd w:val="clear" w:color="auto" w:fill="FFFFFF"/>
        </w:rPr>
      </w:pPr>
      <w:r w:rsidRPr="0001233B">
        <w:rPr>
          <w:sz w:val="28"/>
          <w:szCs w:val="28"/>
          <w:shd w:val="clear" w:color="auto" w:fill="FFFFFF"/>
        </w:rPr>
        <w:t>Нормативные действия - искать, нужно используя две или более ИПС, формулировать запрос кратко или вводить ключевые слова, отражающие суть искомой информации по определенной теме;</w:t>
      </w:r>
    </w:p>
    <w:p w:rsidR="007147DD" w:rsidRPr="0001233B" w:rsidRDefault="007147DD" w:rsidP="00AC7900">
      <w:pPr>
        <w:pStyle w:val="a9"/>
        <w:numPr>
          <w:ilvl w:val="1"/>
          <w:numId w:val="3"/>
        </w:numPr>
        <w:spacing w:before="0" w:beforeAutospacing="0" w:after="285" w:afterAutospacing="0" w:line="360" w:lineRule="auto"/>
        <w:ind w:left="0" w:firstLine="709"/>
        <w:jc w:val="both"/>
        <w:rPr>
          <w:sz w:val="28"/>
          <w:szCs w:val="28"/>
          <w:shd w:val="clear" w:color="auto" w:fill="FFFFFF"/>
        </w:rPr>
      </w:pPr>
      <w:r w:rsidRPr="0001233B">
        <w:rPr>
          <w:sz w:val="28"/>
          <w:szCs w:val="28"/>
          <w:shd w:val="clear" w:color="auto" w:fill="FFFFFF"/>
        </w:rPr>
        <w:t>Обязательные действия</w:t>
      </w:r>
      <w:r w:rsidR="0001233B" w:rsidRPr="0001233B">
        <w:rPr>
          <w:sz w:val="28"/>
          <w:szCs w:val="28"/>
          <w:shd w:val="clear" w:color="auto" w:fill="FFFFFF"/>
        </w:rPr>
        <w:t xml:space="preserve"> </w:t>
      </w:r>
      <w:r w:rsidRPr="0001233B">
        <w:rPr>
          <w:sz w:val="28"/>
          <w:szCs w:val="28"/>
          <w:shd w:val="clear" w:color="auto" w:fill="FFFFFF"/>
        </w:rPr>
        <w:t xml:space="preserve">предпринимаются, если при первоначальном поиске не удалось сразу найти необходимую информацию. Предполагается уточнение или </w:t>
      </w:r>
      <w:proofErr w:type="spellStart"/>
      <w:r w:rsidRPr="0001233B">
        <w:rPr>
          <w:sz w:val="28"/>
          <w:szCs w:val="28"/>
          <w:shd w:val="clear" w:color="auto" w:fill="FFFFFF"/>
        </w:rPr>
        <w:t>переформулирование</w:t>
      </w:r>
      <w:proofErr w:type="spellEnd"/>
      <w:r w:rsidRPr="0001233B">
        <w:rPr>
          <w:sz w:val="28"/>
          <w:szCs w:val="28"/>
          <w:shd w:val="clear" w:color="auto" w:fill="FFFFFF"/>
        </w:rPr>
        <w:t xml:space="preserve"> запроса с учетом уже полученной информации;</w:t>
      </w:r>
    </w:p>
    <w:p w:rsidR="007147DD" w:rsidRPr="0001233B" w:rsidRDefault="007147DD" w:rsidP="00AC7900">
      <w:pPr>
        <w:pStyle w:val="a9"/>
        <w:numPr>
          <w:ilvl w:val="1"/>
          <w:numId w:val="3"/>
        </w:numPr>
        <w:spacing w:before="0" w:beforeAutospacing="0" w:after="285" w:afterAutospacing="0" w:line="360" w:lineRule="auto"/>
        <w:ind w:left="0" w:firstLine="709"/>
        <w:jc w:val="both"/>
        <w:rPr>
          <w:sz w:val="28"/>
          <w:szCs w:val="28"/>
          <w:shd w:val="clear" w:color="auto" w:fill="FFFFFF"/>
        </w:rPr>
      </w:pPr>
      <w:r w:rsidRPr="0001233B">
        <w:rPr>
          <w:sz w:val="28"/>
          <w:szCs w:val="28"/>
          <w:shd w:val="clear" w:color="auto" w:fill="FFFFFF"/>
        </w:rPr>
        <w:t>Вариативные действия предп</w:t>
      </w:r>
      <w:r w:rsidR="00A536C8">
        <w:rPr>
          <w:sz w:val="28"/>
          <w:szCs w:val="28"/>
          <w:shd w:val="clear" w:color="auto" w:fill="FFFFFF"/>
        </w:rPr>
        <w:t>ринимаются, когда уточнение  и/</w:t>
      </w:r>
      <w:r w:rsidRPr="0001233B">
        <w:rPr>
          <w:sz w:val="28"/>
          <w:szCs w:val="28"/>
          <w:shd w:val="clear" w:color="auto" w:fill="FFFFFF"/>
        </w:rPr>
        <w:t>или изменение запроса не привело к должному результату. Здесь поиск ведется по выявлению специализированных ИПС баз данных и поиск в них [</w:t>
      </w:r>
      <w:r w:rsidR="0001233B" w:rsidRPr="0001233B">
        <w:rPr>
          <w:sz w:val="28"/>
          <w:szCs w:val="28"/>
          <w:shd w:val="clear" w:color="auto" w:fill="FFFFFF"/>
        </w:rPr>
        <w:t>2</w:t>
      </w:r>
      <w:r w:rsidRPr="0001233B">
        <w:rPr>
          <w:sz w:val="28"/>
          <w:szCs w:val="28"/>
          <w:shd w:val="clear" w:color="auto" w:fill="FFFFFF"/>
        </w:rPr>
        <w:t>].</w:t>
      </w:r>
      <w:r w:rsidRPr="0001233B">
        <w:rPr>
          <w:b/>
          <w:bCs/>
          <w:sz w:val="28"/>
          <w:szCs w:val="28"/>
        </w:rPr>
        <w:t>  </w:t>
      </w:r>
    </w:p>
    <w:p w:rsidR="007147DD" w:rsidRPr="0001233B" w:rsidRDefault="007147DD" w:rsidP="0001233B">
      <w:pPr>
        <w:pStyle w:val="a9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01233B">
        <w:rPr>
          <w:sz w:val="28"/>
          <w:szCs w:val="28"/>
        </w:rPr>
        <w:t xml:space="preserve">В основе полнотекстового поиска лежит умение удачно составить поисковый запрос. При прочих равных условиях следует выбирать для поиска наиболее </w:t>
      </w:r>
      <w:r w:rsidR="00A536C8">
        <w:rPr>
          <w:sz w:val="28"/>
          <w:szCs w:val="28"/>
        </w:rPr>
        <w:t>узконаправленное</w:t>
      </w:r>
      <w:r w:rsidRPr="0001233B">
        <w:rPr>
          <w:sz w:val="28"/>
          <w:szCs w:val="28"/>
        </w:rPr>
        <w:t>, мало распространенное слово. В то же время может случиться и так, что поиск по слишком узкому термину не дает результатов. Тогда надо переходить к более широким терминам.</w:t>
      </w:r>
    </w:p>
    <w:p w:rsidR="007147DD" w:rsidRPr="0001233B" w:rsidRDefault="007147DD" w:rsidP="00A536C8">
      <w:pPr>
        <w:pStyle w:val="a9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01233B">
        <w:rPr>
          <w:sz w:val="28"/>
          <w:szCs w:val="28"/>
        </w:rPr>
        <w:lastRenderedPageBreak/>
        <w:t>Если поиск по узкому термину не дает результатов, то следует постепенно расширять поисковое понятие или же переходить к смежным терминам.</w:t>
      </w:r>
      <w:r w:rsidR="00A536C8">
        <w:rPr>
          <w:sz w:val="28"/>
          <w:szCs w:val="28"/>
        </w:rPr>
        <w:t xml:space="preserve"> </w:t>
      </w:r>
      <w:r w:rsidRPr="0001233B">
        <w:rPr>
          <w:sz w:val="28"/>
          <w:szCs w:val="28"/>
        </w:rPr>
        <w:t>Поиск по возможности лучше вести по нескольким словам, их сочетаниям, а иногда и по конкретным фразам.</w:t>
      </w:r>
    </w:p>
    <w:p w:rsidR="007147DD" w:rsidRPr="0001233B" w:rsidRDefault="007147DD" w:rsidP="0001233B">
      <w:pPr>
        <w:pStyle w:val="a9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01233B">
        <w:rPr>
          <w:sz w:val="28"/>
          <w:szCs w:val="28"/>
        </w:rPr>
        <w:t>При поиске в Интернете</w:t>
      </w:r>
      <w:r w:rsidRPr="0001233B">
        <w:rPr>
          <w:b/>
          <w:bCs/>
          <w:sz w:val="28"/>
          <w:szCs w:val="28"/>
        </w:rPr>
        <w:t> </w:t>
      </w:r>
      <w:r w:rsidRPr="0001233B">
        <w:rPr>
          <w:sz w:val="28"/>
          <w:szCs w:val="28"/>
        </w:rPr>
        <w:t> используются следующие логические операторы:</w:t>
      </w:r>
    </w:p>
    <w:p w:rsidR="007147DD" w:rsidRPr="0001233B" w:rsidRDefault="007147DD" w:rsidP="0001233B">
      <w:pPr>
        <w:pStyle w:val="a9"/>
        <w:spacing w:before="0" w:beforeAutospacing="0" w:after="0" w:afterAutospacing="0" w:line="360" w:lineRule="auto"/>
        <w:ind w:left="1287" w:firstLine="567"/>
        <w:jc w:val="both"/>
        <w:rPr>
          <w:sz w:val="28"/>
          <w:szCs w:val="28"/>
        </w:rPr>
      </w:pPr>
      <w:r w:rsidRPr="0001233B">
        <w:rPr>
          <w:sz w:val="28"/>
          <w:szCs w:val="28"/>
        </w:rPr>
        <w:t>-    </w:t>
      </w:r>
      <w:r w:rsidRPr="0001233B">
        <w:rPr>
          <w:sz w:val="28"/>
          <w:szCs w:val="28"/>
          <w:lang w:val="en-US"/>
        </w:rPr>
        <w:t>AND</w:t>
      </w:r>
      <w:r w:rsidRPr="0001233B">
        <w:rPr>
          <w:sz w:val="28"/>
          <w:szCs w:val="28"/>
        </w:rPr>
        <w:t> – и (и то и то – два термина вместе);</w:t>
      </w:r>
    </w:p>
    <w:p w:rsidR="007147DD" w:rsidRPr="0001233B" w:rsidRDefault="007147DD" w:rsidP="0001233B">
      <w:pPr>
        <w:pStyle w:val="a9"/>
        <w:spacing w:before="0" w:beforeAutospacing="0" w:after="0" w:afterAutospacing="0" w:line="360" w:lineRule="auto"/>
        <w:ind w:left="1287" w:firstLine="567"/>
        <w:jc w:val="both"/>
        <w:rPr>
          <w:sz w:val="28"/>
          <w:szCs w:val="28"/>
        </w:rPr>
      </w:pPr>
      <w:r w:rsidRPr="0001233B">
        <w:rPr>
          <w:sz w:val="28"/>
          <w:szCs w:val="28"/>
        </w:rPr>
        <w:t>-    </w:t>
      </w:r>
      <w:r w:rsidRPr="0001233B">
        <w:rPr>
          <w:sz w:val="28"/>
          <w:szCs w:val="28"/>
          <w:lang w:val="en-US"/>
        </w:rPr>
        <w:t>OR </w:t>
      </w:r>
      <w:r w:rsidRPr="0001233B">
        <w:rPr>
          <w:sz w:val="28"/>
          <w:szCs w:val="28"/>
        </w:rPr>
        <w:t>– или (или тот термин или тот);</w:t>
      </w:r>
    </w:p>
    <w:p w:rsidR="007147DD" w:rsidRPr="0001233B" w:rsidRDefault="007147DD" w:rsidP="0001233B">
      <w:pPr>
        <w:pStyle w:val="a9"/>
        <w:spacing w:before="0" w:beforeAutospacing="0" w:after="0" w:afterAutospacing="0" w:line="360" w:lineRule="auto"/>
        <w:ind w:left="1287" w:firstLine="567"/>
        <w:jc w:val="both"/>
        <w:rPr>
          <w:sz w:val="28"/>
          <w:szCs w:val="28"/>
        </w:rPr>
      </w:pPr>
      <w:r w:rsidRPr="0001233B">
        <w:rPr>
          <w:sz w:val="28"/>
          <w:szCs w:val="28"/>
        </w:rPr>
        <w:t>-    </w:t>
      </w:r>
      <w:r w:rsidRPr="0001233B">
        <w:rPr>
          <w:sz w:val="28"/>
          <w:szCs w:val="28"/>
          <w:lang w:val="en-US"/>
        </w:rPr>
        <w:t>NOT</w:t>
      </w:r>
      <w:r w:rsidRPr="0001233B">
        <w:rPr>
          <w:sz w:val="28"/>
          <w:szCs w:val="28"/>
        </w:rPr>
        <w:t> – не (не нужен такой-то термин).</w:t>
      </w:r>
    </w:p>
    <w:p w:rsidR="00450371" w:rsidRDefault="007147DD" w:rsidP="0001233B">
      <w:pPr>
        <w:pStyle w:val="a9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01233B">
        <w:rPr>
          <w:sz w:val="28"/>
          <w:szCs w:val="28"/>
        </w:rPr>
        <w:t xml:space="preserve">Используя значок *, можно расширить запрос  до всех слов, содержащих введенную часть. Например, если ввести </w:t>
      </w:r>
      <w:proofErr w:type="spellStart"/>
      <w:r w:rsidRPr="0001233B">
        <w:rPr>
          <w:sz w:val="28"/>
          <w:szCs w:val="28"/>
        </w:rPr>
        <w:t>электротехни</w:t>
      </w:r>
      <w:proofErr w:type="spellEnd"/>
      <w:r w:rsidRPr="0001233B">
        <w:rPr>
          <w:sz w:val="28"/>
          <w:szCs w:val="28"/>
        </w:rPr>
        <w:t>* то в результатах поиска окажутся страницы, содержащие электротехни</w:t>
      </w:r>
      <w:r w:rsidRPr="0001233B">
        <w:rPr>
          <w:b/>
          <w:bCs/>
          <w:sz w:val="28"/>
          <w:szCs w:val="28"/>
        </w:rPr>
        <w:t>ка</w:t>
      </w:r>
      <w:r w:rsidRPr="0001233B">
        <w:rPr>
          <w:sz w:val="28"/>
          <w:szCs w:val="28"/>
        </w:rPr>
        <w:t>, электротехни</w:t>
      </w:r>
      <w:r w:rsidRPr="0001233B">
        <w:rPr>
          <w:b/>
          <w:bCs/>
          <w:sz w:val="28"/>
          <w:szCs w:val="28"/>
        </w:rPr>
        <w:t>ческий</w:t>
      </w:r>
      <w:r w:rsidRPr="0001233B">
        <w:rPr>
          <w:sz w:val="28"/>
          <w:szCs w:val="28"/>
        </w:rPr>
        <w:t> и т. п. Знак усечения * может быть подставлен в ключ справа, слева и внутри</w:t>
      </w:r>
      <w:r w:rsidR="00A536C8">
        <w:rPr>
          <w:sz w:val="28"/>
          <w:szCs w:val="28"/>
        </w:rPr>
        <w:t xml:space="preserve"> </w:t>
      </w:r>
      <w:r w:rsidR="00A536C8" w:rsidRPr="00A536C8">
        <w:rPr>
          <w:sz w:val="28"/>
          <w:szCs w:val="28"/>
        </w:rPr>
        <w:t>[3]</w:t>
      </w:r>
      <w:r w:rsidRPr="0001233B">
        <w:rPr>
          <w:sz w:val="28"/>
          <w:szCs w:val="28"/>
        </w:rPr>
        <w:t>. В </w:t>
      </w:r>
      <w:r w:rsidR="00E32CFD">
        <w:rPr>
          <w:sz w:val="28"/>
          <w:szCs w:val="28"/>
        </w:rPr>
        <w:t xml:space="preserve">ИПС </w:t>
      </w:r>
      <w:proofErr w:type="spellStart"/>
      <w:r w:rsidRPr="0001233B">
        <w:rPr>
          <w:sz w:val="28"/>
          <w:szCs w:val="28"/>
          <w:lang w:val="en-US"/>
        </w:rPr>
        <w:t>Yandex</w:t>
      </w:r>
      <w:proofErr w:type="spellEnd"/>
      <w:r w:rsidR="00A536C8">
        <w:rPr>
          <w:sz w:val="28"/>
          <w:szCs w:val="28"/>
        </w:rPr>
        <w:t>, например,</w:t>
      </w:r>
      <w:r w:rsidRPr="0001233B">
        <w:rPr>
          <w:sz w:val="28"/>
          <w:szCs w:val="28"/>
        </w:rPr>
        <w:t> можно запрашивать конкретную форму слова при поиске (исключив другие словоформы), поставив перед ним знак «!».</w:t>
      </w:r>
    </w:p>
    <w:p w:rsidR="00450371" w:rsidRDefault="00450371">
      <w:pPr>
        <w:widowControl/>
        <w:autoSpaceDE/>
        <w:autoSpaceDN/>
        <w:adjustRightInd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sz w:val="28"/>
          <w:szCs w:val="28"/>
        </w:rPr>
        <w:br w:type="page"/>
      </w:r>
    </w:p>
    <w:p w:rsidR="007147DD" w:rsidRPr="00450371" w:rsidRDefault="00450371" w:rsidP="00450371">
      <w:pPr>
        <w:pStyle w:val="1"/>
        <w:spacing w:line="360" w:lineRule="auto"/>
        <w:ind w:firstLine="709"/>
        <w:jc w:val="both"/>
        <w:rPr>
          <w:rFonts w:ascii="Times New Roman" w:hAnsi="Times New Roman" w:cs="Times New Roman"/>
          <w:b w:val="0"/>
          <w:color w:val="auto"/>
        </w:rPr>
      </w:pPr>
      <w:bookmarkStart w:id="9" w:name="_Toc535377467"/>
      <w:r w:rsidRPr="00450371">
        <w:rPr>
          <w:rFonts w:ascii="Times New Roman" w:hAnsi="Times New Roman" w:cs="Times New Roman"/>
          <w:b w:val="0"/>
          <w:color w:val="auto"/>
        </w:rPr>
        <w:lastRenderedPageBreak/>
        <w:t>3. Анализ современного состояния научно-производственной проблемы</w:t>
      </w:r>
      <w:bookmarkEnd w:id="9"/>
    </w:p>
    <w:p w:rsidR="00DC70CA" w:rsidRDefault="00450371" w:rsidP="00DC70CA">
      <w:pPr>
        <w:pStyle w:val="2"/>
        <w:spacing w:line="360" w:lineRule="auto"/>
        <w:ind w:firstLine="709"/>
        <w:jc w:val="both"/>
        <w:rPr>
          <w:rFonts w:ascii="Times New Roman" w:hAnsi="Times New Roman" w:cs="Times New Roman"/>
          <w:b w:val="0"/>
          <w:color w:val="auto"/>
          <w:sz w:val="28"/>
        </w:rPr>
      </w:pPr>
      <w:bookmarkStart w:id="10" w:name="_Toc535377468"/>
      <w:r>
        <w:rPr>
          <w:rFonts w:ascii="Times New Roman" w:hAnsi="Times New Roman" w:cs="Times New Roman"/>
          <w:b w:val="0"/>
          <w:color w:val="auto"/>
          <w:sz w:val="28"/>
        </w:rPr>
        <w:t>3</w:t>
      </w:r>
      <w:r w:rsidR="00DC70CA" w:rsidRPr="00DC70CA">
        <w:rPr>
          <w:rFonts w:ascii="Times New Roman" w:hAnsi="Times New Roman" w:cs="Times New Roman"/>
          <w:b w:val="0"/>
          <w:color w:val="auto"/>
          <w:sz w:val="28"/>
        </w:rPr>
        <w:t>.</w:t>
      </w:r>
      <w:r>
        <w:rPr>
          <w:rFonts w:ascii="Times New Roman" w:hAnsi="Times New Roman" w:cs="Times New Roman"/>
          <w:b w:val="0"/>
          <w:color w:val="auto"/>
          <w:sz w:val="28"/>
        </w:rPr>
        <w:t>1</w:t>
      </w:r>
      <w:r w:rsidR="00DC70CA" w:rsidRPr="00DC70CA">
        <w:rPr>
          <w:rFonts w:ascii="Times New Roman" w:hAnsi="Times New Roman" w:cs="Times New Roman"/>
          <w:b w:val="0"/>
          <w:color w:val="auto"/>
          <w:sz w:val="28"/>
        </w:rPr>
        <w:t xml:space="preserve"> Описание предметной области исследования</w:t>
      </w:r>
      <w:bookmarkEnd w:id="10"/>
    </w:p>
    <w:p w:rsidR="00435319" w:rsidRPr="00435319" w:rsidRDefault="00435319" w:rsidP="00435319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 xml:space="preserve">Во многих современных космических системах – например, в </w:t>
      </w:r>
      <w:r w:rsidR="0054190E">
        <w:rPr>
          <w:sz w:val="28"/>
        </w:rPr>
        <w:t xml:space="preserve">бортовых </w:t>
      </w:r>
      <w:r>
        <w:rPr>
          <w:sz w:val="28"/>
        </w:rPr>
        <w:t xml:space="preserve">локационных системах, системах передачи энергии на большие расстояния,  </w:t>
      </w:r>
      <w:proofErr w:type="spellStart"/>
      <w:r>
        <w:rPr>
          <w:sz w:val="28"/>
        </w:rPr>
        <w:t>лидарных</w:t>
      </w:r>
      <w:proofErr w:type="spellEnd"/>
      <w:r>
        <w:rPr>
          <w:sz w:val="28"/>
        </w:rPr>
        <w:t xml:space="preserve"> системах дистанционного зондирования – источником излучения явля</w:t>
      </w:r>
      <w:r w:rsidR="000A0334">
        <w:rPr>
          <w:sz w:val="28"/>
        </w:rPr>
        <w:t>е</w:t>
      </w:r>
      <w:r>
        <w:rPr>
          <w:sz w:val="28"/>
        </w:rPr>
        <w:t>тся лазер.</w:t>
      </w:r>
      <w:r w:rsidR="005F1141">
        <w:rPr>
          <w:sz w:val="28"/>
        </w:rPr>
        <w:t xml:space="preserve"> При накачке лазер</w:t>
      </w:r>
      <w:r w:rsidR="000A0334">
        <w:rPr>
          <w:sz w:val="28"/>
        </w:rPr>
        <w:t>а</w:t>
      </w:r>
      <w:r w:rsidR="005F1141">
        <w:rPr>
          <w:sz w:val="28"/>
        </w:rPr>
        <w:t xml:space="preserve"> значительная часть энергии переходит в избыточное тепло, поэтому требуется создание системы охлаждения. Кроме того, большинство лазерных систем работает корректно в ограниченном диапазоне температур, следовательно, для поддержания рабочих характеристик лазера и бесперебойной работы системы в целом</w:t>
      </w:r>
      <w:r w:rsidR="00ED7A9C">
        <w:rPr>
          <w:sz w:val="28"/>
        </w:rPr>
        <w:t>,</w:t>
      </w:r>
      <w:r w:rsidR="005F1141">
        <w:rPr>
          <w:sz w:val="28"/>
        </w:rPr>
        <w:t xml:space="preserve"> требуется система обеспечения теплового режима.</w:t>
      </w:r>
    </w:p>
    <w:p w:rsidR="00C16B8D" w:rsidRDefault="00126478" w:rsidP="00C16B8D">
      <w:pPr>
        <w:spacing w:line="360" w:lineRule="auto"/>
        <w:ind w:firstLine="720"/>
        <w:jc w:val="both"/>
        <w:rPr>
          <w:sz w:val="28"/>
          <w:szCs w:val="28"/>
        </w:rPr>
      </w:pPr>
      <w:r w:rsidRPr="00B629B6">
        <w:rPr>
          <w:sz w:val="28"/>
        </w:rPr>
        <w:t>Объект</w:t>
      </w:r>
      <w:r>
        <w:rPr>
          <w:sz w:val="28"/>
        </w:rPr>
        <w:t>ом</w:t>
      </w:r>
      <w:r w:rsidRPr="00B629B6">
        <w:rPr>
          <w:sz w:val="28"/>
        </w:rPr>
        <w:t xml:space="preserve"> </w:t>
      </w:r>
      <w:r w:rsidR="000A0334">
        <w:rPr>
          <w:sz w:val="28"/>
        </w:rPr>
        <w:t>научно-</w:t>
      </w:r>
      <w:r w:rsidRPr="00B629B6">
        <w:rPr>
          <w:sz w:val="28"/>
        </w:rPr>
        <w:t>исследов</w:t>
      </w:r>
      <w:r w:rsidR="000A0334">
        <w:rPr>
          <w:sz w:val="28"/>
        </w:rPr>
        <w:t>ательской</w:t>
      </w:r>
      <w:r w:rsidR="00F62BFA">
        <w:rPr>
          <w:sz w:val="28"/>
        </w:rPr>
        <w:t xml:space="preserve"> работы</w:t>
      </w:r>
      <w:r w:rsidRPr="00B629B6">
        <w:rPr>
          <w:sz w:val="28"/>
        </w:rPr>
        <w:t xml:space="preserve"> </w:t>
      </w:r>
      <w:r>
        <w:rPr>
          <w:sz w:val="28"/>
        </w:rPr>
        <w:t>является</w:t>
      </w:r>
      <w:r w:rsidRPr="00B629B6">
        <w:rPr>
          <w:sz w:val="28"/>
        </w:rPr>
        <w:t xml:space="preserve"> твердотельный лазер космического базирования, располагающийся на несущей плите изделия </w:t>
      </w:r>
      <w:r w:rsidRPr="00B629B6">
        <w:rPr>
          <w:sz w:val="28"/>
          <w:szCs w:val="28"/>
        </w:rPr>
        <w:t>«Лидар КНА КЛПВЭ</w:t>
      </w:r>
      <w:r>
        <w:rPr>
          <w:sz w:val="28"/>
          <w:szCs w:val="28"/>
        </w:rPr>
        <w:t xml:space="preserve">». </w:t>
      </w:r>
      <w:r w:rsidRPr="00B629B6">
        <w:rPr>
          <w:sz w:val="28"/>
          <w:szCs w:val="28"/>
        </w:rPr>
        <w:t>Плита помещается в герметичный корпус, который базируется на внешней стороне МКС. Режим работы изделия – 30</w:t>
      </w:r>
      <w:r w:rsidR="00724640">
        <w:rPr>
          <w:sz w:val="28"/>
          <w:szCs w:val="28"/>
        </w:rPr>
        <w:t> </w:t>
      </w:r>
      <w:r w:rsidRPr="00B629B6">
        <w:rPr>
          <w:sz w:val="28"/>
          <w:szCs w:val="28"/>
        </w:rPr>
        <w:t>минут в тени, 60</w:t>
      </w:r>
      <w:r w:rsidR="00724640">
        <w:rPr>
          <w:sz w:val="28"/>
          <w:szCs w:val="28"/>
        </w:rPr>
        <w:t> </w:t>
      </w:r>
      <w:r w:rsidRPr="00B629B6">
        <w:rPr>
          <w:sz w:val="28"/>
          <w:szCs w:val="28"/>
        </w:rPr>
        <w:t>минут на Солнце. Лазер работает только при нахождении в тени. Он является наиболее ответственной частью изделия с точки зрения теплообмена. Основное тепло в лазере выделяется с матриц накачки. Так как это тепло является избыточным, для его отвода используются радиаторы</w:t>
      </w:r>
      <w:r w:rsidR="00600D5C">
        <w:rPr>
          <w:sz w:val="28"/>
          <w:szCs w:val="28"/>
        </w:rPr>
        <w:t xml:space="preserve"> охлаждения</w:t>
      </w:r>
      <w:r w:rsidRPr="00B629B6">
        <w:rPr>
          <w:sz w:val="28"/>
          <w:szCs w:val="28"/>
        </w:rPr>
        <w:t xml:space="preserve">. </w:t>
      </w:r>
    </w:p>
    <w:p w:rsidR="00C16B8D" w:rsidRDefault="00450371" w:rsidP="00C16B8D">
      <w:pPr>
        <w:pStyle w:val="2"/>
        <w:spacing w:line="360" w:lineRule="auto"/>
        <w:ind w:firstLine="709"/>
        <w:jc w:val="both"/>
        <w:rPr>
          <w:rFonts w:ascii="Times New Roman" w:hAnsi="Times New Roman" w:cs="Times New Roman"/>
          <w:b w:val="0"/>
          <w:color w:val="auto"/>
          <w:sz w:val="28"/>
        </w:rPr>
      </w:pPr>
      <w:bookmarkStart w:id="11" w:name="_Toc535377469"/>
      <w:r>
        <w:rPr>
          <w:rFonts w:ascii="Times New Roman" w:hAnsi="Times New Roman" w:cs="Times New Roman"/>
          <w:b w:val="0"/>
          <w:color w:val="auto"/>
          <w:sz w:val="28"/>
        </w:rPr>
        <w:t>3</w:t>
      </w:r>
      <w:r w:rsidR="00C16B8D" w:rsidRPr="00C16B8D">
        <w:rPr>
          <w:rFonts w:ascii="Times New Roman" w:hAnsi="Times New Roman" w:cs="Times New Roman"/>
          <w:b w:val="0"/>
          <w:color w:val="auto"/>
          <w:sz w:val="28"/>
        </w:rPr>
        <w:t>.</w:t>
      </w:r>
      <w:r>
        <w:rPr>
          <w:rFonts w:ascii="Times New Roman" w:hAnsi="Times New Roman" w:cs="Times New Roman"/>
          <w:b w:val="0"/>
          <w:color w:val="auto"/>
          <w:sz w:val="28"/>
        </w:rPr>
        <w:t>2</w:t>
      </w:r>
      <w:r w:rsidR="00C16B8D" w:rsidRPr="00C16B8D">
        <w:rPr>
          <w:rFonts w:ascii="Times New Roman" w:hAnsi="Times New Roman" w:cs="Times New Roman"/>
          <w:b w:val="0"/>
          <w:color w:val="auto"/>
          <w:sz w:val="28"/>
        </w:rPr>
        <w:t xml:space="preserve"> Описание предполагаемого решения</w:t>
      </w:r>
      <w:bookmarkEnd w:id="11"/>
    </w:p>
    <w:p w:rsidR="00C16B8D" w:rsidRDefault="00D35102" w:rsidP="00C16B8D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 xml:space="preserve">Для того чтобы </w:t>
      </w:r>
      <w:r w:rsidR="00FE3D40">
        <w:rPr>
          <w:sz w:val="28"/>
        </w:rPr>
        <w:t>принять решение о том</w:t>
      </w:r>
      <w:r>
        <w:rPr>
          <w:sz w:val="28"/>
        </w:rPr>
        <w:t>, как будет выглядеть система, необходимо рассмотреть аналоги</w:t>
      </w:r>
      <w:r w:rsidR="009C3497">
        <w:rPr>
          <w:sz w:val="28"/>
        </w:rPr>
        <w:t xml:space="preserve"> космических систем, базирующихся на твердотельных лазерах</w:t>
      </w:r>
      <w:r>
        <w:rPr>
          <w:sz w:val="28"/>
        </w:rPr>
        <w:t>.</w:t>
      </w:r>
    </w:p>
    <w:p w:rsidR="00E47FDB" w:rsidRDefault="00E47FDB" w:rsidP="00C16B8D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 xml:space="preserve">Первый аналог – </w:t>
      </w:r>
      <w:proofErr w:type="spellStart"/>
      <w:r>
        <w:rPr>
          <w:sz w:val="28"/>
        </w:rPr>
        <w:t>двухмикронный</w:t>
      </w:r>
      <w:proofErr w:type="spellEnd"/>
      <w:r>
        <w:rPr>
          <w:sz w:val="28"/>
        </w:rPr>
        <w:t xml:space="preserve"> лазерный излучатель для измерения ветра и углекислого газа с помощью наземных, воздушных и космических </w:t>
      </w:r>
      <w:proofErr w:type="spellStart"/>
      <w:r>
        <w:rPr>
          <w:sz w:val="28"/>
        </w:rPr>
        <w:t>лидарных</w:t>
      </w:r>
      <w:proofErr w:type="spellEnd"/>
      <w:r>
        <w:rPr>
          <w:sz w:val="28"/>
        </w:rPr>
        <w:t xml:space="preserve"> систем </w:t>
      </w:r>
      <w:r w:rsidRPr="00E47FDB">
        <w:rPr>
          <w:sz w:val="28"/>
        </w:rPr>
        <w:t>[4</w:t>
      </w:r>
      <w:r w:rsidR="00700C5D">
        <w:rPr>
          <w:sz w:val="28"/>
        </w:rPr>
        <w:t>,5</w:t>
      </w:r>
      <w:r w:rsidRPr="00E47FDB">
        <w:rPr>
          <w:sz w:val="28"/>
        </w:rPr>
        <w:t>]</w:t>
      </w:r>
      <w:r>
        <w:rPr>
          <w:sz w:val="28"/>
        </w:rPr>
        <w:t>.</w:t>
      </w:r>
    </w:p>
    <w:p w:rsidR="004912C0" w:rsidRDefault="004912C0" w:rsidP="00C16B8D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Назначения данной системы – измерени</w:t>
      </w:r>
      <w:r w:rsidR="001C7377">
        <w:rPr>
          <w:sz w:val="28"/>
        </w:rPr>
        <w:t>е</w:t>
      </w:r>
      <w:r w:rsidR="00092AA1">
        <w:rPr>
          <w:sz w:val="28"/>
        </w:rPr>
        <w:t xml:space="preserve"> горизонтального и вертикального</w:t>
      </w:r>
      <w:r>
        <w:rPr>
          <w:sz w:val="28"/>
        </w:rPr>
        <w:t xml:space="preserve"> профил</w:t>
      </w:r>
      <w:r w:rsidR="00092AA1">
        <w:rPr>
          <w:sz w:val="28"/>
        </w:rPr>
        <w:t xml:space="preserve">ей скорости </w:t>
      </w:r>
      <w:r>
        <w:rPr>
          <w:sz w:val="28"/>
        </w:rPr>
        <w:t>ветра, измерени</w:t>
      </w:r>
      <w:r w:rsidR="001C7377">
        <w:rPr>
          <w:sz w:val="28"/>
        </w:rPr>
        <w:t>е</w:t>
      </w:r>
      <w:r>
        <w:rPr>
          <w:sz w:val="28"/>
        </w:rPr>
        <w:t xml:space="preserve"> профил</w:t>
      </w:r>
      <w:r w:rsidR="00092AA1">
        <w:rPr>
          <w:sz w:val="28"/>
        </w:rPr>
        <w:t>ей концентрации</w:t>
      </w:r>
      <w:r>
        <w:rPr>
          <w:sz w:val="28"/>
        </w:rPr>
        <w:t xml:space="preserve"> </w:t>
      </w:r>
      <w:r>
        <w:rPr>
          <w:sz w:val="28"/>
        </w:rPr>
        <w:lastRenderedPageBreak/>
        <w:t>углекислого газа</w:t>
      </w:r>
      <w:r w:rsidR="00092AA1">
        <w:rPr>
          <w:sz w:val="28"/>
        </w:rPr>
        <w:t xml:space="preserve"> в атмосфере</w:t>
      </w:r>
      <w:r>
        <w:rPr>
          <w:sz w:val="28"/>
        </w:rPr>
        <w:t>, измерени</w:t>
      </w:r>
      <w:r w:rsidR="001C7377">
        <w:rPr>
          <w:sz w:val="28"/>
        </w:rPr>
        <w:t>е</w:t>
      </w:r>
      <w:r>
        <w:rPr>
          <w:sz w:val="28"/>
        </w:rPr>
        <w:t xml:space="preserve"> аэрозолей, измерени</w:t>
      </w:r>
      <w:r w:rsidR="001C7377">
        <w:rPr>
          <w:sz w:val="28"/>
        </w:rPr>
        <w:t>е</w:t>
      </w:r>
      <w:r>
        <w:rPr>
          <w:sz w:val="28"/>
        </w:rPr>
        <w:t xml:space="preserve"> облаков, исследование Марса.</w:t>
      </w:r>
    </w:p>
    <w:p w:rsidR="00092AA1" w:rsidRDefault="00092AA1" w:rsidP="00C16B8D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 xml:space="preserve">В системе используется твердотельный </w:t>
      </w:r>
      <w:proofErr w:type="spellStart"/>
      <w:r>
        <w:rPr>
          <w:sz w:val="28"/>
        </w:rPr>
        <w:t>двухмикронный</w:t>
      </w:r>
      <w:proofErr w:type="spellEnd"/>
      <w:r>
        <w:rPr>
          <w:sz w:val="28"/>
        </w:rPr>
        <w:t xml:space="preserve"> лазер, </w:t>
      </w:r>
      <w:r w:rsidR="00771DF5">
        <w:rPr>
          <w:sz w:val="28"/>
        </w:rPr>
        <w:t>имеющий</w:t>
      </w:r>
      <w:r w:rsidR="00101E5F">
        <w:rPr>
          <w:sz w:val="28"/>
        </w:rPr>
        <w:t xml:space="preserve"> высокую энергию, высокую эффективность и длительный срок службы; узкую ширину линии генерации, которая обеспечивает высокую точность измерений; кроме того, длина волны лазера безопасна для глаз, что позволяет проводить глобальные исследования</w:t>
      </w:r>
      <w:r w:rsidR="007B6C4B">
        <w:rPr>
          <w:sz w:val="28"/>
        </w:rPr>
        <w:t xml:space="preserve"> и измерения</w:t>
      </w:r>
      <w:r w:rsidR="00101E5F">
        <w:rPr>
          <w:sz w:val="28"/>
        </w:rPr>
        <w:t>.</w:t>
      </w:r>
    </w:p>
    <w:p w:rsidR="0013655D" w:rsidRDefault="0013655D" w:rsidP="00C16B8D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Требования, предъявляемые к характеристикам лазера, представлены в таблице 1</w:t>
      </w:r>
      <w:r w:rsidR="00440633">
        <w:rPr>
          <w:sz w:val="28"/>
        </w:rPr>
        <w:t xml:space="preserve"> </w:t>
      </w:r>
      <w:r w:rsidR="00440633" w:rsidRPr="00440633">
        <w:rPr>
          <w:sz w:val="28"/>
        </w:rPr>
        <w:t>[6]</w:t>
      </w:r>
      <w:r>
        <w:rPr>
          <w:sz w:val="28"/>
        </w:rPr>
        <w:t>.</w:t>
      </w:r>
    </w:p>
    <w:p w:rsidR="00895965" w:rsidRPr="00895965" w:rsidRDefault="00895965" w:rsidP="00895965">
      <w:pPr>
        <w:pStyle w:val="a8"/>
        <w:keepNext/>
        <w:rPr>
          <w:b w:val="0"/>
          <w:color w:val="auto"/>
          <w:sz w:val="24"/>
        </w:rPr>
      </w:pPr>
      <w:r w:rsidRPr="00895965">
        <w:rPr>
          <w:b w:val="0"/>
          <w:color w:val="auto"/>
          <w:sz w:val="24"/>
        </w:rPr>
        <w:t xml:space="preserve">Таблица </w:t>
      </w:r>
      <w:r w:rsidRPr="00895965">
        <w:rPr>
          <w:b w:val="0"/>
          <w:color w:val="auto"/>
          <w:sz w:val="24"/>
        </w:rPr>
        <w:fldChar w:fldCharType="begin"/>
      </w:r>
      <w:r w:rsidRPr="00895965">
        <w:rPr>
          <w:b w:val="0"/>
          <w:color w:val="auto"/>
          <w:sz w:val="24"/>
        </w:rPr>
        <w:instrText xml:space="preserve"> SEQ Таблица \* ARABIC </w:instrText>
      </w:r>
      <w:r w:rsidRPr="00895965">
        <w:rPr>
          <w:b w:val="0"/>
          <w:color w:val="auto"/>
          <w:sz w:val="24"/>
        </w:rPr>
        <w:fldChar w:fldCharType="separate"/>
      </w:r>
      <w:r w:rsidR="00AC62C0">
        <w:rPr>
          <w:b w:val="0"/>
          <w:noProof/>
          <w:color w:val="auto"/>
          <w:sz w:val="24"/>
        </w:rPr>
        <w:t>1</w:t>
      </w:r>
      <w:r w:rsidRPr="00895965">
        <w:rPr>
          <w:b w:val="0"/>
          <w:color w:val="auto"/>
          <w:sz w:val="24"/>
        </w:rPr>
        <w:fldChar w:fldCharType="end"/>
      </w:r>
      <w:r w:rsidRPr="00895965">
        <w:rPr>
          <w:b w:val="0"/>
          <w:color w:val="auto"/>
          <w:sz w:val="24"/>
        </w:rPr>
        <w:t xml:space="preserve"> – </w:t>
      </w:r>
      <w:r w:rsidR="00AC62C0">
        <w:rPr>
          <w:b w:val="0"/>
          <w:color w:val="auto"/>
          <w:sz w:val="24"/>
        </w:rPr>
        <w:t>Требуемые х</w:t>
      </w:r>
      <w:r w:rsidRPr="00895965">
        <w:rPr>
          <w:b w:val="0"/>
          <w:color w:val="auto"/>
          <w:sz w:val="24"/>
        </w:rPr>
        <w:t>арактеристики</w:t>
      </w:r>
      <w:r w:rsidR="00AC62C0">
        <w:rPr>
          <w:b w:val="0"/>
          <w:color w:val="auto"/>
          <w:sz w:val="24"/>
        </w:rPr>
        <w:t xml:space="preserve"> </w:t>
      </w:r>
      <w:proofErr w:type="spellStart"/>
      <w:r w:rsidR="00AC62C0">
        <w:rPr>
          <w:b w:val="0"/>
          <w:color w:val="auto"/>
          <w:sz w:val="24"/>
        </w:rPr>
        <w:t>двухмикронного</w:t>
      </w:r>
      <w:proofErr w:type="spellEnd"/>
      <w:r w:rsidRPr="00895965">
        <w:rPr>
          <w:b w:val="0"/>
          <w:color w:val="auto"/>
          <w:sz w:val="24"/>
        </w:rPr>
        <w:t xml:space="preserve"> лазера</w:t>
      </w:r>
    </w:p>
    <w:tbl>
      <w:tblPr>
        <w:tblStyle w:val="af0"/>
        <w:tblW w:w="9072" w:type="dxa"/>
        <w:jc w:val="center"/>
        <w:tblInd w:w="250" w:type="dxa"/>
        <w:tblLook w:val="04A0" w:firstRow="1" w:lastRow="0" w:firstColumn="1" w:lastColumn="0" w:noHBand="0" w:noVBand="1"/>
      </w:tblPr>
      <w:tblGrid>
        <w:gridCol w:w="4785"/>
        <w:gridCol w:w="4287"/>
      </w:tblGrid>
      <w:tr w:rsidR="00B6273A" w:rsidTr="00B6273A">
        <w:trPr>
          <w:jc w:val="center"/>
        </w:trPr>
        <w:tc>
          <w:tcPr>
            <w:tcW w:w="4785" w:type="dxa"/>
            <w:vAlign w:val="center"/>
          </w:tcPr>
          <w:p w:rsidR="00B6273A" w:rsidRDefault="00B6273A" w:rsidP="00B6273A">
            <w:pPr>
              <w:spacing w:line="360" w:lineRule="auto"/>
              <w:jc w:val="center"/>
              <w:rPr>
                <w:sz w:val="28"/>
              </w:rPr>
            </w:pPr>
            <w:r>
              <w:rPr>
                <w:sz w:val="28"/>
              </w:rPr>
              <w:t>Параметр</w:t>
            </w:r>
          </w:p>
        </w:tc>
        <w:tc>
          <w:tcPr>
            <w:tcW w:w="4287" w:type="dxa"/>
            <w:vAlign w:val="center"/>
          </w:tcPr>
          <w:p w:rsidR="00B6273A" w:rsidRDefault="00B6273A" w:rsidP="00B6273A">
            <w:pPr>
              <w:spacing w:line="360" w:lineRule="auto"/>
              <w:jc w:val="center"/>
              <w:rPr>
                <w:sz w:val="28"/>
              </w:rPr>
            </w:pPr>
            <w:r>
              <w:rPr>
                <w:sz w:val="28"/>
              </w:rPr>
              <w:t>Значение параметра</w:t>
            </w:r>
          </w:p>
        </w:tc>
      </w:tr>
      <w:tr w:rsidR="00440633" w:rsidTr="00B6273A">
        <w:trPr>
          <w:jc w:val="center"/>
        </w:trPr>
        <w:tc>
          <w:tcPr>
            <w:tcW w:w="4785" w:type="dxa"/>
            <w:vAlign w:val="center"/>
          </w:tcPr>
          <w:p w:rsidR="00440633" w:rsidRDefault="00440633" w:rsidP="00B6273A">
            <w:pPr>
              <w:spacing w:line="360" w:lineRule="auto"/>
              <w:jc w:val="center"/>
              <w:rPr>
                <w:sz w:val="28"/>
              </w:rPr>
            </w:pPr>
            <w:r>
              <w:rPr>
                <w:sz w:val="28"/>
              </w:rPr>
              <w:t xml:space="preserve">Длина волны, </w:t>
            </w:r>
            <w:proofErr w:type="gramStart"/>
            <w:r>
              <w:rPr>
                <w:sz w:val="28"/>
              </w:rPr>
              <w:t>мкм</w:t>
            </w:r>
            <w:proofErr w:type="gramEnd"/>
          </w:p>
        </w:tc>
        <w:tc>
          <w:tcPr>
            <w:tcW w:w="4287" w:type="dxa"/>
            <w:vAlign w:val="center"/>
          </w:tcPr>
          <w:p w:rsidR="00440633" w:rsidRDefault="00440633" w:rsidP="00B6273A">
            <w:pPr>
              <w:spacing w:line="360" w:lineRule="auto"/>
              <w:jc w:val="center"/>
              <w:rPr>
                <w:sz w:val="28"/>
              </w:rPr>
            </w:pPr>
            <w:r>
              <w:rPr>
                <w:sz w:val="28"/>
              </w:rPr>
              <w:t>2.053</w:t>
            </w:r>
          </w:p>
        </w:tc>
      </w:tr>
      <w:tr w:rsidR="00440633" w:rsidTr="00B6273A">
        <w:trPr>
          <w:jc w:val="center"/>
        </w:trPr>
        <w:tc>
          <w:tcPr>
            <w:tcW w:w="4785" w:type="dxa"/>
            <w:vAlign w:val="center"/>
          </w:tcPr>
          <w:p w:rsidR="00440633" w:rsidRDefault="00440633" w:rsidP="00B6273A">
            <w:pPr>
              <w:spacing w:line="360" w:lineRule="auto"/>
              <w:jc w:val="center"/>
              <w:rPr>
                <w:sz w:val="28"/>
              </w:rPr>
            </w:pPr>
            <w:r>
              <w:rPr>
                <w:sz w:val="28"/>
              </w:rPr>
              <w:t>Энергия импульса, мДж</w:t>
            </w:r>
          </w:p>
        </w:tc>
        <w:tc>
          <w:tcPr>
            <w:tcW w:w="4287" w:type="dxa"/>
            <w:vAlign w:val="center"/>
          </w:tcPr>
          <w:p w:rsidR="00440633" w:rsidRPr="00440633" w:rsidRDefault="00440633" w:rsidP="00B6273A">
            <w:pPr>
              <w:spacing w:line="360" w:lineRule="auto"/>
              <w:jc w:val="center"/>
              <w:rPr>
                <w:sz w:val="28"/>
              </w:rPr>
            </w:pPr>
            <w:r>
              <w:rPr>
                <w:sz w:val="28"/>
                <w:lang w:val="en-US"/>
              </w:rPr>
              <w:t>&gt;</w:t>
            </w:r>
            <w:r>
              <w:rPr>
                <w:sz w:val="28"/>
              </w:rPr>
              <w:t>250</w:t>
            </w:r>
          </w:p>
        </w:tc>
      </w:tr>
      <w:tr w:rsidR="00440633" w:rsidTr="00B6273A">
        <w:trPr>
          <w:jc w:val="center"/>
        </w:trPr>
        <w:tc>
          <w:tcPr>
            <w:tcW w:w="4785" w:type="dxa"/>
            <w:vAlign w:val="center"/>
          </w:tcPr>
          <w:p w:rsidR="00440633" w:rsidRDefault="00440633" w:rsidP="00B6273A">
            <w:pPr>
              <w:spacing w:line="360" w:lineRule="auto"/>
              <w:jc w:val="center"/>
              <w:rPr>
                <w:sz w:val="28"/>
              </w:rPr>
            </w:pPr>
            <w:r>
              <w:rPr>
                <w:sz w:val="28"/>
              </w:rPr>
              <w:t xml:space="preserve">Частота следования импульсов, </w:t>
            </w:r>
            <w:proofErr w:type="gramStart"/>
            <w:r>
              <w:rPr>
                <w:sz w:val="28"/>
              </w:rPr>
              <w:t>Гц</w:t>
            </w:r>
            <w:proofErr w:type="gramEnd"/>
          </w:p>
        </w:tc>
        <w:tc>
          <w:tcPr>
            <w:tcW w:w="4287" w:type="dxa"/>
            <w:vAlign w:val="center"/>
          </w:tcPr>
          <w:p w:rsidR="00440633" w:rsidRDefault="00440633" w:rsidP="00B6273A">
            <w:pPr>
              <w:spacing w:line="360" w:lineRule="auto"/>
              <w:jc w:val="center"/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</w:tr>
      <w:tr w:rsidR="00440633" w:rsidTr="00B6273A">
        <w:trPr>
          <w:jc w:val="center"/>
        </w:trPr>
        <w:tc>
          <w:tcPr>
            <w:tcW w:w="4785" w:type="dxa"/>
            <w:vAlign w:val="center"/>
          </w:tcPr>
          <w:p w:rsidR="00440633" w:rsidRDefault="00440633" w:rsidP="00B6273A">
            <w:pPr>
              <w:spacing w:line="360" w:lineRule="auto"/>
              <w:jc w:val="center"/>
              <w:rPr>
                <w:sz w:val="28"/>
              </w:rPr>
            </w:pPr>
            <w:r>
              <w:rPr>
                <w:sz w:val="28"/>
              </w:rPr>
              <w:t xml:space="preserve">Длительность импульса, </w:t>
            </w:r>
            <w:proofErr w:type="spellStart"/>
            <w:r>
              <w:rPr>
                <w:sz w:val="28"/>
              </w:rPr>
              <w:t>нс</w:t>
            </w:r>
            <w:proofErr w:type="spellEnd"/>
          </w:p>
        </w:tc>
        <w:tc>
          <w:tcPr>
            <w:tcW w:w="4287" w:type="dxa"/>
            <w:vAlign w:val="center"/>
          </w:tcPr>
          <w:p w:rsidR="00440633" w:rsidRPr="00440633" w:rsidRDefault="00440633" w:rsidP="00B6273A">
            <w:pPr>
              <w:spacing w:line="360" w:lineRule="auto"/>
              <w:jc w:val="center"/>
              <w:rPr>
                <w:sz w:val="28"/>
              </w:rPr>
            </w:pPr>
            <w:r>
              <w:rPr>
                <w:sz w:val="28"/>
                <w:lang w:val="en-US"/>
              </w:rPr>
              <w:t>&gt;</w:t>
            </w:r>
            <w:r>
              <w:rPr>
                <w:sz w:val="28"/>
              </w:rPr>
              <w:t>150</w:t>
            </w:r>
          </w:p>
        </w:tc>
      </w:tr>
      <w:tr w:rsidR="00440633" w:rsidTr="00B6273A">
        <w:trPr>
          <w:jc w:val="center"/>
        </w:trPr>
        <w:tc>
          <w:tcPr>
            <w:tcW w:w="4785" w:type="dxa"/>
            <w:vAlign w:val="center"/>
          </w:tcPr>
          <w:p w:rsidR="00440633" w:rsidRDefault="00440633" w:rsidP="00B6273A">
            <w:pPr>
              <w:spacing w:line="360" w:lineRule="auto"/>
              <w:jc w:val="center"/>
              <w:rPr>
                <w:sz w:val="28"/>
              </w:rPr>
            </w:pPr>
            <w:r>
              <w:rPr>
                <w:sz w:val="28"/>
              </w:rPr>
              <w:t>Качество пучка</w:t>
            </w:r>
          </w:p>
        </w:tc>
        <w:tc>
          <w:tcPr>
            <w:tcW w:w="4287" w:type="dxa"/>
            <w:vAlign w:val="center"/>
          </w:tcPr>
          <w:p w:rsidR="00440633" w:rsidRPr="00440633" w:rsidRDefault="00440633" w:rsidP="00B6273A">
            <w:pPr>
              <w:spacing w:line="360" w:lineRule="auto"/>
              <w:jc w:val="center"/>
              <w:rPr>
                <w:sz w:val="28"/>
              </w:rPr>
            </w:pPr>
            <w:r>
              <w:rPr>
                <w:sz w:val="28"/>
                <w:lang w:val="en-US"/>
              </w:rPr>
              <w:t>M</w:t>
            </w:r>
            <w:r>
              <w:rPr>
                <w:sz w:val="28"/>
                <w:vertAlign w:val="superscript"/>
                <w:lang w:val="en-US"/>
              </w:rPr>
              <w:t>2</w:t>
            </w:r>
            <w:r>
              <w:rPr>
                <w:sz w:val="28"/>
                <w:lang w:val="en-US"/>
              </w:rPr>
              <w:t>&lt;</w:t>
            </w:r>
            <w:r>
              <w:rPr>
                <w:sz w:val="28"/>
              </w:rPr>
              <w:t>1.2</w:t>
            </w:r>
          </w:p>
        </w:tc>
      </w:tr>
    </w:tbl>
    <w:p w:rsidR="0013655D" w:rsidRDefault="0013655D" w:rsidP="00C16B8D">
      <w:pPr>
        <w:spacing w:line="360" w:lineRule="auto"/>
        <w:ind w:firstLine="709"/>
        <w:jc w:val="both"/>
        <w:rPr>
          <w:sz w:val="28"/>
        </w:rPr>
      </w:pPr>
    </w:p>
    <w:p w:rsidR="00DC7ED4" w:rsidRPr="00DC7ED4" w:rsidRDefault="006C3914" w:rsidP="00DC7ED4">
      <w:pPr>
        <w:pStyle w:val="a6"/>
        <w:spacing w:line="360" w:lineRule="auto"/>
        <w:ind w:left="0" w:firstLine="709"/>
        <w:jc w:val="both"/>
        <w:rPr>
          <w:sz w:val="28"/>
        </w:rPr>
      </w:pPr>
      <w:r>
        <w:rPr>
          <w:sz w:val="28"/>
        </w:rPr>
        <w:t>В со</w:t>
      </w:r>
      <w:r w:rsidR="00926114">
        <w:rPr>
          <w:sz w:val="28"/>
        </w:rPr>
        <w:t xml:space="preserve">став системы входят два </w:t>
      </w:r>
      <w:proofErr w:type="spellStart"/>
      <w:r w:rsidR="00926114">
        <w:rPr>
          <w:sz w:val="28"/>
        </w:rPr>
        <w:t>лидара</w:t>
      </w:r>
      <w:proofErr w:type="spellEnd"/>
      <w:r w:rsidR="00926114">
        <w:rPr>
          <w:sz w:val="28"/>
        </w:rPr>
        <w:t>:</w:t>
      </w:r>
      <w:r>
        <w:rPr>
          <w:sz w:val="28"/>
        </w:rPr>
        <w:t xml:space="preserve"> </w:t>
      </w:r>
      <w:proofErr w:type="spellStart"/>
      <w:r>
        <w:rPr>
          <w:sz w:val="28"/>
        </w:rPr>
        <w:t>лидар</w:t>
      </w:r>
      <w:proofErr w:type="spellEnd"/>
      <w:r>
        <w:rPr>
          <w:sz w:val="28"/>
        </w:rPr>
        <w:t xml:space="preserve"> дифференциального поглощения (</w:t>
      </w:r>
      <w:r>
        <w:rPr>
          <w:sz w:val="28"/>
          <w:lang w:val="en-US"/>
        </w:rPr>
        <w:t>DIAL</w:t>
      </w:r>
      <w:r>
        <w:rPr>
          <w:sz w:val="28"/>
        </w:rPr>
        <w:t>)</w:t>
      </w:r>
      <w:r w:rsidR="00926114">
        <w:rPr>
          <w:sz w:val="28"/>
        </w:rPr>
        <w:t xml:space="preserve"> и когерентный доплеровский </w:t>
      </w:r>
      <w:proofErr w:type="spellStart"/>
      <w:r w:rsidR="00926114">
        <w:rPr>
          <w:sz w:val="28"/>
        </w:rPr>
        <w:t>лидар</w:t>
      </w:r>
      <w:proofErr w:type="spellEnd"/>
      <w:r>
        <w:rPr>
          <w:sz w:val="28"/>
        </w:rPr>
        <w:t>.</w:t>
      </w:r>
    </w:p>
    <w:p w:rsidR="00DC7ED4" w:rsidRPr="00DC7ED4" w:rsidRDefault="00926114" w:rsidP="00DC7ED4">
      <w:pPr>
        <w:pStyle w:val="a6"/>
        <w:spacing w:line="360" w:lineRule="auto"/>
        <w:ind w:left="0" w:firstLine="709"/>
        <w:jc w:val="both"/>
        <w:rPr>
          <w:sz w:val="28"/>
        </w:rPr>
      </w:pPr>
      <w:r>
        <w:rPr>
          <w:sz w:val="28"/>
        </w:rPr>
        <w:t>Лидар дифференциального поглощения</w:t>
      </w:r>
      <w:r w:rsidR="0082038D">
        <w:rPr>
          <w:sz w:val="28"/>
        </w:rPr>
        <w:t xml:space="preserve"> </w:t>
      </w:r>
      <w:proofErr w:type="gramStart"/>
      <w:r w:rsidR="00294DBC">
        <w:rPr>
          <w:sz w:val="28"/>
        </w:rPr>
        <w:t>предназначен</w:t>
      </w:r>
      <w:proofErr w:type="gramEnd"/>
      <w:r w:rsidR="00294DBC">
        <w:rPr>
          <w:sz w:val="28"/>
        </w:rPr>
        <w:t xml:space="preserve"> для измерения профилей концентрации углекислого газа в атмосфере, прогнозирования углеродного цикла Земли, определения источников поглощения углерода и и</w:t>
      </w:r>
      <w:r w:rsidR="0082038D">
        <w:rPr>
          <w:sz w:val="28"/>
        </w:rPr>
        <w:t>х</w:t>
      </w:r>
      <w:r w:rsidR="00294DBC">
        <w:rPr>
          <w:sz w:val="28"/>
        </w:rPr>
        <w:t xml:space="preserve"> количественной оценки.</w:t>
      </w:r>
    </w:p>
    <w:p w:rsidR="00101E5F" w:rsidRDefault="00101E5F" w:rsidP="00782098">
      <w:pPr>
        <w:pStyle w:val="a6"/>
        <w:spacing w:line="360" w:lineRule="auto"/>
        <w:ind w:left="0" w:firstLine="709"/>
        <w:jc w:val="both"/>
        <w:rPr>
          <w:sz w:val="28"/>
        </w:rPr>
      </w:pPr>
      <w:r>
        <w:rPr>
          <w:sz w:val="28"/>
        </w:rPr>
        <w:t xml:space="preserve">Преимущества </w:t>
      </w:r>
      <w:r w:rsidR="00A5714A">
        <w:rPr>
          <w:sz w:val="28"/>
          <w:lang w:val="en-US"/>
        </w:rPr>
        <w:t>DIAL</w:t>
      </w:r>
      <w:r>
        <w:rPr>
          <w:sz w:val="28"/>
        </w:rPr>
        <w:t>:</w:t>
      </w:r>
    </w:p>
    <w:p w:rsidR="00101E5F" w:rsidRDefault="00101E5F" w:rsidP="00101E5F">
      <w:pPr>
        <w:pStyle w:val="a6"/>
        <w:numPr>
          <w:ilvl w:val="0"/>
          <w:numId w:val="9"/>
        </w:numPr>
        <w:spacing w:line="360" w:lineRule="auto"/>
        <w:ind w:left="0" w:firstLine="709"/>
        <w:jc w:val="both"/>
        <w:rPr>
          <w:sz w:val="28"/>
        </w:rPr>
      </w:pPr>
      <w:r>
        <w:rPr>
          <w:sz w:val="28"/>
        </w:rPr>
        <w:t>высокое вертикальное и горизонтальное разрешение;</w:t>
      </w:r>
    </w:p>
    <w:p w:rsidR="00101E5F" w:rsidRDefault="00101E5F" w:rsidP="00101E5F">
      <w:pPr>
        <w:pStyle w:val="a6"/>
        <w:numPr>
          <w:ilvl w:val="0"/>
          <w:numId w:val="9"/>
        </w:numPr>
        <w:spacing w:line="360" w:lineRule="auto"/>
        <w:ind w:left="0" w:firstLine="709"/>
        <w:jc w:val="both"/>
        <w:rPr>
          <w:sz w:val="28"/>
        </w:rPr>
      </w:pPr>
      <w:r>
        <w:rPr>
          <w:sz w:val="28"/>
        </w:rPr>
        <w:t>одновременное измерение профилей примесей и аэрозолей, а также распределения облаков;</w:t>
      </w:r>
    </w:p>
    <w:p w:rsidR="00101E5F" w:rsidRDefault="00101E5F" w:rsidP="00101E5F">
      <w:pPr>
        <w:pStyle w:val="a6"/>
        <w:numPr>
          <w:ilvl w:val="0"/>
          <w:numId w:val="9"/>
        </w:numPr>
        <w:spacing w:line="360" w:lineRule="auto"/>
        <w:ind w:left="0" w:firstLine="709"/>
        <w:jc w:val="both"/>
        <w:rPr>
          <w:sz w:val="28"/>
        </w:rPr>
      </w:pPr>
      <w:r>
        <w:rPr>
          <w:sz w:val="28"/>
        </w:rPr>
        <w:t>работа при дневном и ночном освещении;</w:t>
      </w:r>
    </w:p>
    <w:p w:rsidR="00101E5F" w:rsidRDefault="00101E5F" w:rsidP="00101E5F">
      <w:pPr>
        <w:pStyle w:val="a6"/>
        <w:numPr>
          <w:ilvl w:val="0"/>
          <w:numId w:val="9"/>
        </w:numPr>
        <w:spacing w:line="360" w:lineRule="auto"/>
        <w:ind w:left="0" w:firstLine="709"/>
        <w:jc w:val="both"/>
        <w:rPr>
          <w:sz w:val="28"/>
        </w:rPr>
      </w:pPr>
      <w:r>
        <w:rPr>
          <w:sz w:val="28"/>
        </w:rPr>
        <w:t>независимость от внешнего излучения.</w:t>
      </w:r>
    </w:p>
    <w:p w:rsidR="0082038D" w:rsidRDefault="0082038D" w:rsidP="0082038D">
      <w:pPr>
        <w:pStyle w:val="a6"/>
        <w:spacing w:line="360" w:lineRule="auto"/>
        <w:ind w:left="0" w:firstLine="709"/>
        <w:jc w:val="both"/>
        <w:rPr>
          <w:sz w:val="28"/>
        </w:rPr>
      </w:pPr>
      <w:r>
        <w:rPr>
          <w:sz w:val="28"/>
        </w:rPr>
        <w:lastRenderedPageBreak/>
        <w:t xml:space="preserve">Основой </w:t>
      </w:r>
      <w:r>
        <w:rPr>
          <w:sz w:val="28"/>
          <w:lang w:val="en-US"/>
        </w:rPr>
        <w:t>DIAL</w:t>
      </w:r>
      <w:r>
        <w:rPr>
          <w:sz w:val="28"/>
        </w:rPr>
        <w:t xml:space="preserve"> является приёмопередатчик, состоящий из лазерного передатчика, приёмного детектора и соответствующей оптики. Для осуществления высокоточных измерений предъявляются жёсткие требования к параметрам </w:t>
      </w:r>
      <w:proofErr w:type="spellStart"/>
      <w:r>
        <w:rPr>
          <w:sz w:val="28"/>
        </w:rPr>
        <w:t>лидара</w:t>
      </w:r>
      <w:proofErr w:type="spellEnd"/>
      <w:r>
        <w:rPr>
          <w:sz w:val="28"/>
        </w:rPr>
        <w:t>, таким как: частота следования импульсов, величина апертуры телескопа, точность контроля длины волны лазера</w:t>
      </w:r>
      <w:r w:rsidR="006020AF">
        <w:rPr>
          <w:sz w:val="28"/>
        </w:rPr>
        <w:t xml:space="preserve"> </w:t>
      </w:r>
      <w:r w:rsidR="006020AF" w:rsidRPr="006020AF">
        <w:rPr>
          <w:sz w:val="28"/>
        </w:rPr>
        <w:t>[</w:t>
      </w:r>
      <w:r w:rsidR="00440633">
        <w:rPr>
          <w:sz w:val="28"/>
        </w:rPr>
        <w:t>7</w:t>
      </w:r>
      <w:r w:rsidR="006020AF" w:rsidRPr="006020AF">
        <w:rPr>
          <w:sz w:val="28"/>
        </w:rPr>
        <w:t>]</w:t>
      </w:r>
      <w:r>
        <w:rPr>
          <w:sz w:val="28"/>
        </w:rPr>
        <w:t>.</w:t>
      </w:r>
    </w:p>
    <w:p w:rsidR="0082038D" w:rsidRDefault="0082038D" w:rsidP="0082038D">
      <w:pPr>
        <w:pStyle w:val="a6"/>
        <w:spacing w:line="360" w:lineRule="auto"/>
        <w:ind w:left="0" w:firstLine="709"/>
        <w:jc w:val="both"/>
        <w:rPr>
          <w:sz w:val="28"/>
        </w:rPr>
      </w:pPr>
      <w:r>
        <w:rPr>
          <w:sz w:val="28"/>
        </w:rPr>
        <w:t xml:space="preserve">Принцип работы </w:t>
      </w:r>
      <w:r>
        <w:rPr>
          <w:sz w:val="28"/>
          <w:lang w:val="en-US"/>
        </w:rPr>
        <w:t>DIAL</w:t>
      </w:r>
      <w:r w:rsidR="0069423F">
        <w:rPr>
          <w:sz w:val="28"/>
        </w:rPr>
        <w:t xml:space="preserve"> (рисунок 2)</w:t>
      </w:r>
      <w:r>
        <w:rPr>
          <w:sz w:val="28"/>
        </w:rPr>
        <w:t xml:space="preserve"> состоит в измерении </w:t>
      </w:r>
      <w:proofErr w:type="spellStart"/>
      <w:r>
        <w:rPr>
          <w:sz w:val="28"/>
        </w:rPr>
        <w:t>лидарного</w:t>
      </w:r>
      <w:proofErr w:type="spellEnd"/>
      <w:r>
        <w:rPr>
          <w:sz w:val="28"/>
        </w:rPr>
        <w:t xml:space="preserve"> сигнала на двух длинах волн, одна из которых поглощается в исследуемом веществе, а вторая является опорной. </w:t>
      </w:r>
      <w:r w:rsidR="006020AF">
        <w:rPr>
          <w:sz w:val="28"/>
        </w:rPr>
        <w:t>Поглощаемая</w:t>
      </w:r>
      <w:r w:rsidR="00B15431">
        <w:rPr>
          <w:sz w:val="28"/>
        </w:rPr>
        <w:t xml:space="preserve"> и опорн</w:t>
      </w:r>
      <w:r w:rsidR="006020AF">
        <w:rPr>
          <w:sz w:val="28"/>
        </w:rPr>
        <w:t>ая д</w:t>
      </w:r>
      <w:r>
        <w:rPr>
          <w:sz w:val="28"/>
        </w:rPr>
        <w:t>лин</w:t>
      </w:r>
      <w:r w:rsidR="006020AF">
        <w:rPr>
          <w:sz w:val="28"/>
        </w:rPr>
        <w:t>а</w:t>
      </w:r>
      <w:r>
        <w:rPr>
          <w:sz w:val="28"/>
        </w:rPr>
        <w:t xml:space="preserve"> волн</w:t>
      </w:r>
      <w:r w:rsidR="006020AF">
        <w:rPr>
          <w:sz w:val="28"/>
        </w:rPr>
        <w:t>ы лазера</w:t>
      </w:r>
      <w:r>
        <w:rPr>
          <w:sz w:val="28"/>
        </w:rPr>
        <w:t xml:space="preserve"> контролируются точно определёнными </w:t>
      </w:r>
      <w:proofErr w:type="spellStart"/>
      <w:r>
        <w:rPr>
          <w:sz w:val="28"/>
        </w:rPr>
        <w:t>квазинепрерывными</w:t>
      </w:r>
      <w:proofErr w:type="spellEnd"/>
      <w:r>
        <w:rPr>
          <w:sz w:val="28"/>
        </w:rPr>
        <w:t xml:space="preserve"> источниками накачки</w:t>
      </w:r>
      <w:r w:rsidR="006020AF">
        <w:rPr>
          <w:sz w:val="28"/>
        </w:rPr>
        <w:t>.</w:t>
      </w:r>
    </w:p>
    <w:p w:rsidR="008813FB" w:rsidRDefault="0069423F" w:rsidP="008813FB">
      <w:pPr>
        <w:pStyle w:val="a6"/>
        <w:keepNext/>
        <w:spacing w:line="360" w:lineRule="auto"/>
        <w:ind w:left="0"/>
        <w:jc w:val="center"/>
      </w:pPr>
      <w:r>
        <w:rPr>
          <w:noProof/>
          <w:sz w:val="28"/>
        </w:rPr>
        <w:drawing>
          <wp:inline distT="0" distB="0" distL="0" distR="0" wp14:anchorId="53B5AAB3" wp14:editId="7B6269FE">
            <wp:extent cx="4230093" cy="302149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ghjgh.png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87" b="4748"/>
                    <a:stretch/>
                  </pic:blipFill>
                  <pic:spPr bwMode="auto">
                    <a:xfrm>
                      <a:off x="0" y="0"/>
                      <a:ext cx="4233047" cy="30236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9423F" w:rsidRPr="008813FB" w:rsidRDefault="008813FB" w:rsidP="008813FB">
      <w:pPr>
        <w:pStyle w:val="a8"/>
        <w:jc w:val="center"/>
        <w:rPr>
          <w:b w:val="0"/>
          <w:color w:val="auto"/>
          <w:sz w:val="40"/>
        </w:rPr>
      </w:pPr>
      <w:r w:rsidRPr="008813FB">
        <w:rPr>
          <w:b w:val="0"/>
          <w:color w:val="auto"/>
          <w:sz w:val="24"/>
        </w:rPr>
        <w:t xml:space="preserve">Рисунок </w:t>
      </w:r>
      <w:r w:rsidRPr="008813FB">
        <w:rPr>
          <w:b w:val="0"/>
          <w:color w:val="auto"/>
          <w:sz w:val="24"/>
        </w:rPr>
        <w:fldChar w:fldCharType="begin"/>
      </w:r>
      <w:r w:rsidRPr="008813FB">
        <w:rPr>
          <w:b w:val="0"/>
          <w:color w:val="auto"/>
          <w:sz w:val="24"/>
        </w:rPr>
        <w:instrText xml:space="preserve"> SEQ Рисунок \* ARABIC </w:instrText>
      </w:r>
      <w:r w:rsidRPr="008813FB">
        <w:rPr>
          <w:b w:val="0"/>
          <w:color w:val="auto"/>
          <w:sz w:val="24"/>
        </w:rPr>
        <w:fldChar w:fldCharType="separate"/>
      </w:r>
      <w:r w:rsidR="00380985">
        <w:rPr>
          <w:b w:val="0"/>
          <w:noProof/>
          <w:color w:val="auto"/>
          <w:sz w:val="24"/>
        </w:rPr>
        <w:t>2</w:t>
      </w:r>
      <w:r w:rsidRPr="008813FB">
        <w:rPr>
          <w:b w:val="0"/>
          <w:color w:val="auto"/>
          <w:sz w:val="24"/>
        </w:rPr>
        <w:fldChar w:fldCharType="end"/>
      </w:r>
      <w:r w:rsidRPr="008813FB">
        <w:rPr>
          <w:b w:val="0"/>
          <w:color w:val="auto"/>
          <w:sz w:val="24"/>
        </w:rPr>
        <w:t xml:space="preserve"> – Концепция </w:t>
      </w:r>
      <w:r w:rsidRPr="008813FB">
        <w:rPr>
          <w:b w:val="0"/>
          <w:color w:val="auto"/>
          <w:sz w:val="24"/>
          <w:lang w:val="en-US"/>
        </w:rPr>
        <w:t>DIAL</w:t>
      </w:r>
    </w:p>
    <w:p w:rsidR="0069423F" w:rsidRPr="0082038D" w:rsidRDefault="0069423F" w:rsidP="0082038D">
      <w:pPr>
        <w:pStyle w:val="a6"/>
        <w:spacing w:line="360" w:lineRule="auto"/>
        <w:ind w:left="0" w:firstLine="709"/>
        <w:jc w:val="both"/>
        <w:rPr>
          <w:sz w:val="28"/>
        </w:rPr>
      </w:pPr>
    </w:p>
    <w:p w:rsidR="006C3914" w:rsidRPr="00926114" w:rsidRDefault="006C3914" w:rsidP="00782098">
      <w:pPr>
        <w:pStyle w:val="a6"/>
        <w:spacing w:line="360" w:lineRule="auto"/>
        <w:ind w:left="0" w:firstLine="709"/>
        <w:jc w:val="both"/>
        <w:rPr>
          <w:sz w:val="28"/>
        </w:rPr>
      </w:pPr>
      <w:r>
        <w:rPr>
          <w:sz w:val="28"/>
        </w:rPr>
        <w:t xml:space="preserve">Когерентный доплеровский </w:t>
      </w:r>
      <w:proofErr w:type="spellStart"/>
      <w:r>
        <w:rPr>
          <w:sz w:val="28"/>
        </w:rPr>
        <w:t>лидар</w:t>
      </w:r>
      <w:proofErr w:type="spellEnd"/>
      <w:r>
        <w:rPr>
          <w:sz w:val="28"/>
        </w:rPr>
        <w:t xml:space="preserve"> предназначен для измерений профилей скорости ветра в пограничном и нижнем тропосферном слое, </w:t>
      </w:r>
      <w:r w:rsidR="005A302F">
        <w:rPr>
          <w:sz w:val="28"/>
        </w:rPr>
        <w:t>высоты и скорости облаков, концентрац</w:t>
      </w:r>
      <w:proofErr w:type="gramStart"/>
      <w:r w:rsidR="005A302F">
        <w:rPr>
          <w:sz w:val="28"/>
        </w:rPr>
        <w:t>ии аэ</w:t>
      </w:r>
      <w:proofErr w:type="gramEnd"/>
      <w:r w:rsidR="005A302F">
        <w:rPr>
          <w:sz w:val="28"/>
        </w:rPr>
        <w:t xml:space="preserve">розолей, </w:t>
      </w:r>
      <w:r w:rsidR="0013655D">
        <w:rPr>
          <w:sz w:val="28"/>
        </w:rPr>
        <w:t>поверхностных течений океанов/</w:t>
      </w:r>
      <w:r w:rsidR="005A302F">
        <w:rPr>
          <w:sz w:val="28"/>
        </w:rPr>
        <w:t>рек.</w:t>
      </w:r>
    </w:p>
    <w:p w:rsidR="00934794" w:rsidRPr="00934794" w:rsidRDefault="00934794" w:rsidP="00782098">
      <w:pPr>
        <w:pStyle w:val="a6"/>
        <w:spacing w:line="360" w:lineRule="auto"/>
        <w:ind w:left="0" w:firstLine="709"/>
        <w:jc w:val="both"/>
        <w:rPr>
          <w:sz w:val="28"/>
        </w:rPr>
      </w:pPr>
      <w:r>
        <w:rPr>
          <w:sz w:val="28"/>
        </w:rPr>
        <w:t xml:space="preserve">В состав </w:t>
      </w:r>
      <w:proofErr w:type="spellStart"/>
      <w:r>
        <w:rPr>
          <w:sz w:val="28"/>
        </w:rPr>
        <w:t>лидара</w:t>
      </w:r>
      <w:proofErr w:type="spellEnd"/>
      <w:r>
        <w:rPr>
          <w:sz w:val="28"/>
        </w:rPr>
        <w:t xml:space="preserve"> входят телескоп, сканирующая система и </w:t>
      </w:r>
      <w:proofErr w:type="spellStart"/>
      <w:r>
        <w:rPr>
          <w:sz w:val="28"/>
        </w:rPr>
        <w:t>двухмикронный</w:t>
      </w:r>
      <w:proofErr w:type="spellEnd"/>
      <w:r>
        <w:rPr>
          <w:sz w:val="28"/>
        </w:rPr>
        <w:t xml:space="preserve"> лазер.</w:t>
      </w:r>
      <w:r w:rsidR="0013655D">
        <w:rPr>
          <w:sz w:val="28"/>
        </w:rPr>
        <w:t xml:space="preserve"> </w:t>
      </w:r>
    </w:p>
    <w:p w:rsidR="00357B36" w:rsidRPr="00357B36" w:rsidRDefault="0013655D" w:rsidP="00782098">
      <w:pPr>
        <w:pStyle w:val="a6"/>
        <w:spacing w:line="360" w:lineRule="auto"/>
        <w:ind w:left="0" w:firstLine="709"/>
        <w:jc w:val="both"/>
        <w:rPr>
          <w:sz w:val="28"/>
        </w:rPr>
      </w:pPr>
      <w:r>
        <w:rPr>
          <w:sz w:val="28"/>
        </w:rPr>
        <w:t>Принцип</w:t>
      </w:r>
      <w:r w:rsidR="00357B36">
        <w:rPr>
          <w:sz w:val="28"/>
        </w:rPr>
        <w:t xml:space="preserve"> работы </w:t>
      </w:r>
      <w:proofErr w:type="gramStart"/>
      <w:r w:rsidR="00357B36">
        <w:rPr>
          <w:sz w:val="28"/>
        </w:rPr>
        <w:t>доплеровского</w:t>
      </w:r>
      <w:proofErr w:type="gramEnd"/>
      <w:r w:rsidR="00357B36">
        <w:rPr>
          <w:sz w:val="28"/>
        </w:rPr>
        <w:t xml:space="preserve"> </w:t>
      </w:r>
      <w:proofErr w:type="spellStart"/>
      <w:r w:rsidR="00357B36">
        <w:rPr>
          <w:sz w:val="28"/>
        </w:rPr>
        <w:t>лидара</w:t>
      </w:r>
      <w:proofErr w:type="spellEnd"/>
      <w:r w:rsidR="00357B36">
        <w:rPr>
          <w:sz w:val="28"/>
        </w:rPr>
        <w:t xml:space="preserve"> представлен на рисунке </w:t>
      </w:r>
      <w:r w:rsidR="00D124CE">
        <w:rPr>
          <w:sz w:val="28"/>
        </w:rPr>
        <w:t>3</w:t>
      </w:r>
      <w:r w:rsidR="00357B36">
        <w:rPr>
          <w:sz w:val="28"/>
        </w:rPr>
        <w:t>. Лидар посылает лазерные импульсы средней длительности (</w:t>
      </w:r>
      <w:proofErr w:type="spellStart"/>
      <w:r w:rsidR="00357B36">
        <w:rPr>
          <w:sz w:val="28"/>
        </w:rPr>
        <w:t>τ</w:t>
      </w:r>
      <w:r w:rsidR="00357B36">
        <w:rPr>
          <w:sz w:val="28"/>
          <w:vertAlign w:val="subscript"/>
        </w:rPr>
        <w:t>имп</w:t>
      </w:r>
      <w:proofErr w:type="spellEnd"/>
      <w:r w:rsidR="00357B36">
        <w:rPr>
          <w:sz w:val="28"/>
        </w:rPr>
        <w:t xml:space="preserve"> </w:t>
      </w:r>
      <w:r w:rsidR="00357B36" w:rsidRPr="00357B36">
        <w:rPr>
          <w:sz w:val="28"/>
        </w:rPr>
        <w:t>&gt;</w:t>
      </w:r>
      <w:r w:rsidR="00357B36">
        <w:rPr>
          <w:sz w:val="28"/>
        </w:rPr>
        <w:t xml:space="preserve"> 150 </w:t>
      </w:r>
      <w:proofErr w:type="spellStart"/>
      <w:r w:rsidR="00357B36">
        <w:rPr>
          <w:sz w:val="28"/>
        </w:rPr>
        <w:t>нс</w:t>
      </w:r>
      <w:proofErr w:type="spellEnd"/>
      <w:r w:rsidR="00357B36">
        <w:rPr>
          <w:sz w:val="28"/>
        </w:rPr>
        <w:t xml:space="preserve">); </w:t>
      </w:r>
      <w:r w:rsidR="00357B36">
        <w:rPr>
          <w:sz w:val="28"/>
        </w:rPr>
        <w:lastRenderedPageBreak/>
        <w:t xml:space="preserve">при отражении излучения лазера от частиц аэрозоля, движущихся под действием ветра, происходит доплеровское смещение длины волны; отражённое от частиц аэрозоля излучение собирается телескопом; </w:t>
      </w:r>
      <w:r w:rsidR="007B7769">
        <w:rPr>
          <w:sz w:val="28"/>
        </w:rPr>
        <w:t xml:space="preserve">сигнал, возвращённый приёмнику, подвергается гетерогенному детектированию для измерения величины </w:t>
      </w:r>
      <w:r w:rsidR="00357B36">
        <w:rPr>
          <w:sz w:val="28"/>
        </w:rPr>
        <w:t>доплеровск</w:t>
      </w:r>
      <w:r w:rsidR="007B7769">
        <w:rPr>
          <w:sz w:val="28"/>
        </w:rPr>
        <w:t>ого</w:t>
      </w:r>
      <w:r w:rsidR="00357B36">
        <w:rPr>
          <w:sz w:val="28"/>
        </w:rPr>
        <w:t xml:space="preserve"> сдвиг</w:t>
      </w:r>
      <w:r w:rsidR="007B7769">
        <w:rPr>
          <w:sz w:val="28"/>
        </w:rPr>
        <w:t>а</w:t>
      </w:r>
      <w:r w:rsidR="00357B36">
        <w:rPr>
          <w:sz w:val="28"/>
        </w:rPr>
        <w:t>.</w:t>
      </w:r>
    </w:p>
    <w:p w:rsidR="004A0AE7" w:rsidRDefault="005A302F" w:rsidP="004A0AE7">
      <w:pPr>
        <w:pStyle w:val="a6"/>
        <w:keepNext/>
        <w:spacing w:line="360" w:lineRule="auto"/>
        <w:ind w:left="0"/>
        <w:jc w:val="center"/>
      </w:pPr>
      <w:r>
        <w:rPr>
          <w:noProof/>
          <w:sz w:val="28"/>
        </w:rPr>
        <w:drawing>
          <wp:inline distT="0" distB="0" distL="0" distR="0" wp14:anchorId="703E4821" wp14:editId="20621CBE">
            <wp:extent cx="3784821" cy="291019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прпа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9342" cy="2921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302F" w:rsidRDefault="004A0AE7" w:rsidP="004A0AE7">
      <w:pPr>
        <w:pStyle w:val="a8"/>
        <w:jc w:val="center"/>
        <w:rPr>
          <w:b w:val="0"/>
          <w:color w:val="auto"/>
          <w:sz w:val="24"/>
        </w:rPr>
      </w:pPr>
      <w:r w:rsidRPr="004A0AE7">
        <w:rPr>
          <w:b w:val="0"/>
          <w:color w:val="auto"/>
          <w:sz w:val="24"/>
        </w:rPr>
        <w:t xml:space="preserve">Рисунок </w:t>
      </w:r>
      <w:r w:rsidRPr="004A0AE7">
        <w:rPr>
          <w:b w:val="0"/>
          <w:color w:val="auto"/>
          <w:sz w:val="24"/>
        </w:rPr>
        <w:fldChar w:fldCharType="begin"/>
      </w:r>
      <w:r w:rsidRPr="004A0AE7">
        <w:rPr>
          <w:b w:val="0"/>
          <w:color w:val="auto"/>
          <w:sz w:val="24"/>
        </w:rPr>
        <w:instrText xml:space="preserve"> SEQ Рисунок \* ARABIC </w:instrText>
      </w:r>
      <w:r w:rsidRPr="004A0AE7">
        <w:rPr>
          <w:b w:val="0"/>
          <w:color w:val="auto"/>
          <w:sz w:val="24"/>
        </w:rPr>
        <w:fldChar w:fldCharType="separate"/>
      </w:r>
      <w:r w:rsidR="00380985">
        <w:rPr>
          <w:b w:val="0"/>
          <w:noProof/>
          <w:color w:val="auto"/>
          <w:sz w:val="24"/>
        </w:rPr>
        <w:t>3</w:t>
      </w:r>
      <w:r w:rsidRPr="004A0AE7">
        <w:rPr>
          <w:b w:val="0"/>
          <w:color w:val="auto"/>
          <w:sz w:val="24"/>
        </w:rPr>
        <w:fldChar w:fldCharType="end"/>
      </w:r>
      <w:r w:rsidRPr="004A0AE7">
        <w:rPr>
          <w:b w:val="0"/>
          <w:color w:val="auto"/>
          <w:sz w:val="24"/>
        </w:rPr>
        <w:t xml:space="preserve"> – </w:t>
      </w:r>
      <w:r w:rsidR="0082038D">
        <w:rPr>
          <w:b w:val="0"/>
          <w:color w:val="auto"/>
          <w:sz w:val="24"/>
        </w:rPr>
        <w:t>Принцип</w:t>
      </w:r>
      <w:r w:rsidRPr="004A0AE7">
        <w:rPr>
          <w:b w:val="0"/>
          <w:color w:val="auto"/>
          <w:sz w:val="24"/>
        </w:rPr>
        <w:t xml:space="preserve"> работы </w:t>
      </w:r>
      <w:proofErr w:type="gramStart"/>
      <w:r w:rsidRPr="004A0AE7">
        <w:rPr>
          <w:b w:val="0"/>
          <w:color w:val="auto"/>
          <w:sz w:val="24"/>
        </w:rPr>
        <w:t>когерентного</w:t>
      </w:r>
      <w:proofErr w:type="gramEnd"/>
      <w:r w:rsidRPr="004A0AE7">
        <w:rPr>
          <w:b w:val="0"/>
          <w:color w:val="auto"/>
          <w:sz w:val="24"/>
        </w:rPr>
        <w:t xml:space="preserve"> доплеровского </w:t>
      </w:r>
      <w:proofErr w:type="spellStart"/>
      <w:r w:rsidRPr="004A0AE7">
        <w:rPr>
          <w:b w:val="0"/>
          <w:color w:val="auto"/>
          <w:sz w:val="24"/>
        </w:rPr>
        <w:t>лидара</w:t>
      </w:r>
      <w:proofErr w:type="spellEnd"/>
    </w:p>
    <w:p w:rsidR="009A2872" w:rsidRPr="009A2872" w:rsidRDefault="009A2872" w:rsidP="009A2872"/>
    <w:p w:rsidR="00E64A9B" w:rsidRDefault="00E64A9B" w:rsidP="00C16B8D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 xml:space="preserve">Изначально, как и </w:t>
      </w:r>
      <w:r w:rsidR="00BC7A3D">
        <w:rPr>
          <w:sz w:val="28"/>
        </w:rPr>
        <w:t xml:space="preserve">в </w:t>
      </w:r>
      <w:r>
        <w:rPr>
          <w:sz w:val="28"/>
        </w:rPr>
        <w:t>больш</w:t>
      </w:r>
      <w:r w:rsidR="00C75B6D">
        <w:rPr>
          <w:sz w:val="28"/>
        </w:rPr>
        <w:t>инстве</w:t>
      </w:r>
      <w:r>
        <w:rPr>
          <w:sz w:val="28"/>
        </w:rPr>
        <w:t xml:space="preserve"> </w:t>
      </w:r>
      <w:proofErr w:type="spellStart"/>
      <w:r>
        <w:rPr>
          <w:sz w:val="28"/>
        </w:rPr>
        <w:t>двухмикронных</w:t>
      </w:r>
      <w:proofErr w:type="spellEnd"/>
      <w:r>
        <w:rPr>
          <w:sz w:val="28"/>
        </w:rPr>
        <w:t xml:space="preserve"> лазеров, </w:t>
      </w:r>
      <w:r w:rsidR="004C02A6">
        <w:rPr>
          <w:sz w:val="28"/>
        </w:rPr>
        <w:t xml:space="preserve">в системе </w:t>
      </w:r>
      <w:r>
        <w:rPr>
          <w:sz w:val="28"/>
        </w:rPr>
        <w:t>было реализовано жидкостное охлаждение. Использовалось двадцать два жидкостных канала. Затем, для сокращения размеров и веса оборудования, система была модернизирована и количество каналов, по итогу, со</w:t>
      </w:r>
      <w:r w:rsidR="004C02A6">
        <w:rPr>
          <w:sz w:val="28"/>
        </w:rPr>
        <w:t>к</w:t>
      </w:r>
      <w:r>
        <w:rPr>
          <w:sz w:val="28"/>
        </w:rPr>
        <w:t xml:space="preserve">ратилось до четырёх (рисунок </w:t>
      </w:r>
      <w:r w:rsidR="009A2872">
        <w:rPr>
          <w:sz w:val="28"/>
        </w:rPr>
        <w:t>4</w:t>
      </w:r>
      <w:r>
        <w:rPr>
          <w:sz w:val="28"/>
        </w:rPr>
        <w:t>).</w:t>
      </w:r>
      <w:r w:rsidR="0028381D">
        <w:rPr>
          <w:sz w:val="28"/>
        </w:rPr>
        <w:t xml:space="preserve"> В качестве хладагента использовалась вода.</w:t>
      </w:r>
    </w:p>
    <w:p w:rsidR="00E64A9B" w:rsidRDefault="00E64A9B" w:rsidP="00E64A9B">
      <w:pPr>
        <w:keepNext/>
        <w:spacing w:line="360" w:lineRule="auto"/>
        <w:jc w:val="center"/>
      </w:pPr>
      <w:r>
        <w:rPr>
          <w:noProof/>
          <w:sz w:val="28"/>
        </w:rPr>
        <w:drawing>
          <wp:inline distT="0" distB="0" distL="0" distR="0" wp14:anchorId="6EF55726" wp14:editId="551D3A80">
            <wp:extent cx="5940425" cy="1957439"/>
            <wp:effectExtent l="0" t="0" r="0" b="0"/>
            <wp:docPr id="1" name="Рисунок 1" descr="C:\Users\Echelоn\Desktop\рапр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chelоn\Desktop\рапра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957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381D" w:rsidRPr="00F062B8" w:rsidRDefault="00E64A9B" w:rsidP="00F062B8">
      <w:pPr>
        <w:pStyle w:val="a8"/>
        <w:jc w:val="center"/>
        <w:rPr>
          <w:b w:val="0"/>
          <w:color w:val="auto"/>
          <w:sz w:val="24"/>
          <w:szCs w:val="24"/>
        </w:rPr>
      </w:pPr>
      <w:r w:rsidRPr="00E64A9B">
        <w:rPr>
          <w:b w:val="0"/>
          <w:color w:val="auto"/>
          <w:sz w:val="24"/>
          <w:szCs w:val="24"/>
        </w:rPr>
        <w:t xml:space="preserve">Рисунок </w:t>
      </w:r>
      <w:r w:rsidRPr="00E64A9B">
        <w:rPr>
          <w:b w:val="0"/>
          <w:color w:val="auto"/>
          <w:sz w:val="24"/>
          <w:szCs w:val="24"/>
        </w:rPr>
        <w:fldChar w:fldCharType="begin"/>
      </w:r>
      <w:r w:rsidRPr="00E64A9B">
        <w:rPr>
          <w:b w:val="0"/>
          <w:color w:val="auto"/>
          <w:sz w:val="24"/>
          <w:szCs w:val="24"/>
        </w:rPr>
        <w:instrText xml:space="preserve"> SEQ Рисунок \* ARABIC </w:instrText>
      </w:r>
      <w:r w:rsidRPr="00E64A9B">
        <w:rPr>
          <w:b w:val="0"/>
          <w:color w:val="auto"/>
          <w:sz w:val="24"/>
          <w:szCs w:val="24"/>
        </w:rPr>
        <w:fldChar w:fldCharType="separate"/>
      </w:r>
      <w:r w:rsidR="00380985">
        <w:rPr>
          <w:b w:val="0"/>
          <w:noProof/>
          <w:color w:val="auto"/>
          <w:sz w:val="24"/>
          <w:szCs w:val="24"/>
        </w:rPr>
        <w:t>4</w:t>
      </w:r>
      <w:r w:rsidRPr="00E64A9B">
        <w:rPr>
          <w:b w:val="0"/>
          <w:color w:val="auto"/>
          <w:sz w:val="24"/>
          <w:szCs w:val="24"/>
        </w:rPr>
        <w:fldChar w:fldCharType="end"/>
      </w:r>
      <w:r w:rsidRPr="00E64A9B">
        <w:rPr>
          <w:b w:val="0"/>
          <w:color w:val="auto"/>
          <w:sz w:val="24"/>
          <w:szCs w:val="24"/>
        </w:rPr>
        <w:t xml:space="preserve"> – слева: 10 матриц накачки, 22 водных канала; по центру: 6 матриц накачки, 8 водных каналов; справа – 6 матриц накачки, 4 водных канала</w:t>
      </w:r>
    </w:p>
    <w:p w:rsidR="00E861D4" w:rsidRDefault="0028381D" w:rsidP="00E861D4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lastRenderedPageBreak/>
        <w:t>Однако</w:t>
      </w:r>
      <w:r w:rsidR="00D701C0">
        <w:rPr>
          <w:sz w:val="28"/>
        </w:rPr>
        <w:t>, несмотря на то, что такая система удовлетворяет требованиям охлаждения наземной или бортовой лазерной техники,</w:t>
      </w:r>
      <w:r>
        <w:rPr>
          <w:sz w:val="28"/>
        </w:rPr>
        <w:t xml:space="preserve"> жидкостн</w:t>
      </w:r>
      <w:r w:rsidR="00F24E84">
        <w:rPr>
          <w:sz w:val="28"/>
        </w:rPr>
        <w:t>ая</w:t>
      </w:r>
      <w:r>
        <w:rPr>
          <w:sz w:val="28"/>
        </w:rPr>
        <w:t xml:space="preserve"> систем</w:t>
      </w:r>
      <w:r w:rsidR="00D96A1B">
        <w:rPr>
          <w:sz w:val="28"/>
        </w:rPr>
        <w:t>а</w:t>
      </w:r>
      <w:r>
        <w:rPr>
          <w:sz w:val="28"/>
        </w:rPr>
        <w:t xml:space="preserve"> охлаждения </w:t>
      </w:r>
      <w:r w:rsidR="00F24E84">
        <w:rPr>
          <w:sz w:val="28"/>
        </w:rPr>
        <w:t>сложно</w:t>
      </w:r>
      <w:r>
        <w:rPr>
          <w:sz w:val="28"/>
        </w:rPr>
        <w:t xml:space="preserve"> </w:t>
      </w:r>
      <w:r w:rsidR="00733747">
        <w:rPr>
          <w:sz w:val="28"/>
        </w:rPr>
        <w:t>реализ</w:t>
      </w:r>
      <w:r w:rsidR="00F24E84">
        <w:rPr>
          <w:sz w:val="28"/>
        </w:rPr>
        <w:t>уема</w:t>
      </w:r>
      <w:r>
        <w:rPr>
          <w:sz w:val="28"/>
        </w:rPr>
        <w:t xml:space="preserve"> в космическом пространстве</w:t>
      </w:r>
      <w:r w:rsidR="001D2C3C">
        <w:rPr>
          <w:sz w:val="28"/>
        </w:rPr>
        <w:t xml:space="preserve">. Для космических задач была создана полностью </w:t>
      </w:r>
      <w:proofErr w:type="spellStart"/>
      <w:r w:rsidR="001D2C3C">
        <w:rPr>
          <w:sz w:val="28"/>
        </w:rPr>
        <w:t>кондуктивная</w:t>
      </w:r>
      <w:proofErr w:type="spellEnd"/>
      <w:r w:rsidR="001D2C3C">
        <w:rPr>
          <w:sz w:val="28"/>
        </w:rPr>
        <w:t xml:space="preserve"> система охлаждения</w:t>
      </w:r>
      <w:r w:rsidR="00A06D7C">
        <w:rPr>
          <w:sz w:val="28"/>
        </w:rPr>
        <w:t xml:space="preserve"> (рисунок </w:t>
      </w:r>
      <w:r w:rsidR="009A2872">
        <w:rPr>
          <w:sz w:val="28"/>
        </w:rPr>
        <w:t>5</w:t>
      </w:r>
      <w:r w:rsidR="00A06D7C">
        <w:rPr>
          <w:sz w:val="28"/>
        </w:rPr>
        <w:t>)</w:t>
      </w:r>
      <w:r w:rsidR="001D2C3C">
        <w:rPr>
          <w:sz w:val="28"/>
        </w:rPr>
        <w:t>. В ней шесть матриц накачки расположены на расстоянии</w:t>
      </w:r>
      <w:r w:rsidR="00924B04">
        <w:rPr>
          <w:sz w:val="28"/>
        </w:rPr>
        <w:t xml:space="preserve"> 10 мм от </w:t>
      </w:r>
      <w:r w:rsidR="004D1FE8">
        <w:rPr>
          <w:sz w:val="28"/>
        </w:rPr>
        <w:t>активного элемента</w:t>
      </w:r>
      <w:r w:rsidR="00924B04">
        <w:rPr>
          <w:sz w:val="28"/>
        </w:rPr>
        <w:t xml:space="preserve"> и на 120° друг относительно друга вокруг</w:t>
      </w:r>
      <w:r w:rsidR="004D1FE8">
        <w:rPr>
          <w:sz w:val="28"/>
        </w:rPr>
        <w:t xml:space="preserve"> стержня.</w:t>
      </w:r>
      <w:r w:rsidR="004D1FE8" w:rsidRPr="004D1FE8">
        <w:rPr>
          <w:sz w:val="28"/>
        </w:rPr>
        <w:t xml:space="preserve"> </w:t>
      </w:r>
      <w:r w:rsidR="004D1FE8">
        <w:rPr>
          <w:sz w:val="28"/>
        </w:rPr>
        <w:t xml:space="preserve">Лазерный стержень зажимается между радиатором. Сборка лазерного кристалла и матриц накачки соединена с тепловыми трубами. Тепло, выделяемое </w:t>
      </w:r>
      <w:r w:rsidR="00E861D4">
        <w:rPr>
          <w:sz w:val="28"/>
        </w:rPr>
        <w:t xml:space="preserve">двумя </w:t>
      </w:r>
      <w:r w:rsidR="004D1FE8">
        <w:rPr>
          <w:sz w:val="28"/>
        </w:rPr>
        <w:t>матрицами и кристаллом, отводится через одну и ту же трубку к радиатору</w:t>
      </w:r>
      <w:r w:rsidR="000E742B">
        <w:rPr>
          <w:sz w:val="28"/>
        </w:rPr>
        <w:t>, с которого тепло удал</w:t>
      </w:r>
      <w:r w:rsidR="00471F4E">
        <w:rPr>
          <w:sz w:val="28"/>
        </w:rPr>
        <w:t>яется дальше в систему</w:t>
      </w:r>
      <w:r w:rsidR="000E742B">
        <w:rPr>
          <w:sz w:val="28"/>
        </w:rPr>
        <w:t>. Для космического применения этот радиатор может быть убран, тогда тепловая труба будет соединена напрямую с радиатором, который рассеивает тепло в космос.</w:t>
      </w:r>
      <w:r w:rsidR="00E861D4">
        <w:rPr>
          <w:sz w:val="28"/>
        </w:rPr>
        <w:t xml:space="preserve"> Всего используются три тепловые трубы с общей мощностью теплопередачи в 150 Вт при -50°С.</w:t>
      </w:r>
    </w:p>
    <w:p w:rsidR="0006632A" w:rsidRDefault="0006632A" w:rsidP="0006632A">
      <w:pPr>
        <w:keepNext/>
        <w:spacing w:line="360" w:lineRule="auto"/>
        <w:jc w:val="center"/>
      </w:pPr>
      <w:r>
        <w:rPr>
          <w:noProof/>
          <w:sz w:val="28"/>
        </w:rPr>
        <w:drawing>
          <wp:inline distT="0" distB="0" distL="0" distR="0" wp14:anchorId="5D5A1757" wp14:editId="643E5273">
            <wp:extent cx="5642596" cy="3522428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апавпв.png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7" t="6215" r="4820" b="7293"/>
                    <a:stretch/>
                  </pic:blipFill>
                  <pic:spPr bwMode="auto">
                    <a:xfrm>
                      <a:off x="0" y="0"/>
                      <a:ext cx="5653701" cy="35293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7FDB" w:rsidRDefault="0006632A" w:rsidP="0006632A">
      <w:pPr>
        <w:pStyle w:val="a8"/>
        <w:tabs>
          <w:tab w:val="left" w:pos="2655"/>
          <w:tab w:val="center" w:pos="4677"/>
        </w:tabs>
        <w:jc w:val="center"/>
        <w:rPr>
          <w:b w:val="0"/>
          <w:color w:val="auto"/>
          <w:sz w:val="24"/>
        </w:rPr>
      </w:pPr>
      <w:r w:rsidRPr="0006632A">
        <w:rPr>
          <w:b w:val="0"/>
          <w:color w:val="auto"/>
          <w:sz w:val="24"/>
        </w:rPr>
        <w:t xml:space="preserve">Рисунок </w:t>
      </w:r>
      <w:r w:rsidRPr="0006632A">
        <w:rPr>
          <w:b w:val="0"/>
          <w:color w:val="auto"/>
          <w:sz w:val="24"/>
        </w:rPr>
        <w:fldChar w:fldCharType="begin"/>
      </w:r>
      <w:r w:rsidRPr="0006632A">
        <w:rPr>
          <w:b w:val="0"/>
          <w:color w:val="auto"/>
          <w:sz w:val="24"/>
        </w:rPr>
        <w:instrText xml:space="preserve"> SEQ Рисунок \* ARABIC </w:instrText>
      </w:r>
      <w:r w:rsidRPr="0006632A">
        <w:rPr>
          <w:b w:val="0"/>
          <w:color w:val="auto"/>
          <w:sz w:val="24"/>
        </w:rPr>
        <w:fldChar w:fldCharType="separate"/>
      </w:r>
      <w:r w:rsidR="00380985">
        <w:rPr>
          <w:b w:val="0"/>
          <w:noProof/>
          <w:color w:val="auto"/>
          <w:sz w:val="24"/>
        </w:rPr>
        <w:t>5</w:t>
      </w:r>
      <w:r w:rsidRPr="0006632A">
        <w:rPr>
          <w:b w:val="0"/>
          <w:color w:val="auto"/>
          <w:sz w:val="24"/>
        </w:rPr>
        <w:fldChar w:fldCharType="end"/>
      </w:r>
      <w:r w:rsidRPr="0006632A">
        <w:rPr>
          <w:b w:val="0"/>
          <w:color w:val="auto"/>
          <w:sz w:val="24"/>
        </w:rPr>
        <w:t xml:space="preserve"> – </w:t>
      </w:r>
      <w:proofErr w:type="spellStart"/>
      <w:r w:rsidRPr="0006632A">
        <w:rPr>
          <w:b w:val="0"/>
          <w:color w:val="auto"/>
          <w:sz w:val="24"/>
        </w:rPr>
        <w:t>Кондуктивная</w:t>
      </w:r>
      <w:proofErr w:type="spellEnd"/>
      <w:r w:rsidRPr="0006632A">
        <w:rPr>
          <w:b w:val="0"/>
          <w:color w:val="auto"/>
          <w:sz w:val="24"/>
        </w:rPr>
        <w:t xml:space="preserve"> система охлаждения</w:t>
      </w:r>
    </w:p>
    <w:p w:rsidR="008821CE" w:rsidRPr="008821CE" w:rsidRDefault="008821CE" w:rsidP="008821CE"/>
    <w:p w:rsidR="00005339" w:rsidRDefault="008821CE" w:rsidP="009A2872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 xml:space="preserve">Тепловая труба </w:t>
      </w:r>
      <w:r w:rsidRPr="008821CE">
        <w:rPr>
          <w:sz w:val="28"/>
        </w:rPr>
        <w:t xml:space="preserve">– это герметичное испарительно-конденсационное теплопередающее устройство, в котором осуществляется перенос скрытой </w:t>
      </w:r>
      <w:r w:rsidRPr="008821CE">
        <w:rPr>
          <w:sz w:val="28"/>
        </w:rPr>
        <w:lastRenderedPageBreak/>
        <w:t xml:space="preserve">теплоты парообразования за счет испарения жидкости в зоне подвода теплоты и конденсации ее паров в зоне отвода, а замкнутая циркуляция теплоносителя поддерживается действием капиллярных или массовых сил. </w:t>
      </w:r>
    </w:p>
    <w:p w:rsidR="009A2872" w:rsidRDefault="001359A6" w:rsidP="00B23C53">
      <w:pPr>
        <w:spacing w:line="360" w:lineRule="auto"/>
        <w:ind w:firstLine="709"/>
        <w:jc w:val="both"/>
        <w:rPr>
          <w:sz w:val="28"/>
        </w:rPr>
      </w:pPr>
      <w:r w:rsidRPr="001359A6">
        <w:rPr>
          <w:sz w:val="28"/>
        </w:rPr>
        <w:t>Рассмотрим простейшую физическую модель работы тепловой трубы. Схема тепловой трубы (рис</w:t>
      </w:r>
      <w:r w:rsidR="003A19C1">
        <w:rPr>
          <w:sz w:val="28"/>
        </w:rPr>
        <w:t>унок 6</w:t>
      </w:r>
      <w:r w:rsidRPr="001359A6">
        <w:rPr>
          <w:sz w:val="28"/>
        </w:rPr>
        <w:t>) включает герметичный сосуд, выполненный</w:t>
      </w:r>
      <w:r w:rsidR="00005339">
        <w:rPr>
          <w:sz w:val="28"/>
        </w:rPr>
        <w:t>,</w:t>
      </w:r>
      <w:r w:rsidRPr="001359A6">
        <w:rPr>
          <w:sz w:val="28"/>
        </w:rPr>
        <w:t xml:space="preserve"> чаще всего</w:t>
      </w:r>
      <w:r w:rsidR="00005339">
        <w:rPr>
          <w:sz w:val="28"/>
        </w:rPr>
        <w:t>,</w:t>
      </w:r>
      <w:r w:rsidRPr="001359A6">
        <w:rPr>
          <w:sz w:val="28"/>
        </w:rPr>
        <w:t xml:space="preserve"> в виде трубы 1, на внутренней поверхности которой расположена капиллярная система 2. Из трубы тщательно удалён воздух, капилл</w:t>
      </w:r>
      <w:r w:rsidR="00005339">
        <w:rPr>
          <w:sz w:val="28"/>
        </w:rPr>
        <w:t>яры наполнены рабочей жидкостью</w:t>
      </w:r>
      <w:r w:rsidRPr="001359A6">
        <w:rPr>
          <w:sz w:val="28"/>
        </w:rPr>
        <w:t>.</w:t>
      </w:r>
      <w:r w:rsidR="00B23C53">
        <w:rPr>
          <w:sz w:val="28"/>
        </w:rPr>
        <w:t xml:space="preserve"> </w:t>
      </w:r>
      <w:r w:rsidR="00B23C53" w:rsidRPr="00005339">
        <w:rPr>
          <w:sz w:val="28"/>
        </w:rPr>
        <w:t xml:space="preserve">В нагреваемой зоне трубы </w:t>
      </w:r>
      <w:r w:rsidR="00B23C53">
        <w:rPr>
          <w:sz w:val="28"/>
          <w:lang w:val="en-US"/>
        </w:rPr>
        <w:t>A</w:t>
      </w:r>
      <w:r w:rsidR="004C4FE5">
        <w:rPr>
          <w:sz w:val="28"/>
        </w:rPr>
        <w:t>, расположенной у источника тепла,</w:t>
      </w:r>
      <w:r w:rsidR="00B23C53" w:rsidRPr="00B23C53">
        <w:rPr>
          <w:sz w:val="28"/>
        </w:rPr>
        <w:t xml:space="preserve"> </w:t>
      </w:r>
      <w:r w:rsidR="00B23C53" w:rsidRPr="00005339">
        <w:rPr>
          <w:sz w:val="28"/>
        </w:rPr>
        <w:t>происходит испарение рабочей жидкости</w:t>
      </w:r>
      <w:r w:rsidR="00937941">
        <w:rPr>
          <w:sz w:val="28"/>
        </w:rPr>
        <w:t>.</w:t>
      </w:r>
      <w:r w:rsidR="00B23C53">
        <w:rPr>
          <w:sz w:val="28"/>
        </w:rPr>
        <w:t xml:space="preserve"> </w:t>
      </w:r>
      <w:r w:rsidR="00B23C53" w:rsidRPr="00005339">
        <w:rPr>
          <w:sz w:val="28"/>
        </w:rPr>
        <w:t xml:space="preserve">Пар через центральную зону трубы (паровой канал) под создавшимся перепадом давления поступает в зону конденсации </w:t>
      </w:r>
      <w:r w:rsidR="00B23C53">
        <w:rPr>
          <w:sz w:val="28"/>
          <w:lang w:val="en-US"/>
        </w:rPr>
        <w:t>B</w:t>
      </w:r>
      <w:r w:rsidR="00B23C53" w:rsidRPr="00005339">
        <w:rPr>
          <w:sz w:val="28"/>
        </w:rPr>
        <w:t>,</w:t>
      </w:r>
      <w:r w:rsidR="004C4FE5">
        <w:rPr>
          <w:sz w:val="28"/>
        </w:rPr>
        <w:t xml:space="preserve"> расположенную у приёмника тепла</w:t>
      </w:r>
      <w:r w:rsidR="00B23C53" w:rsidRPr="00005339">
        <w:rPr>
          <w:sz w:val="28"/>
        </w:rPr>
        <w:t>.</w:t>
      </w:r>
      <w:r w:rsidR="00B23C53">
        <w:rPr>
          <w:sz w:val="28"/>
        </w:rPr>
        <w:t xml:space="preserve"> </w:t>
      </w:r>
      <w:r w:rsidR="00B23C53" w:rsidRPr="00005339">
        <w:rPr>
          <w:sz w:val="28"/>
        </w:rPr>
        <w:t>При этом потоком пара переносится как теплота теплосодержания пара, так и теплота фазового перехода, которая выделяется при конденсации пара. Конденсат</w:t>
      </w:r>
      <w:r w:rsidR="00B23C53">
        <w:rPr>
          <w:sz w:val="28"/>
        </w:rPr>
        <w:t xml:space="preserve"> по капиллярной системе</w:t>
      </w:r>
      <w:r w:rsidR="00B23C53" w:rsidRPr="00005339">
        <w:rPr>
          <w:sz w:val="28"/>
        </w:rPr>
        <w:t xml:space="preserve"> возвращается в зону испарения за счёт сил поверхностного натяжения жидкости и капиллярного эффекта, во</w:t>
      </w:r>
      <w:r w:rsidR="00B23C53">
        <w:rPr>
          <w:sz w:val="28"/>
        </w:rPr>
        <w:t>зникающих в капиллярной системе</w:t>
      </w:r>
      <w:r w:rsidR="00923284">
        <w:rPr>
          <w:sz w:val="28"/>
        </w:rPr>
        <w:t xml:space="preserve">. </w:t>
      </w:r>
      <w:r w:rsidR="00923284" w:rsidRPr="00923284">
        <w:rPr>
          <w:sz w:val="28"/>
        </w:rPr>
        <w:t>Как видно,</w:t>
      </w:r>
      <w:r w:rsidR="00296C7E">
        <w:rPr>
          <w:sz w:val="28"/>
        </w:rPr>
        <w:t xml:space="preserve"> в тепловой трубе реализуется замкнутый цикл:</w:t>
      </w:r>
      <w:r w:rsidR="00923284" w:rsidRPr="00923284">
        <w:rPr>
          <w:sz w:val="28"/>
        </w:rPr>
        <w:t xml:space="preserve"> сначала жидкость переходит в пар, поглощая при этом количество теплоты, равное скрытой теплоте парообразования, а затем происходит обратный переход пара в жидкое состояние с выделением в процессе конденсации с</w:t>
      </w:r>
      <w:r w:rsidR="00923284">
        <w:rPr>
          <w:sz w:val="28"/>
        </w:rPr>
        <w:t>крытой теплоты парообразования</w:t>
      </w:r>
      <w:r w:rsidR="008821CE">
        <w:rPr>
          <w:sz w:val="28"/>
        </w:rPr>
        <w:t xml:space="preserve"> </w:t>
      </w:r>
      <w:r w:rsidR="008821CE" w:rsidRPr="008821CE">
        <w:rPr>
          <w:sz w:val="28"/>
        </w:rPr>
        <w:t>[8</w:t>
      </w:r>
      <w:r w:rsidR="00B23C53">
        <w:rPr>
          <w:sz w:val="28"/>
        </w:rPr>
        <w:t>,9</w:t>
      </w:r>
      <w:r w:rsidR="008821CE" w:rsidRPr="008821CE">
        <w:rPr>
          <w:sz w:val="28"/>
        </w:rPr>
        <w:t xml:space="preserve">]. </w:t>
      </w:r>
    </w:p>
    <w:p w:rsidR="00005339" w:rsidRDefault="003A19C1" w:rsidP="00005339">
      <w:pPr>
        <w:keepNext/>
        <w:spacing w:line="360" w:lineRule="auto"/>
        <w:jc w:val="center"/>
      </w:pPr>
      <w:r>
        <w:rPr>
          <w:noProof/>
          <w:sz w:val="28"/>
        </w:rPr>
        <w:drawing>
          <wp:inline distT="0" distB="0" distL="0" distR="0" wp14:anchorId="7FCA10E8" wp14:editId="05F783C7">
            <wp:extent cx="3108960" cy="2434728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оророор.png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196"/>
                    <a:stretch/>
                  </pic:blipFill>
                  <pic:spPr bwMode="auto">
                    <a:xfrm>
                      <a:off x="0" y="0"/>
                      <a:ext cx="3109830" cy="24354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A19C1" w:rsidRPr="00005339" w:rsidRDefault="00005339" w:rsidP="00005339">
      <w:pPr>
        <w:pStyle w:val="a8"/>
        <w:jc w:val="center"/>
        <w:rPr>
          <w:b w:val="0"/>
          <w:color w:val="auto"/>
          <w:sz w:val="34"/>
        </w:rPr>
      </w:pPr>
      <w:r w:rsidRPr="00005339">
        <w:rPr>
          <w:b w:val="0"/>
          <w:color w:val="auto"/>
          <w:sz w:val="24"/>
        </w:rPr>
        <w:t xml:space="preserve">Рисунок </w:t>
      </w:r>
      <w:r w:rsidRPr="00005339">
        <w:rPr>
          <w:b w:val="0"/>
          <w:color w:val="auto"/>
          <w:sz w:val="24"/>
        </w:rPr>
        <w:fldChar w:fldCharType="begin"/>
      </w:r>
      <w:r w:rsidRPr="00005339">
        <w:rPr>
          <w:b w:val="0"/>
          <w:color w:val="auto"/>
          <w:sz w:val="24"/>
        </w:rPr>
        <w:instrText xml:space="preserve"> SEQ Рисунок \* ARABIC </w:instrText>
      </w:r>
      <w:r w:rsidRPr="00005339">
        <w:rPr>
          <w:b w:val="0"/>
          <w:color w:val="auto"/>
          <w:sz w:val="24"/>
        </w:rPr>
        <w:fldChar w:fldCharType="separate"/>
      </w:r>
      <w:r w:rsidR="00380985">
        <w:rPr>
          <w:b w:val="0"/>
          <w:noProof/>
          <w:color w:val="auto"/>
          <w:sz w:val="24"/>
        </w:rPr>
        <w:t>6</w:t>
      </w:r>
      <w:r w:rsidRPr="00005339">
        <w:rPr>
          <w:b w:val="0"/>
          <w:color w:val="auto"/>
          <w:sz w:val="24"/>
        </w:rPr>
        <w:fldChar w:fldCharType="end"/>
      </w:r>
      <w:r w:rsidRPr="00005339">
        <w:rPr>
          <w:b w:val="0"/>
          <w:color w:val="auto"/>
          <w:sz w:val="24"/>
        </w:rPr>
        <w:t xml:space="preserve"> – Схема тепловой трубы</w:t>
      </w:r>
    </w:p>
    <w:p w:rsidR="0068616F" w:rsidRDefault="003B63DB" w:rsidP="003B63DB">
      <w:pPr>
        <w:spacing w:line="360" w:lineRule="auto"/>
        <w:ind w:firstLine="709"/>
        <w:jc w:val="both"/>
        <w:rPr>
          <w:sz w:val="28"/>
        </w:rPr>
      </w:pPr>
      <w:r w:rsidRPr="003B63DB">
        <w:rPr>
          <w:sz w:val="28"/>
        </w:rPr>
        <w:lastRenderedPageBreak/>
        <w:t>Тепловые трубы являются высокоэффективными теплопередающими устройствами, с</w:t>
      </w:r>
      <w:r>
        <w:rPr>
          <w:sz w:val="28"/>
        </w:rPr>
        <w:t xml:space="preserve">пособными </w:t>
      </w:r>
      <w:r w:rsidRPr="003B63DB">
        <w:rPr>
          <w:sz w:val="28"/>
        </w:rPr>
        <w:t xml:space="preserve">транспортировать большие количества теплоты. </w:t>
      </w:r>
      <w:r w:rsidR="00DB66AA">
        <w:rPr>
          <w:sz w:val="28"/>
        </w:rPr>
        <w:t>Они</w:t>
      </w:r>
      <w:r w:rsidRPr="003B63DB">
        <w:rPr>
          <w:sz w:val="28"/>
        </w:rPr>
        <w:t xml:space="preserve"> могут использоваться в широком диапазоне температур, от температур ядерных реакторов (2600…3000 К) </w:t>
      </w:r>
      <w:r>
        <w:rPr>
          <w:sz w:val="28"/>
        </w:rPr>
        <w:t xml:space="preserve">до </w:t>
      </w:r>
      <w:r w:rsidRPr="003B63DB">
        <w:rPr>
          <w:sz w:val="28"/>
        </w:rPr>
        <w:t>температур</w:t>
      </w:r>
      <w:r>
        <w:rPr>
          <w:sz w:val="28"/>
        </w:rPr>
        <w:t xml:space="preserve"> </w:t>
      </w:r>
      <w:r w:rsidRPr="003B63DB">
        <w:rPr>
          <w:sz w:val="28"/>
        </w:rPr>
        <w:t xml:space="preserve">криогенных устройств (1…4 К). При этом подбираются теплоносители, теплофизические свойства которых оптимальны для выбранного диапазона температур. Область температур, в которой теплоноситель оптимален, на практике составляет </w:t>
      </w:r>
      <w:r w:rsidR="00DB66AA">
        <w:rPr>
          <w:sz w:val="28"/>
        </w:rPr>
        <w:t>(</w:t>
      </w:r>
      <w:r w:rsidRPr="003B63DB">
        <w:rPr>
          <w:sz w:val="28"/>
        </w:rPr>
        <w:t>100…500</w:t>
      </w:r>
      <w:r w:rsidR="00DB66AA">
        <w:rPr>
          <w:sz w:val="28"/>
        </w:rPr>
        <w:t>)</w:t>
      </w:r>
      <w:r w:rsidRPr="003B63DB">
        <w:rPr>
          <w:sz w:val="28"/>
        </w:rPr>
        <w:t xml:space="preserve"> градусов, поэтому выбор теплоносителя является ответственным этапом проектирования и сопряж</w:t>
      </w:r>
      <w:r w:rsidR="00A55B56">
        <w:rPr>
          <w:sz w:val="28"/>
        </w:rPr>
        <w:t>ё</w:t>
      </w:r>
      <w:r w:rsidRPr="003B63DB">
        <w:rPr>
          <w:sz w:val="28"/>
        </w:rPr>
        <w:t>н с выбором капиллярной структуры</w:t>
      </w:r>
      <w:r w:rsidR="00DB66AA">
        <w:rPr>
          <w:sz w:val="28"/>
        </w:rPr>
        <w:t xml:space="preserve"> </w:t>
      </w:r>
      <w:r w:rsidR="00627AC7">
        <w:rPr>
          <w:sz w:val="28"/>
        </w:rPr>
        <w:t>или, как её обычно называют, фитиля (рисунок 7)</w:t>
      </w:r>
      <w:r w:rsidRPr="003B63DB">
        <w:rPr>
          <w:sz w:val="28"/>
        </w:rPr>
        <w:t>.</w:t>
      </w:r>
    </w:p>
    <w:p w:rsidR="00523A1F" w:rsidRPr="00523A1F" w:rsidRDefault="00DB66AA" w:rsidP="00523A1F">
      <w:pPr>
        <w:spacing w:line="360" w:lineRule="auto"/>
        <w:ind w:firstLine="709"/>
        <w:jc w:val="both"/>
        <w:rPr>
          <w:sz w:val="28"/>
        </w:rPr>
      </w:pPr>
      <w:r w:rsidRPr="00523A1F">
        <w:rPr>
          <w:sz w:val="28"/>
        </w:rPr>
        <w:t xml:space="preserve">Фитиль выполняет следующие функции: </w:t>
      </w:r>
    </w:p>
    <w:p w:rsidR="00523A1F" w:rsidRPr="00523A1F" w:rsidRDefault="00523A1F" w:rsidP="00BE5DC4">
      <w:pPr>
        <w:pStyle w:val="a6"/>
        <w:numPr>
          <w:ilvl w:val="1"/>
          <w:numId w:val="12"/>
        </w:numPr>
        <w:spacing w:line="360" w:lineRule="auto"/>
        <w:ind w:left="0" w:firstLine="709"/>
        <w:jc w:val="both"/>
        <w:rPr>
          <w:sz w:val="28"/>
        </w:rPr>
      </w:pPr>
      <w:r>
        <w:rPr>
          <w:sz w:val="28"/>
        </w:rPr>
        <w:t xml:space="preserve"> </w:t>
      </w:r>
      <w:r w:rsidR="00DB66AA" w:rsidRPr="00523A1F">
        <w:rPr>
          <w:sz w:val="28"/>
        </w:rPr>
        <w:t xml:space="preserve">насоса, создающего капиллярный напор, который компенсирует потери давления жидкости, вызванные встречным течением пара; </w:t>
      </w:r>
    </w:p>
    <w:p w:rsidR="00523A1F" w:rsidRPr="00523A1F" w:rsidRDefault="00523A1F" w:rsidP="00BE5DC4">
      <w:pPr>
        <w:pStyle w:val="a6"/>
        <w:numPr>
          <w:ilvl w:val="1"/>
          <w:numId w:val="12"/>
        </w:numPr>
        <w:spacing w:line="360" w:lineRule="auto"/>
        <w:ind w:left="0" w:firstLine="709"/>
        <w:jc w:val="both"/>
        <w:rPr>
          <w:sz w:val="28"/>
        </w:rPr>
      </w:pPr>
      <w:r>
        <w:rPr>
          <w:sz w:val="28"/>
        </w:rPr>
        <w:t xml:space="preserve"> </w:t>
      </w:r>
      <w:r w:rsidR="00DB66AA" w:rsidRPr="00523A1F">
        <w:rPr>
          <w:sz w:val="28"/>
        </w:rPr>
        <w:t xml:space="preserve">трубопровода, по которому перекачивается жидкость; </w:t>
      </w:r>
    </w:p>
    <w:p w:rsidR="00DB66AA" w:rsidRDefault="00523A1F" w:rsidP="00BE5DC4">
      <w:pPr>
        <w:pStyle w:val="a6"/>
        <w:numPr>
          <w:ilvl w:val="1"/>
          <w:numId w:val="12"/>
        </w:numPr>
        <w:spacing w:line="360" w:lineRule="auto"/>
        <w:ind w:left="0" w:firstLine="709"/>
        <w:jc w:val="both"/>
        <w:rPr>
          <w:sz w:val="28"/>
        </w:rPr>
      </w:pPr>
      <w:r>
        <w:rPr>
          <w:sz w:val="28"/>
        </w:rPr>
        <w:t xml:space="preserve"> </w:t>
      </w:r>
      <w:r w:rsidR="00DB66AA" w:rsidRPr="00523A1F">
        <w:rPr>
          <w:sz w:val="28"/>
        </w:rPr>
        <w:t xml:space="preserve">распределителя теплоносителя на поверхности конденсатора, обеспечивающего его </w:t>
      </w:r>
      <w:proofErr w:type="spellStart"/>
      <w:r w:rsidR="00DB66AA" w:rsidRPr="00523A1F">
        <w:rPr>
          <w:sz w:val="28"/>
        </w:rPr>
        <w:t>изотермичность</w:t>
      </w:r>
      <w:proofErr w:type="spellEnd"/>
      <w:r w:rsidR="00DB66AA" w:rsidRPr="00523A1F">
        <w:rPr>
          <w:sz w:val="28"/>
        </w:rPr>
        <w:t xml:space="preserve">. </w:t>
      </w:r>
    </w:p>
    <w:p w:rsidR="00E7316B" w:rsidRDefault="00E7316B" w:rsidP="00E7316B">
      <w:pPr>
        <w:pStyle w:val="a6"/>
        <w:spacing w:line="360" w:lineRule="auto"/>
        <w:ind w:left="0" w:firstLine="709"/>
        <w:jc w:val="both"/>
        <w:rPr>
          <w:sz w:val="28"/>
        </w:rPr>
      </w:pPr>
      <w:r>
        <w:rPr>
          <w:sz w:val="28"/>
        </w:rPr>
        <w:t>При выборе фитиля следует исходить из комплексной оценки таких е</w:t>
      </w:r>
      <w:r w:rsidR="00946FA1">
        <w:rPr>
          <w:sz w:val="28"/>
        </w:rPr>
        <w:t>го</w:t>
      </w:r>
      <w:r>
        <w:rPr>
          <w:sz w:val="28"/>
        </w:rPr>
        <w:t xml:space="preserve"> качеств, как:</w:t>
      </w:r>
    </w:p>
    <w:p w:rsidR="00E7316B" w:rsidRDefault="00E7316B" w:rsidP="00E7316B">
      <w:pPr>
        <w:pStyle w:val="a6"/>
        <w:numPr>
          <w:ilvl w:val="0"/>
          <w:numId w:val="13"/>
        </w:numPr>
        <w:spacing w:line="360" w:lineRule="auto"/>
        <w:ind w:left="0" w:firstLine="709"/>
        <w:jc w:val="both"/>
        <w:rPr>
          <w:sz w:val="28"/>
        </w:rPr>
      </w:pPr>
      <w:r>
        <w:rPr>
          <w:sz w:val="28"/>
        </w:rPr>
        <w:t>Транспортные свойства (</w:t>
      </w:r>
      <w:r w:rsidRPr="00E7316B">
        <w:rPr>
          <w:sz w:val="28"/>
        </w:rPr>
        <w:t>эффективн</w:t>
      </w:r>
      <w:r>
        <w:rPr>
          <w:sz w:val="28"/>
        </w:rPr>
        <w:t>ая</w:t>
      </w:r>
      <w:r w:rsidRPr="00E7316B">
        <w:rPr>
          <w:sz w:val="28"/>
        </w:rPr>
        <w:t xml:space="preserve"> теплопроводность и способность к передаче тепла в радиальном направлении без н</w:t>
      </w:r>
      <w:r>
        <w:rPr>
          <w:sz w:val="28"/>
        </w:rPr>
        <w:t>аступления критических ситуаций, таких как</w:t>
      </w:r>
      <w:r w:rsidRPr="00E7316B">
        <w:rPr>
          <w:sz w:val="28"/>
        </w:rPr>
        <w:t xml:space="preserve"> перегрев стенки, резкое повышение термического сопротивления трубы)</w:t>
      </w:r>
      <w:r>
        <w:rPr>
          <w:sz w:val="28"/>
        </w:rPr>
        <w:t>;</w:t>
      </w:r>
    </w:p>
    <w:p w:rsidR="00E7316B" w:rsidRDefault="00E7316B" w:rsidP="00E7316B">
      <w:pPr>
        <w:pStyle w:val="a6"/>
        <w:numPr>
          <w:ilvl w:val="0"/>
          <w:numId w:val="13"/>
        </w:numPr>
        <w:spacing w:line="360" w:lineRule="auto"/>
        <w:ind w:left="0" w:firstLine="709"/>
        <w:jc w:val="both"/>
        <w:rPr>
          <w:sz w:val="28"/>
        </w:rPr>
      </w:pPr>
      <w:r>
        <w:rPr>
          <w:sz w:val="28"/>
        </w:rPr>
        <w:t>Надёжность (</w:t>
      </w:r>
      <w:r w:rsidRPr="00E7316B">
        <w:rPr>
          <w:sz w:val="28"/>
        </w:rPr>
        <w:t>вероятность выхода трубы из строя из-за создания кризисных условий работы</w:t>
      </w:r>
      <w:r>
        <w:rPr>
          <w:sz w:val="28"/>
        </w:rPr>
        <w:t>);</w:t>
      </w:r>
    </w:p>
    <w:p w:rsidR="00E7316B" w:rsidRDefault="00E7316B" w:rsidP="00E7316B">
      <w:pPr>
        <w:pStyle w:val="a6"/>
        <w:numPr>
          <w:ilvl w:val="0"/>
          <w:numId w:val="13"/>
        </w:numPr>
        <w:spacing w:line="360" w:lineRule="auto"/>
        <w:ind w:left="0" w:firstLine="709"/>
        <w:jc w:val="both"/>
        <w:rPr>
          <w:sz w:val="28"/>
        </w:rPr>
      </w:pPr>
      <w:r>
        <w:rPr>
          <w:sz w:val="28"/>
        </w:rPr>
        <w:t>Технологичность изготовления (</w:t>
      </w:r>
      <w:r w:rsidRPr="00E7316B">
        <w:rPr>
          <w:sz w:val="28"/>
        </w:rPr>
        <w:t>трудозатраты на изготовление и очистку фитиля, оснащение им тепловой трубы и другие операции, связанные с герметизацией, созданием оснастки и т.п.</w:t>
      </w:r>
      <w:r>
        <w:rPr>
          <w:sz w:val="28"/>
        </w:rPr>
        <w:t>)</w:t>
      </w:r>
      <w:r w:rsidR="0053488D">
        <w:rPr>
          <w:sz w:val="28"/>
        </w:rPr>
        <w:t xml:space="preserve"> </w:t>
      </w:r>
      <w:r w:rsidR="0053488D" w:rsidRPr="001B67DC">
        <w:rPr>
          <w:sz w:val="28"/>
        </w:rPr>
        <w:t>[8]</w:t>
      </w:r>
      <w:r>
        <w:rPr>
          <w:sz w:val="28"/>
        </w:rPr>
        <w:t>.</w:t>
      </w:r>
    </w:p>
    <w:p w:rsidR="00A55B56" w:rsidRDefault="00627AC7" w:rsidP="00A55B56">
      <w:pPr>
        <w:pStyle w:val="a6"/>
        <w:keepNext/>
        <w:spacing w:line="360" w:lineRule="auto"/>
        <w:ind w:left="0"/>
        <w:jc w:val="center"/>
      </w:pPr>
      <w:r>
        <w:rPr>
          <w:noProof/>
          <w:sz w:val="28"/>
        </w:rPr>
        <w:lastRenderedPageBreak/>
        <w:drawing>
          <wp:inline distT="0" distB="0" distL="0" distR="0" wp14:anchorId="14693DA6" wp14:editId="246EC1F4">
            <wp:extent cx="5537726" cy="3466768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прапрпа.png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0" t="3255" r="1474" b="1630"/>
                    <a:stretch/>
                  </pic:blipFill>
                  <pic:spPr bwMode="auto">
                    <a:xfrm>
                      <a:off x="0" y="0"/>
                      <a:ext cx="5556579" cy="34785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7AC7" w:rsidRPr="00A55B56" w:rsidRDefault="00A55B56" w:rsidP="00A55B56">
      <w:pPr>
        <w:pStyle w:val="a8"/>
        <w:jc w:val="center"/>
        <w:rPr>
          <w:b w:val="0"/>
          <w:color w:val="auto"/>
          <w:sz w:val="40"/>
        </w:rPr>
      </w:pPr>
      <w:proofErr w:type="gramStart"/>
      <w:r w:rsidRPr="00A55B56">
        <w:rPr>
          <w:b w:val="0"/>
          <w:color w:val="auto"/>
          <w:sz w:val="24"/>
        </w:rPr>
        <w:t xml:space="preserve">Рисунок </w:t>
      </w:r>
      <w:r w:rsidRPr="00A55B56">
        <w:rPr>
          <w:b w:val="0"/>
          <w:color w:val="auto"/>
          <w:sz w:val="24"/>
        </w:rPr>
        <w:fldChar w:fldCharType="begin"/>
      </w:r>
      <w:r w:rsidRPr="00A55B56">
        <w:rPr>
          <w:b w:val="0"/>
          <w:color w:val="auto"/>
          <w:sz w:val="24"/>
        </w:rPr>
        <w:instrText xml:space="preserve"> SEQ Рисунок \* ARABIC </w:instrText>
      </w:r>
      <w:r w:rsidRPr="00A55B56">
        <w:rPr>
          <w:b w:val="0"/>
          <w:color w:val="auto"/>
          <w:sz w:val="24"/>
        </w:rPr>
        <w:fldChar w:fldCharType="separate"/>
      </w:r>
      <w:r w:rsidR="00380985">
        <w:rPr>
          <w:b w:val="0"/>
          <w:noProof/>
          <w:color w:val="auto"/>
          <w:sz w:val="24"/>
        </w:rPr>
        <w:t>7</w:t>
      </w:r>
      <w:r w:rsidRPr="00A55B56">
        <w:rPr>
          <w:b w:val="0"/>
          <w:color w:val="auto"/>
          <w:sz w:val="24"/>
        </w:rPr>
        <w:fldChar w:fldCharType="end"/>
      </w:r>
      <w:r w:rsidRPr="00A55B56">
        <w:rPr>
          <w:b w:val="0"/>
          <w:color w:val="auto"/>
          <w:sz w:val="24"/>
        </w:rPr>
        <w:t xml:space="preserve"> </w:t>
      </w:r>
      <w:r>
        <w:rPr>
          <w:b w:val="0"/>
          <w:color w:val="auto"/>
          <w:sz w:val="24"/>
        </w:rPr>
        <w:t xml:space="preserve">– </w:t>
      </w:r>
      <w:r w:rsidRPr="00A55B56">
        <w:rPr>
          <w:b w:val="0"/>
          <w:color w:val="auto"/>
          <w:sz w:val="24"/>
        </w:rPr>
        <w:t xml:space="preserve"> Виды фитилей: а – сеточный; б – спеченный; в – </w:t>
      </w:r>
      <w:proofErr w:type="spellStart"/>
      <w:r w:rsidRPr="00A55B56">
        <w:rPr>
          <w:b w:val="0"/>
          <w:color w:val="auto"/>
          <w:sz w:val="24"/>
        </w:rPr>
        <w:t>канавочный</w:t>
      </w:r>
      <w:proofErr w:type="spellEnd"/>
      <w:r w:rsidRPr="00A55B56">
        <w:rPr>
          <w:b w:val="0"/>
          <w:color w:val="auto"/>
          <w:sz w:val="24"/>
        </w:rPr>
        <w:t>; г – пластинчатый; д – гофрированный; е – заполняемая артерия; ж – канавки, покрытые сеткой; з – кольцевой канал; и – цокольная артерия; к – спиральная артерия; л – туннельный фитиль; м – модульная артерия; н – артериальный пластинчатый</w:t>
      </w:r>
      <w:r>
        <w:rPr>
          <w:b w:val="0"/>
          <w:color w:val="auto"/>
          <w:sz w:val="24"/>
        </w:rPr>
        <w:t xml:space="preserve"> </w:t>
      </w:r>
      <w:r w:rsidRPr="00A55B56">
        <w:rPr>
          <w:b w:val="0"/>
          <w:color w:val="auto"/>
          <w:sz w:val="24"/>
        </w:rPr>
        <w:t>фитиль</w:t>
      </w:r>
      <w:proofErr w:type="gramEnd"/>
    </w:p>
    <w:p w:rsidR="0053488D" w:rsidRDefault="0053488D" w:rsidP="00B8524F">
      <w:pPr>
        <w:spacing w:line="360" w:lineRule="auto"/>
        <w:ind w:firstLine="709"/>
        <w:jc w:val="both"/>
        <w:rPr>
          <w:sz w:val="28"/>
        </w:rPr>
      </w:pPr>
    </w:p>
    <w:p w:rsidR="00F31C95" w:rsidRDefault="0068616F" w:rsidP="00B8524F">
      <w:pPr>
        <w:spacing w:line="360" w:lineRule="auto"/>
        <w:ind w:firstLine="709"/>
        <w:jc w:val="both"/>
        <w:rPr>
          <w:sz w:val="28"/>
        </w:rPr>
      </w:pPr>
      <w:r w:rsidRPr="00B8524F">
        <w:rPr>
          <w:sz w:val="28"/>
        </w:rPr>
        <w:t xml:space="preserve">Второй аналог </w:t>
      </w:r>
      <w:r w:rsidR="009C3497" w:rsidRPr="00B8524F">
        <w:rPr>
          <w:sz w:val="28"/>
        </w:rPr>
        <w:t>–</w:t>
      </w:r>
      <w:r w:rsidRPr="00B8524F">
        <w:rPr>
          <w:sz w:val="28"/>
        </w:rPr>
        <w:t xml:space="preserve"> </w:t>
      </w:r>
      <w:r w:rsidR="009C3497" w:rsidRPr="00B8524F">
        <w:rPr>
          <w:sz w:val="28"/>
        </w:rPr>
        <w:t xml:space="preserve">космический </w:t>
      </w:r>
      <w:proofErr w:type="spellStart"/>
      <w:r w:rsidR="009C3497" w:rsidRPr="00B8524F">
        <w:rPr>
          <w:sz w:val="28"/>
        </w:rPr>
        <w:t>лидар</w:t>
      </w:r>
      <w:proofErr w:type="spellEnd"/>
      <w:r w:rsidR="009C3497" w:rsidRPr="00B8524F">
        <w:rPr>
          <w:sz w:val="28"/>
        </w:rPr>
        <w:t xml:space="preserve"> для исследования</w:t>
      </w:r>
      <w:r w:rsidR="006E70BE" w:rsidRPr="00B8524F">
        <w:rPr>
          <w:sz w:val="28"/>
        </w:rPr>
        <w:t xml:space="preserve"> динамики</w:t>
      </w:r>
      <w:r w:rsidR="009C3497" w:rsidRPr="00B8524F">
        <w:rPr>
          <w:sz w:val="28"/>
        </w:rPr>
        <w:t xml:space="preserve"> глобальной</w:t>
      </w:r>
      <w:r w:rsidR="006E70BE" w:rsidRPr="00B8524F">
        <w:rPr>
          <w:sz w:val="28"/>
        </w:rPr>
        <w:t xml:space="preserve"> экосистемы (</w:t>
      </w:r>
      <w:r w:rsidR="006E70BE" w:rsidRPr="00B8524F">
        <w:rPr>
          <w:sz w:val="28"/>
          <w:lang w:val="en-US"/>
        </w:rPr>
        <w:t>GEDI</w:t>
      </w:r>
      <w:r w:rsidR="006E70BE" w:rsidRPr="00B8524F">
        <w:rPr>
          <w:sz w:val="28"/>
        </w:rPr>
        <w:t>) [</w:t>
      </w:r>
      <w:r w:rsidR="005912C2">
        <w:rPr>
          <w:sz w:val="28"/>
        </w:rPr>
        <w:t>10,11</w:t>
      </w:r>
      <w:r w:rsidR="00D50CCD">
        <w:rPr>
          <w:sz w:val="28"/>
        </w:rPr>
        <w:t>,12</w:t>
      </w:r>
      <w:r w:rsidR="006E70BE" w:rsidRPr="00B8524F">
        <w:rPr>
          <w:sz w:val="28"/>
        </w:rPr>
        <w:t>].</w:t>
      </w:r>
    </w:p>
    <w:p w:rsidR="001906FC" w:rsidRDefault="009E271F" w:rsidP="00B8524F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9E271F">
        <w:rPr>
          <w:color w:val="000000"/>
          <w:sz w:val="28"/>
          <w:szCs w:val="28"/>
        </w:rPr>
        <w:t xml:space="preserve">Основное назначение </w:t>
      </w:r>
      <w:proofErr w:type="spellStart"/>
      <w:r w:rsidRPr="009E271F">
        <w:rPr>
          <w:color w:val="000000"/>
          <w:sz w:val="28"/>
          <w:szCs w:val="28"/>
        </w:rPr>
        <w:t>лидара</w:t>
      </w:r>
      <w:proofErr w:type="spellEnd"/>
      <w:r w:rsidRPr="009E271F">
        <w:rPr>
          <w:color w:val="000000"/>
          <w:sz w:val="28"/>
          <w:szCs w:val="28"/>
        </w:rPr>
        <w:t xml:space="preserve"> – создание трёхмерной карты лесов, которая поможет определить количество углерода, содержащегося в растениях. Это поможет ответить на вопросы, как потеря лесов влияет на концентрацию углекислого газа в атмосфере, сколько углерода смогут поглощать леса в будущем и как исчезновение некоторых мест обитаний повлияет на биоразнообразие планеты в целом. Будут сделаны точные измерения высоты купола леса, его вертикальной структуры и высоты поверхности. Вся эта информация важна для прогнозирования погоды, мониторинга ледников и снежного покрова, а также для создания точных цифровых моделей рельефа.</w:t>
      </w:r>
    </w:p>
    <w:p w:rsidR="0069699B" w:rsidRDefault="00D1587E" w:rsidP="00FE1908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таблице 2 приведены основные требования к характеристикам лазера</w:t>
      </w:r>
      <w:r w:rsidR="0069699B">
        <w:rPr>
          <w:sz w:val="28"/>
          <w:szCs w:val="28"/>
        </w:rPr>
        <w:t>.</w:t>
      </w:r>
    </w:p>
    <w:p w:rsidR="00AC62C0" w:rsidRPr="00AC62C0" w:rsidRDefault="00AC62C0" w:rsidP="00AC62C0">
      <w:pPr>
        <w:pStyle w:val="a8"/>
        <w:keepNext/>
        <w:rPr>
          <w:b w:val="0"/>
          <w:color w:val="auto"/>
          <w:sz w:val="24"/>
        </w:rPr>
      </w:pPr>
      <w:r w:rsidRPr="00AC62C0">
        <w:rPr>
          <w:b w:val="0"/>
          <w:color w:val="auto"/>
          <w:sz w:val="24"/>
        </w:rPr>
        <w:lastRenderedPageBreak/>
        <w:t xml:space="preserve">Таблица </w:t>
      </w:r>
      <w:r w:rsidRPr="00AC62C0">
        <w:rPr>
          <w:b w:val="0"/>
          <w:color w:val="auto"/>
          <w:sz w:val="24"/>
        </w:rPr>
        <w:fldChar w:fldCharType="begin"/>
      </w:r>
      <w:r w:rsidRPr="00AC62C0">
        <w:rPr>
          <w:b w:val="0"/>
          <w:color w:val="auto"/>
          <w:sz w:val="24"/>
        </w:rPr>
        <w:instrText xml:space="preserve"> SEQ Таблица \* ARABIC </w:instrText>
      </w:r>
      <w:r w:rsidRPr="00AC62C0">
        <w:rPr>
          <w:b w:val="0"/>
          <w:color w:val="auto"/>
          <w:sz w:val="24"/>
        </w:rPr>
        <w:fldChar w:fldCharType="separate"/>
      </w:r>
      <w:r w:rsidRPr="00AC62C0">
        <w:rPr>
          <w:b w:val="0"/>
          <w:noProof/>
          <w:color w:val="auto"/>
          <w:sz w:val="24"/>
        </w:rPr>
        <w:t>2</w:t>
      </w:r>
      <w:r w:rsidRPr="00AC62C0">
        <w:rPr>
          <w:b w:val="0"/>
          <w:color w:val="auto"/>
          <w:sz w:val="24"/>
        </w:rPr>
        <w:fldChar w:fldCharType="end"/>
      </w:r>
      <w:r w:rsidRPr="00AC62C0">
        <w:rPr>
          <w:b w:val="0"/>
          <w:color w:val="auto"/>
          <w:sz w:val="24"/>
        </w:rPr>
        <w:t xml:space="preserve"> – Требуемые характеристики лазера </w:t>
      </w:r>
      <w:r w:rsidRPr="00AC62C0">
        <w:rPr>
          <w:b w:val="0"/>
          <w:color w:val="auto"/>
          <w:sz w:val="24"/>
          <w:lang w:val="en-US"/>
        </w:rPr>
        <w:t>GEDI</w:t>
      </w:r>
    </w:p>
    <w:tbl>
      <w:tblPr>
        <w:tblStyle w:val="af0"/>
        <w:tblW w:w="9356" w:type="dxa"/>
        <w:tblInd w:w="108" w:type="dxa"/>
        <w:tblLook w:val="04A0" w:firstRow="1" w:lastRow="0" w:firstColumn="1" w:lastColumn="0" w:noHBand="0" w:noVBand="1"/>
      </w:tblPr>
      <w:tblGrid>
        <w:gridCol w:w="5245"/>
        <w:gridCol w:w="4111"/>
      </w:tblGrid>
      <w:tr w:rsidR="0069699B" w:rsidTr="003F7EED">
        <w:tc>
          <w:tcPr>
            <w:tcW w:w="5245" w:type="dxa"/>
            <w:vAlign w:val="center"/>
          </w:tcPr>
          <w:p w:rsidR="0069699B" w:rsidRPr="00AC62C0" w:rsidRDefault="00332F6F" w:rsidP="003F7EE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C62C0">
              <w:rPr>
                <w:rFonts w:ascii="Times New Roman" w:hAnsi="Times New Roman" w:cs="Times New Roman"/>
                <w:sz w:val="28"/>
                <w:szCs w:val="28"/>
              </w:rPr>
              <w:t>Параметр</w:t>
            </w:r>
          </w:p>
        </w:tc>
        <w:tc>
          <w:tcPr>
            <w:tcW w:w="4111" w:type="dxa"/>
            <w:vAlign w:val="center"/>
          </w:tcPr>
          <w:p w:rsidR="0069699B" w:rsidRPr="00AC62C0" w:rsidRDefault="00332F6F" w:rsidP="003F7EE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C62C0">
              <w:rPr>
                <w:rFonts w:ascii="Times New Roman" w:hAnsi="Times New Roman" w:cs="Times New Roman"/>
                <w:sz w:val="28"/>
                <w:szCs w:val="28"/>
              </w:rPr>
              <w:t>Значение параметра</w:t>
            </w:r>
          </w:p>
        </w:tc>
      </w:tr>
      <w:tr w:rsidR="0069699B" w:rsidTr="003F7EED">
        <w:tc>
          <w:tcPr>
            <w:tcW w:w="5245" w:type="dxa"/>
            <w:vAlign w:val="center"/>
          </w:tcPr>
          <w:p w:rsidR="0069699B" w:rsidRPr="00AC62C0" w:rsidRDefault="00332F6F" w:rsidP="003F7EE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C62C0">
              <w:rPr>
                <w:rFonts w:ascii="Times New Roman" w:hAnsi="Times New Roman" w:cs="Times New Roman"/>
                <w:sz w:val="28"/>
                <w:szCs w:val="28"/>
              </w:rPr>
              <w:t xml:space="preserve">Длина волны в вакууме, </w:t>
            </w:r>
            <w:proofErr w:type="spellStart"/>
            <w:r w:rsidR="007F0DEB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Pr="00AC62C0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proofErr w:type="spellEnd"/>
          </w:p>
        </w:tc>
        <w:tc>
          <w:tcPr>
            <w:tcW w:w="4111" w:type="dxa"/>
            <w:vAlign w:val="center"/>
          </w:tcPr>
          <w:p w:rsidR="0069699B" w:rsidRPr="00AC62C0" w:rsidRDefault="00332F6F" w:rsidP="003F7EE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C62C0">
              <w:rPr>
                <w:rFonts w:ascii="Times New Roman" w:hAnsi="Times New Roman" w:cs="Times New Roman"/>
                <w:sz w:val="28"/>
                <w:szCs w:val="28"/>
              </w:rPr>
              <w:t>1064.5±0.2</w:t>
            </w:r>
          </w:p>
        </w:tc>
      </w:tr>
      <w:tr w:rsidR="0069699B" w:rsidTr="003F7EED">
        <w:tc>
          <w:tcPr>
            <w:tcW w:w="5245" w:type="dxa"/>
            <w:vAlign w:val="center"/>
          </w:tcPr>
          <w:p w:rsidR="0069699B" w:rsidRPr="00AC62C0" w:rsidRDefault="00332F6F" w:rsidP="003F7EE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C62C0">
              <w:rPr>
                <w:rFonts w:ascii="Times New Roman" w:hAnsi="Times New Roman" w:cs="Times New Roman"/>
                <w:sz w:val="28"/>
                <w:szCs w:val="28"/>
              </w:rPr>
              <w:t>Энергия импульса, мДж</w:t>
            </w:r>
          </w:p>
        </w:tc>
        <w:tc>
          <w:tcPr>
            <w:tcW w:w="4111" w:type="dxa"/>
            <w:vAlign w:val="center"/>
          </w:tcPr>
          <w:p w:rsidR="0069699B" w:rsidRPr="00AC62C0" w:rsidRDefault="00332F6F" w:rsidP="003F7EE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C62C0">
              <w:rPr>
                <w:rFonts w:ascii="Times New Roman" w:hAnsi="Times New Roman" w:cs="Times New Roman"/>
                <w:sz w:val="28"/>
                <w:szCs w:val="28"/>
              </w:rPr>
              <w:t>10±5%</w:t>
            </w:r>
          </w:p>
        </w:tc>
      </w:tr>
      <w:tr w:rsidR="0069699B" w:rsidTr="003F7EED">
        <w:tc>
          <w:tcPr>
            <w:tcW w:w="5245" w:type="dxa"/>
            <w:vAlign w:val="center"/>
          </w:tcPr>
          <w:p w:rsidR="0069699B" w:rsidRPr="00AC62C0" w:rsidRDefault="00332F6F" w:rsidP="003F7EE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C62C0">
              <w:rPr>
                <w:rFonts w:ascii="Times New Roman" w:hAnsi="Times New Roman" w:cs="Times New Roman"/>
                <w:sz w:val="28"/>
                <w:szCs w:val="28"/>
              </w:rPr>
              <w:t xml:space="preserve">Частота следования импульсов, </w:t>
            </w:r>
            <w:proofErr w:type="gramStart"/>
            <w:r w:rsidRPr="00AC62C0">
              <w:rPr>
                <w:rFonts w:ascii="Times New Roman" w:hAnsi="Times New Roman" w:cs="Times New Roman"/>
                <w:sz w:val="28"/>
                <w:szCs w:val="28"/>
              </w:rPr>
              <w:t>Гц</w:t>
            </w:r>
            <w:proofErr w:type="gramEnd"/>
          </w:p>
        </w:tc>
        <w:tc>
          <w:tcPr>
            <w:tcW w:w="4111" w:type="dxa"/>
            <w:vAlign w:val="center"/>
          </w:tcPr>
          <w:p w:rsidR="0069699B" w:rsidRPr="00AC62C0" w:rsidRDefault="00332F6F" w:rsidP="003F7EE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C62C0">
              <w:rPr>
                <w:rFonts w:ascii="Times New Roman" w:hAnsi="Times New Roman" w:cs="Times New Roman"/>
                <w:sz w:val="28"/>
                <w:szCs w:val="28"/>
              </w:rPr>
              <w:t>242±2</w:t>
            </w:r>
          </w:p>
        </w:tc>
      </w:tr>
      <w:tr w:rsidR="0069699B" w:rsidTr="003F7EED">
        <w:tc>
          <w:tcPr>
            <w:tcW w:w="5245" w:type="dxa"/>
            <w:vAlign w:val="center"/>
          </w:tcPr>
          <w:p w:rsidR="0069699B" w:rsidRPr="00AC62C0" w:rsidRDefault="00332F6F" w:rsidP="003F7EE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C62C0">
              <w:rPr>
                <w:rFonts w:ascii="Times New Roman" w:hAnsi="Times New Roman" w:cs="Times New Roman"/>
                <w:sz w:val="28"/>
                <w:szCs w:val="28"/>
              </w:rPr>
              <w:t xml:space="preserve">Длительность импульса, </w:t>
            </w:r>
            <w:proofErr w:type="spellStart"/>
            <w:r w:rsidRPr="00AC62C0">
              <w:rPr>
                <w:rFonts w:ascii="Times New Roman" w:hAnsi="Times New Roman" w:cs="Times New Roman"/>
                <w:sz w:val="28"/>
                <w:szCs w:val="28"/>
              </w:rPr>
              <w:t>нс</w:t>
            </w:r>
            <w:proofErr w:type="spellEnd"/>
          </w:p>
        </w:tc>
        <w:tc>
          <w:tcPr>
            <w:tcW w:w="4111" w:type="dxa"/>
            <w:vAlign w:val="center"/>
          </w:tcPr>
          <w:p w:rsidR="0069699B" w:rsidRPr="00AC62C0" w:rsidRDefault="00332F6F" w:rsidP="003F7EE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C62C0">
              <w:rPr>
                <w:rFonts w:ascii="Times New Roman" w:hAnsi="Times New Roman" w:cs="Times New Roman"/>
                <w:sz w:val="28"/>
                <w:szCs w:val="28"/>
              </w:rPr>
              <w:t xml:space="preserve">≤16 </w:t>
            </w:r>
            <w:r w:rsidRPr="00AC62C0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FWHM</w:t>
            </w:r>
          </w:p>
        </w:tc>
      </w:tr>
      <w:tr w:rsidR="0069699B" w:rsidTr="003F7EED">
        <w:trPr>
          <w:trHeight w:val="363"/>
        </w:trPr>
        <w:tc>
          <w:tcPr>
            <w:tcW w:w="5245" w:type="dxa"/>
            <w:vAlign w:val="center"/>
          </w:tcPr>
          <w:p w:rsidR="0069699B" w:rsidRPr="00AC62C0" w:rsidRDefault="00332F6F" w:rsidP="003F7EE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C62C0">
              <w:rPr>
                <w:rFonts w:ascii="Times New Roman" w:hAnsi="Times New Roman" w:cs="Times New Roman"/>
                <w:sz w:val="28"/>
                <w:szCs w:val="28"/>
              </w:rPr>
              <w:t>Время жизни лазера</w:t>
            </w:r>
          </w:p>
        </w:tc>
        <w:tc>
          <w:tcPr>
            <w:tcW w:w="4111" w:type="dxa"/>
            <w:vAlign w:val="center"/>
          </w:tcPr>
          <w:p w:rsidR="0069699B" w:rsidRPr="00AC62C0" w:rsidRDefault="00332F6F" w:rsidP="003F7EE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C62C0">
              <w:rPr>
                <w:rFonts w:ascii="Times New Roman" w:hAnsi="Times New Roman" w:cs="Times New Roman"/>
                <w:sz w:val="28"/>
                <w:szCs w:val="28"/>
              </w:rPr>
              <w:t>3.2 миллиарда импульсов</w:t>
            </w:r>
          </w:p>
        </w:tc>
      </w:tr>
      <w:tr w:rsidR="0069699B" w:rsidTr="003F7EED">
        <w:tc>
          <w:tcPr>
            <w:tcW w:w="5245" w:type="dxa"/>
            <w:vAlign w:val="center"/>
          </w:tcPr>
          <w:p w:rsidR="0069699B" w:rsidRPr="00AC62C0" w:rsidRDefault="00332F6F" w:rsidP="003F7EE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C62C0">
              <w:rPr>
                <w:rFonts w:ascii="Times New Roman" w:hAnsi="Times New Roman" w:cs="Times New Roman"/>
                <w:sz w:val="28"/>
                <w:szCs w:val="28"/>
              </w:rPr>
              <w:t xml:space="preserve">Рабочая температура </w:t>
            </w:r>
            <w:r w:rsidR="00AC62C0" w:rsidRPr="00AC62C0">
              <w:rPr>
                <w:rFonts w:ascii="Times New Roman" w:hAnsi="Times New Roman" w:cs="Times New Roman"/>
                <w:sz w:val="28"/>
                <w:szCs w:val="28"/>
              </w:rPr>
              <w:t xml:space="preserve">диодных </w:t>
            </w:r>
            <w:r w:rsidRPr="00AC62C0">
              <w:rPr>
                <w:rFonts w:ascii="Times New Roman" w:hAnsi="Times New Roman" w:cs="Times New Roman"/>
                <w:sz w:val="28"/>
                <w:szCs w:val="28"/>
              </w:rPr>
              <w:t>матриц</w:t>
            </w:r>
            <w:r w:rsidR="00AC62C0" w:rsidRPr="00AC62C0">
              <w:rPr>
                <w:rFonts w:ascii="Times New Roman" w:hAnsi="Times New Roman" w:cs="Times New Roman"/>
                <w:sz w:val="28"/>
                <w:szCs w:val="28"/>
              </w:rPr>
              <w:t>, °</w:t>
            </w:r>
            <w:proofErr w:type="gramStart"/>
            <w:r w:rsidR="00AC62C0" w:rsidRPr="00AC62C0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proofErr w:type="gramEnd"/>
          </w:p>
        </w:tc>
        <w:tc>
          <w:tcPr>
            <w:tcW w:w="4111" w:type="dxa"/>
            <w:vAlign w:val="center"/>
          </w:tcPr>
          <w:p w:rsidR="0069699B" w:rsidRPr="00AC62C0" w:rsidRDefault="00AC62C0" w:rsidP="003F7EE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C62C0">
              <w:rPr>
                <w:rFonts w:ascii="Times New Roman" w:hAnsi="Times New Roman" w:cs="Times New Roman"/>
                <w:sz w:val="28"/>
                <w:szCs w:val="28"/>
              </w:rPr>
              <w:t>35±2</w:t>
            </w:r>
          </w:p>
        </w:tc>
      </w:tr>
    </w:tbl>
    <w:p w:rsidR="0069699B" w:rsidRPr="009E271F" w:rsidRDefault="0069699B" w:rsidP="005A4EC1">
      <w:pPr>
        <w:spacing w:line="360" w:lineRule="auto"/>
        <w:jc w:val="both"/>
        <w:rPr>
          <w:sz w:val="28"/>
          <w:szCs w:val="28"/>
        </w:rPr>
      </w:pPr>
    </w:p>
    <w:p w:rsidR="00D8225B" w:rsidRDefault="0098722D" w:rsidP="001141D8">
      <w:pPr>
        <w:spacing w:line="360" w:lineRule="auto"/>
        <w:ind w:firstLine="709"/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Л</w:t>
      </w:r>
      <w:r w:rsidR="003B26AC">
        <w:rPr>
          <w:color w:val="000000"/>
          <w:sz w:val="27"/>
          <w:szCs w:val="27"/>
        </w:rPr>
        <w:t>азер</w:t>
      </w:r>
      <w:r w:rsidR="00B53AC0">
        <w:rPr>
          <w:color w:val="000000"/>
          <w:sz w:val="27"/>
          <w:szCs w:val="27"/>
        </w:rPr>
        <w:t xml:space="preserve"> </w:t>
      </w:r>
      <w:proofErr w:type="spellStart"/>
      <w:r w:rsidR="00B53AC0">
        <w:rPr>
          <w:color w:val="000000"/>
          <w:sz w:val="27"/>
          <w:szCs w:val="27"/>
        </w:rPr>
        <w:t>лидара</w:t>
      </w:r>
      <w:proofErr w:type="spellEnd"/>
      <w:r>
        <w:rPr>
          <w:color w:val="000000"/>
          <w:sz w:val="27"/>
          <w:szCs w:val="27"/>
        </w:rPr>
        <w:t xml:space="preserve"> </w:t>
      </w:r>
      <w:r>
        <w:rPr>
          <w:color w:val="000000"/>
          <w:sz w:val="27"/>
          <w:szCs w:val="27"/>
          <w:lang w:val="en-US"/>
        </w:rPr>
        <w:t>GEDI</w:t>
      </w:r>
      <w:r w:rsidRPr="0098722D">
        <w:rPr>
          <w:color w:val="000000"/>
          <w:sz w:val="27"/>
          <w:szCs w:val="27"/>
        </w:rPr>
        <w:t xml:space="preserve"> </w:t>
      </w:r>
      <w:r w:rsidR="003B26AC">
        <w:rPr>
          <w:color w:val="000000"/>
          <w:sz w:val="27"/>
          <w:szCs w:val="27"/>
        </w:rPr>
        <w:t xml:space="preserve">представляет собой конструкцию, состоящую только из генератора, </w:t>
      </w:r>
      <w:r>
        <w:rPr>
          <w:color w:val="000000"/>
          <w:sz w:val="27"/>
          <w:szCs w:val="27"/>
        </w:rPr>
        <w:t>вместо</w:t>
      </w:r>
      <w:r w:rsidR="003B26AC">
        <w:rPr>
          <w:color w:val="000000"/>
          <w:sz w:val="27"/>
          <w:szCs w:val="27"/>
        </w:rPr>
        <w:t xml:space="preserve"> обычно используемой конструкции генератор-усилитель (</w:t>
      </w:r>
      <w:r w:rsidR="003B26AC">
        <w:rPr>
          <w:color w:val="000000"/>
          <w:sz w:val="27"/>
          <w:szCs w:val="27"/>
          <w:lang w:val="en-US"/>
        </w:rPr>
        <w:t>MOPA</w:t>
      </w:r>
      <w:r w:rsidR="003B26AC" w:rsidRPr="003B26AC">
        <w:rPr>
          <w:color w:val="000000"/>
          <w:sz w:val="27"/>
          <w:szCs w:val="27"/>
        </w:rPr>
        <w:t>)</w:t>
      </w:r>
      <w:r w:rsidR="003B26AC">
        <w:rPr>
          <w:color w:val="000000"/>
          <w:sz w:val="27"/>
          <w:szCs w:val="27"/>
        </w:rPr>
        <w:t>.</w:t>
      </w:r>
      <w:r w:rsidR="001141D8">
        <w:rPr>
          <w:color w:val="000000"/>
          <w:sz w:val="27"/>
          <w:szCs w:val="27"/>
        </w:rPr>
        <w:t xml:space="preserve"> В итоге в данной конструкции потребовалось примерно на 1/3 меньше оптики, чем в аналогичной конструкции </w:t>
      </w:r>
      <w:r w:rsidR="001141D8">
        <w:rPr>
          <w:color w:val="000000"/>
          <w:sz w:val="27"/>
          <w:szCs w:val="27"/>
          <w:lang w:val="en-US"/>
        </w:rPr>
        <w:t>MOPA</w:t>
      </w:r>
      <w:r w:rsidR="001141D8" w:rsidRPr="001141D8">
        <w:rPr>
          <w:color w:val="000000"/>
          <w:sz w:val="27"/>
          <w:szCs w:val="27"/>
        </w:rPr>
        <w:t>.</w:t>
      </w:r>
      <w:r w:rsidR="00255168">
        <w:rPr>
          <w:color w:val="000000"/>
          <w:sz w:val="27"/>
          <w:szCs w:val="27"/>
        </w:rPr>
        <w:t xml:space="preserve"> </w:t>
      </w:r>
      <w:r w:rsidR="003B26AC">
        <w:rPr>
          <w:color w:val="000000"/>
          <w:sz w:val="27"/>
          <w:szCs w:val="27"/>
        </w:rPr>
        <w:t xml:space="preserve">Для </w:t>
      </w:r>
      <w:r w:rsidR="003B26AC">
        <w:rPr>
          <w:color w:val="000000"/>
          <w:sz w:val="27"/>
          <w:szCs w:val="27"/>
          <w:lang w:val="en-US"/>
        </w:rPr>
        <w:t>GEDI</w:t>
      </w:r>
      <w:r w:rsidR="003B26AC">
        <w:rPr>
          <w:color w:val="000000"/>
          <w:sz w:val="27"/>
          <w:szCs w:val="27"/>
        </w:rPr>
        <w:t xml:space="preserve"> был разработан</w:t>
      </w:r>
      <w:r w:rsidR="007E6DE6">
        <w:rPr>
          <w:color w:val="000000"/>
          <w:sz w:val="27"/>
          <w:szCs w:val="27"/>
        </w:rPr>
        <w:t xml:space="preserve"> </w:t>
      </w:r>
      <w:r w:rsidR="00255168">
        <w:rPr>
          <w:color w:val="000000"/>
          <w:sz w:val="27"/>
          <w:szCs w:val="27"/>
        </w:rPr>
        <w:t xml:space="preserve">высокоэффективный резонатор с максимальной выходной мощностью </w:t>
      </w:r>
      <w:r w:rsidR="00255168" w:rsidRPr="00255168">
        <w:rPr>
          <w:color w:val="000000"/>
          <w:sz w:val="27"/>
          <w:szCs w:val="27"/>
        </w:rPr>
        <w:t>(</w:t>
      </w:r>
      <w:r w:rsidR="00255168">
        <w:rPr>
          <w:color w:val="000000"/>
          <w:sz w:val="27"/>
          <w:szCs w:val="27"/>
          <w:lang w:val="en-US"/>
        </w:rPr>
        <w:t>HOMER</w:t>
      </w:r>
      <w:r w:rsidR="00255168">
        <w:rPr>
          <w:color w:val="000000"/>
          <w:sz w:val="27"/>
          <w:szCs w:val="27"/>
        </w:rPr>
        <w:t xml:space="preserve">) для того, чтобы уменьшить количество деталей и максимально повысить надёжность лазера </w:t>
      </w:r>
      <w:r w:rsidR="00D509EF">
        <w:rPr>
          <w:color w:val="000000"/>
          <w:sz w:val="27"/>
          <w:szCs w:val="27"/>
        </w:rPr>
        <w:t>при</w:t>
      </w:r>
      <w:r w:rsidR="00255168">
        <w:rPr>
          <w:color w:val="000000"/>
          <w:sz w:val="27"/>
          <w:szCs w:val="27"/>
        </w:rPr>
        <w:t xml:space="preserve"> выполнени</w:t>
      </w:r>
      <w:r w:rsidR="00D509EF">
        <w:rPr>
          <w:color w:val="000000"/>
          <w:sz w:val="27"/>
          <w:szCs w:val="27"/>
        </w:rPr>
        <w:t>и</w:t>
      </w:r>
      <w:r w:rsidR="00255168">
        <w:rPr>
          <w:color w:val="000000"/>
          <w:sz w:val="27"/>
          <w:szCs w:val="27"/>
        </w:rPr>
        <w:t xml:space="preserve"> космических задач. </w:t>
      </w:r>
      <w:r w:rsidR="00255168">
        <w:rPr>
          <w:color w:val="000000"/>
          <w:sz w:val="27"/>
          <w:szCs w:val="27"/>
          <w:lang w:val="en-US"/>
        </w:rPr>
        <w:t>HOMER</w:t>
      </w:r>
      <w:r w:rsidR="00255168">
        <w:rPr>
          <w:color w:val="000000"/>
          <w:sz w:val="27"/>
          <w:szCs w:val="27"/>
        </w:rPr>
        <w:t xml:space="preserve"> –</w:t>
      </w:r>
      <w:r w:rsidR="003B26AC">
        <w:rPr>
          <w:color w:val="000000"/>
          <w:sz w:val="27"/>
          <w:szCs w:val="27"/>
        </w:rPr>
        <w:t xml:space="preserve"> неустойчивый резонатор</w:t>
      </w:r>
      <w:r w:rsidR="001141D8">
        <w:rPr>
          <w:color w:val="000000"/>
          <w:sz w:val="27"/>
          <w:szCs w:val="27"/>
        </w:rPr>
        <w:t xml:space="preserve"> (рисунок 8)</w:t>
      </w:r>
      <w:r>
        <w:rPr>
          <w:color w:val="000000"/>
          <w:sz w:val="27"/>
          <w:szCs w:val="27"/>
        </w:rPr>
        <w:t>, работающий в режиме модуляции добротности,</w:t>
      </w:r>
      <w:r w:rsidR="003B26AC">
        <w:rPr>
          <w:color w:val="000000"/>
          <w:sz w:val="27"/>
          <w:szCs w:val="27"/>
        </w:rPr>
        <w:t xml:space="preserve"> с активным элементом в виде слэба </w:t>
      </w:r>
      <w:r w:rsidR="003B26AC">
        <w:rPr>
          <w:color w:val="000000"/>
          <w:sz w:val="27"/>
          <w:szCs w:val="27"/>
          <w:lang w:val="en-US"/>
        </w:rPr>
        <w:t>Nd</w:t>
      </w:r>
      <w:proofErr w:type="gramStart"/>
      <w:r w:rsidR="003B26AC">
        <w:rPr>
          <w:color w:val="000000"/>
          <w:sz w:val="27"/>
          <w:szCs w:val="27"/>
        </w:rPr>
        <w:t>:</w:t>
      </w:r>
      <w:r w:rsidR="003B26AC">
        <w:rPr>
          <w:color w:val="000000"/>
          <w:sz w:val="27"/>
          <w:szCs w:val="27"/>
          <w:lang w:val="en-US"/>
        </w:rPr>
        <w:t>YAG</w:t>
      </w:r>
      <w:proofErr w:type="gramEnd"/>
      <w:r w:rsidR="003B26AC">
        <w:rPr>
          <w:color w:val="000000"/>
          <w:sz w:val="27"/>
          <w:szCs w:val="27"/>
        </w:rPr>
        <w:t xml:space="preserve">, поперечная зигзагообразная накачка которого осуществляется диодными матрицами на длине волны  809 </w:t>
      </w:r>
      <w:proofErr w:type="spellStart"/>
      <w:r w:rsidR="003B26AC">
        <w:rPr>
          <w:color w:val="000000"/>
          <w:sz w:val="27"/>
          <w:szCs w:val="27"/>
        </w:rPr>
        <w:t>нм</w:t>
      </w:r>
      <w:proofErr w:type="spellEnd"/>
      <w:r w:rsidR="003B26AC">
        <w:rPr>
          <w:color w:val="000000"/>
          <w:sz w:val="27"/>
          <w:szCs w:val="27"/>
        </w:rPr>
        <w:t xml:space="preserve">. </w:t>
      </w:r>
    </w:p>
    <w:p w:rsidR="00C851A4" w:rsidRDefault="0098722D" w:rsidP="001141D8">
      <w:pPr>
        <w:spacing w:line="360" w:lineRule="auto"/>
        <w:ind w:firstLine="709"/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Для создания режима модуляции добротности в состав резонатор</w:t>
      </w:r>
      <w:r w:rsidR="009243C3">
        <w:rPr>
          <w:color w:val="000000"/>
          <w:sz w:val="27"/>
          <w:szCs w:val="27"/>
        </w:rPr>
        <w:t>а</w:t>
      </w:r>
      <w:r>
        <w:rPr>
          <w:color w:val="000000"/>
          <w:sz w:val="27"/>
          <w:szCs w:val="27"/>
        </w:rPr>
        <w:t xml:space="preserve"> входят электрооптический модулятор с ячейкой </w:t>
      </w:r>
      <w:proofErr w:type="spellStart"/>
      <w:r>
        <w:rPr>
          <w:color w:val="000000"/>
          <w:sz w:val="27"/>
          <w:szCs w:val="27"/>
        </w:rPr>
        <w:t>Поккельса</w:t>
      </w:r>
      <w:proofErr w:type="spellEnd"/>
      <w:r w:rsidR="00451F49">
        <w:rPr>
          <w:color w:val="000000"/>
          <w:sz w:val="27"/>
          <w:szCs w:val="27"/>
        </w:rPr>
        <w:t xml:space="preserve"> и </w:t>
      </w:r>
      <w:r>
        <w:rPr>
          <w:color w:val="000000"/>
          <w:sz w:val="27"/>
          <w:szCs w:val="27"/>
        </w:rPr>
        <w:t>пассивн</w:t>
      </w:r>
      <w:r w:rsidR="00451F49">
        <w:rPr>
          <w:color w:val="000000"/>
          <w:sz w:val="27"/>
          <w:szCs w:val="27"/>
        </w:rPr>
        <w:t>ая</w:t>
      </w:r>
      <w:r>
        <w:rPr>
          <w:color w:val="000000"/>
          <w:sz w:val="27"/>
          <w:szCs w:val="27"/>
        </w:rPr>
        <w:t xml:space="preserve"> поляризационн</w:t>
      </w:r>
      <w:r w:rsidR="00451F49">
        <w:rPr>
          <w:color w:val="000000"/>
          <w:sz w:val="27"/>
          <w:szCs w:val="27"/>
        </w:rPr>
        <w:t>ая</w:t>
      </w:r>
      <w:r>
        <w:rPr>
          <w:color w:val="000000"/>
          <w:sz w:val="27"/>
          <w:szCs w:val="27"/>
        </w:rPr>
        <w:t xml:space="preserve"> оптик</w:t>
      </w:r>
      <w:r w:rsidR="00451F49">
        <w:rPr>
          <w:color w:val="000000"/>
          <w:sz w:val="27"/>
          <w:szCs w:val="27"/>
        </w:rPr>
        <w:t>а</w:t>
      </w:r>
      <w:r>
        <w:rPr>
          <w:color w:val="000000"/>
          <w:sz w:val="27"/>
          <w:szCs w:val="27"/>
        </w:rPr>
        <w:t xml:space="preserve"> (четвертьволновая пластин</w:t>
      </w:r>
      <w:r w:rsidR="00DA38DB">
        <w:rPr>
          <w:color w:val="000000"/>
          <w:sz w:val="27"/>
          <w:szCs w:val="27"/>
        </w:rPr>
        <w:t>к</w:t>
      </w:r>
      <w:r>
        <w:rPr>
          <w:color w:val="000000"/>
          <w:sz w:val="27"/>
          <w:szCs w:val="27"/>
        </w:rPr>
        <w:t xml:space="preserve">а и тонкоплёночный поляризатор). </w:t>
      </w:r>
      <w:r w:rsidR="00C851A4">
        <w:rPr>
          <w:color w:val="000000"/>
          <w:sz w:val="27"/>
          <w:szCs w:val="27"/>
        </w:rPr>
        <w:t xml:space="preserve">Кроме того, в резонатор включено Гауссово зеркало (зеркало с меняющимся коэффициентом отражения), которое обеспечивает более качественную селекцию мод. </w:t>
      </w:r>
    </w:p>
    <w:p w:rsidR="001141D8" w:rsidRDefault="0098722D" w:rsidP="0098722D">
      <w:pPr>
        <w:keepNext/>
        <w:spacing w:line="360" w:lineRule="auto"/>
        <w:jc w:val="center"/>
      </w:pPr>
      <w:r w:rsidRPr="0098722D">
        <w:rPr>
          <w:noProof/>
          <w:color w:val="000000"/>
          <w:sz w:val="27"/>
          <w:szCs w:val="27"/>
        </w:rPr>
        <w:lastRenderedPageBreak/>
        <w:drawing>
          <wp:inline distT="0" distB="0" distL="0" distR="0" wp14:anchorId="4EEDE232" wp14:editId="170B6678">
            <wp:extent cx="5724939" cy="3061252"/>
            <wp:effectExtent l="0" t="0" r="0" b="0"/>
            <wp:docPr id="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83" b="9403"/>
                    <a:stretch/>
                  </pic:blipFill>
                  <pic:spPr>
                    <a:xfrm>
                      <a:off x="0" y="0"/>
                      <a:ext cx="5771041" cy="3085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141D8">
        <w:rPr>
          <w:noProof/>
        </w:rPr>
        <w:drawing>
          <wp:inline distT="0" distB="0" distL="0" distR="0">
            <wp:extent cx="5724939" cy="284942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прпарроарпоа.png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15" t="33273" r="19438" b="18301"/>
                    <a:stretch/>
                  </pic:blipFill>
                  <pic:spPr bwMode="auto">
                    <a:xfrm>
                      <a:off x="0" y="0"/>
                      <a:ext cx="5745972" cy="28598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722D" w:rsidRPr="00A07694" w:rsidRDefault="0098722D" w:rsidP="0098722D">
      <w:pPr>
        <w:pStyle w:val="a8"/>
        <w:jc w:val="center"/>
        <w:rPr>
          <w:b w:val="0"/>
          <w:color w:val="auto"/>
          <w:sz w:val="36"/>
          <w:szCs w:val="27"/>
        </w:rPr>
      </w:pPr>
      <w:r w:rsidRPr="0098722D">
        <w:rPr>
          <w:b w:val="0"/>
          <w:color w:val="auto"/>
          <w:sz w:val="24"/>
        </w:rPr>
        <w:t xml:space="preserve">Рисунок </w:t>
      </w:r>
      <w:r w:rsidRPr="0098722D">
        <w:rPr>
          <w:b w:val="0"/>
          <w:color w:val="auto"/>
          <w:sz w:val="24"/>
        </w:rPr>
        <w:fldChar w:fldCharType="begin"/>
      </w:r>
      <w:r w:rsidRPr="0098722D">
        <w:rPr>
          <w:b w:val="0"/>
          <w:color w:val="auto"/>
          <w:sz w:val="24"/>
        </w:rPr>
        <w:instrText xml:space="preserve"> SEQ Рисунок \* ARABIC </w:instrText>
      </w:r>
      <w:r w:rsidRPr="0098722D">
        <w:rPr>
          <w:b w:val="0"/>
          <w:color w:val="auto"/>
          <w:sz w:val="24"/>
        </w:rPr>
        <w:fldChar w:fldCharType="separate"/>
      </w:r>
      <w:r w:rsidR="00380985">
        <w:rPr>
          <w:b w:val="0"/>
          <w:noProof/>
          <w:color w:val="auto"/>
          <w:sz w:val="24"/>
        </w:rPr>
        <w:t>8</w:t>
      </w:r>
      <w:r w:rsidRPr="0098722D">
        <w:rPr>
          <w:b w:val="0"/>
          <w:color w:val="auto"/>
          <w:sz w:val="24"/>
        </w:rPr>
        <w:fldChar w:fldCharType="end"/>
      </w:r>
      <w:r w:rsidRPr="0098722D">
        <w:rPr>
          <w:b w:val="0"/>
          <w:color w:val="auto"/>
          <w:sz w:val="24"/>
        </w:rPr>
        <w:t xml:space="preserve"> – </w:t>
      </w:r>
      <w:r w:rsidR="00A07694">
        <w:rPr>
          <w:b w:val="0"/>
          <w:color w:val="auto"/>
          <w:sz w:val="24"/>
        </w:rPr>
        <w:t>Сверху: о</w:t>
      </w:r>
      <w:r w:rsidRPr="0098722D">
        <w:rPr>
          <w:b w:val="0"/>
          <w:color w:val="auto"/>
          <w:sz w:val="24"/>
        </w:rPr>
        <w:t xml:space="preserve">птическая схема </w:t>
      </w:r>
      <w:r w:rsidRPr="0098722D">
        <w:rPr>
          <w:b w:val="0"/>
          <w:color w:val="auto"/>
          <w:sz w:val="24"/>
          <w:lang w:val="en-US"/>
        </w:rPr>
        <w:t>HOMER</w:t>
      </w:r>
      <w:r w:rsidR="00A07694">
        <w:rPr>
          <w:b w:val="0"/>
          <w:color w:val="auto"/>
          <w:sz w:val="24"/>
        </w:rPr>
        <w:t xml:space="preserve">; снизу – конструкция </w:t>
      </w:r>
      <w:r w:rsidR="00A07694">
        <w:rPr>
          <w:b w:val="0"/>
          <w:color w:val="auto"/>
          <w:sz w:val="24"/>
          <w:lang w:val="en-US"/>
        </w:rPr>
        <w:t>HOMER</w:t>
      </w:r>
    </w:p>
    <w:p w:rsidR="001D3B5E" w:rsidRDefault="001D3B5E" w:rsidP="0068616F">
      <w:pPr>
        <w:spacing w:line="360" w:lineRule="auto"/>
        <w:ind w:firstLine="709"/>
        <w:jc w:val="both"/>
        <w:rPr>
          <w:color w:val="000000"/>
          <w:sz w:val="27"/>
          <w:szCs w:val="27"/>
        </w:rPr>
      </w:pPr>
    </w:p>
    <w:p w:rsidR="0098722D" w:rsidRDefault="005A2102" w:rsidP="0068616F">
      <w:pPr>
        <w:spacing w:line="360" w:lineRule="auto"/>
        <w:ind w:firstLine="709"/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Семь диодных матриц, в каждой из которых содержится 4 диодных линейки</w:t>
      </w:r>
      <w:r w:rsidR="00E065F5">
        <w:rPr>
          <w:color w:val="000000"/>
          <w:sz w:val="27"/>
          <w:szCs w:val="27"/>
        </w:rPr>
        <w:t xml:space="preserve"> (рисунок 9)</w:t>
      </w:r>
      <w:r>
        <w:rPr>
          <w:color w:val="000000"/>
          <w:sz w:val="27"/>
          <w:szCs w:val="27"/>
        </w:rPr>
        <w:t>, зигзагообразно накачивают к</w:t>
      </w:r>
      <w:r w:rsidR="001D3B5E">
        <w:rPr>
          <w:color w:val="000000"/>
          <w:sz w:val="27"/>
          <w:szCs w:val="27"/>
        </w:rPr>
        <w:t xml:space="preserve">ристалл </w:t>
      </w:r>
      <w:r w:rsidR="001D3B5E">
        <w:rPr>
          <w:color w:val="000000"/>
          <w:sz w:val="27"/>
          <w:szCs w:val="27"/>
          <w:lang w:val="en-US"/>
        </w:rPr>
        <w:t>Nd</w:t>
      </w:r>
      <w:r w:rsidR="001D3B5E">
        <w:rPr>
          <w:color w:val="000000"/>
          <w:sz w:val="27"/>
          <w:szCs w:val="27"/>
        </w:rPr>
        <w:t>:</w:t>
      </w:r>
      <w:r w:rsidR="001D3B5E">
        <w:rPr>
          <w:color w:val="000000"/>
          <w:sz w:val="27"/>
          <w:szCs w:val="27"/>
          <w:lang w:val="en-US"/>
        </w:rPr>
        <w:t>YAG</w:t>
      </w:r>
      <w:r>
        <w:rPr>
          <w:color w:val="000000"/>
          <w:sz w:val="27"/>
          <w:szCs w:val="27"/>
        </w:rPr>
        <w:t xml:space="preserve"> с 22 </w:t>
      </w:r>
      <w:r w:rsidR="00026C90">
        <w:rPr>
          <w:color w:val="000000"/>
          <w:sz w:val="27"/>
          <w:szCs w:val="27"/>
        </w:rPr>
        <w:t>отражениями</w:t>
      </w:r>
      <w:r>
        <w:rPr>
          <w:color w:val="000000"/>
          <w:sz w:val="27"/>
          <w:szCs w:val="27"/>
        </w:rPr>
        <w:t xml:space="preserve">. Излучение от 28 диодных линеек </w:t>
      </w:r>
      <w:r w:rsidR="002D62B2">
        <w:rPr>
          <w:color w:val="000000"/>
          <w:sz w:val="27"/>
          <w:szCs w:val="27"/>
        </w:rPr>
        <w:t>фокусируется</w:t>
      </w:r>
      <w:r>
        <w:rPr>
          <w:color w:val="000000"/>
          <w:sz w:val="27"/>
          <w:szCs w:val="27"/>
        </w:rPr>
        <w:t xml:space="preserve"> с помощью плосковыпуклой цилиндрической линзы (линза накачки). </w:t>
      </w:r>
    </w:p>
    <w:p w:rsidR="00D24B04" w:rsidRPr="00FA1700" w:rsidRDefault="00D24B04" w:rsidP="0068616F">
      <w:pPr>
        <w:spacing w:line="360" w:lineRule="auto"/>
        <w:ind w:firstLine="709"/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Матрицы</w:t>
      </w:r>
      <w:r w:rsidR="006B1FB9">
        <w:rPr>
          <w:color w:val="000000"/>
          <w:sz w:val="27"/>
          <w:szCs w:val="27"/>
        </w:rPr>
        <w:t xml:space="preserve"> накачки</w:t>
      </w:r>
      <w:r>
        <w:rPr>
          <w:color w:val="000000"/>
          <w:sz w:val="27"/>
          <w:szCs w:val="27"/>
        </w:rPr>
        <w:t xml:space="preserve"> крепятся </w:t>
      </w:r>
      <w:r w:rsidR="006B1FB9">
        <w:rPr>
          <w:color w:val="000000"/>
          <w:sz w:val="27"/>
          <w:szCs w:val="27"/>
        </w:rPr>
        <w:t>к алюминиевому постаменту, который термически крепится к опорной плите. Активный элемент крепится на радиатор</w:t>
      </w:r>
      <w:r w:rsidR="00C466D4">
        <w:rPr>
          <w:color w:val="000000"/>
          <w:sz w:val="27"/>
          <w:szCs w:val="27"/>
        </w:rPr>
        <w:t xml:space="preserve"> охлаждения</w:t>
      </w:r>
      <w:r w:rsidR="006B1FB9">
        <w:rPr>
          <w:color w:val="000000"/>
          <w:sz w:val="27"/>
          <w:szCs w:val="27"/>
        </w:rPr>
        <w:t xml:space="preserve">, который монтируется на алюминиевую структуру, называемую мостом. Мост подвешивает активный элемент над </w:t>
      </w:r>
      <w:proofErr w:type="spellStart"/>
      <w:r w:rsidR="006B1FB9">
        <w:rPr>
          <w:color w:val="000000"/>
          <w:sz w:val="27"/>
          <w:szCs w:val="27"/>
        </w:rPr>
        <w:t>коллимированным</w:t>
      </w:r>
      <w:proofErr w:type="spellEnd"/>
      <w:r w:rsidR="006B1FB9">
        <w:rPr>
          <w:color w:val="000000"/>
          <w:sz w:val="27"/>
          <w:szCs w:val="27"/>
        </w:rPr>
        <w:t xml:space="preserve"> излучением матриц накачки. Линза накачки размещается между активным </w:t>
      </w:r>
      <w:r w:rsidR="006B1FB9">
        <w:rPr>
          <w:color w:val="000000"/>
          <w:sz w:val="27"/>
          <w:szCs w:val="27"/>
        </w:rPr>
        <w:lastRenderedPageBreak/>
        <w:t>элементом и матрицами с помощью специального крепления</w:t>
      </w:r>
      <w:r w:rsidR="00D92014">
        <w:rPr>
          <w:color w:val="000000"/>
          <w:sz w:val="27"/>
          <w:szCs w:val="27"/>
        </w:rPr>
        <w:t xml:space="preserve">. Все элементы объединены в одну сборку </w:t>
      </w:r>
      <w:r w:rsidR="006B1FB9">
        <w:rPr>
          <w:color w:val="000000"/>
          <w:sz w:val="27"/>
          <w:szCs w:val="27"/>
        </w:rPr>
        <w:t>(рисунок 10).</w:t>
      </w:r>
      <w:r w:rsidR="00D92014">
        <w:rPr>
          <w:color w:val="000000"/>
          <w:sz w:val="27"/>
          <w:szCs w:val="27"/>
        </w:rPr>
        <w:t xml:space="preserve"> Сборка крепится к оптической скамье, которая является теплоизолированной от данной конструкции. </w:t>
      </w:r>
    </w:p>
    <w:p w:rsidR="00380985" w:rsidRDefault="005A2102" w:rsidP="00380985">
      <w:pPr>
        <w:keepNext/>
        <w:spacing w:line="360" w:lineRule="auto"/>
        <w:jc w:val="center"/>
      </w:pPr>
      <w:r>
        <w:rPr>
          <w:noProof/>
          <w:color w:val="000000"/>
          <w:sz w:val="27"/>
          <w:szCs w:val="27"/>
        </w:rPr>
        <w:drawing>
          <wp:inline distT="0" distB="0" distL="0" distR="0" wp14:anchorId="31BB6930" wp14:editId="7DBF202A">
            <wp:extent cx="5716988" cy="2018688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прапрро.png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" t="564" b="47"/>
                    <a:stretch/>
                  </pic:blipFill>
                  <pic:spPr bwMode="auto">
                    <a:xfrm>
                      <a:off x="0" y="0"/>
                      <a:ext cx="5751586" cy="2030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80985" w:rsidRDefault="00380985" w:rsidP="00380985">
      <w:pPr>
        <w:pStyle w:val="a8"/>
        <w:jc w:val="center"/>
        <w:rPr>
          <w:b w:val="0"/>
          <w:color w:val="auto"/>
          <w:sz w:val="24"/>
          <w:lang w:val="en-US"/>
        </w:rPr>
      </w:pPr>
      <w:r w:rsidRPr="00380985">
        <w:rPr>
          <w:b w:val="0"/>
          <w:color w:val="auto"/>
          <w:sz w:val="24"/>
        </w:rPr>
        <w:t xml:space="preserve">Рисунок </w:t>
      </w:r>
      <w:r w:rsidRPr="00380985">
        <w:rPr>
          <w:b w:val="0"/>
          <w:color w:val="auto"/>
          <w:sz w:val="24"/>
        </w:rPr>
        <w:fldChar w:fldCharType="begin"/>
      </w:r>
      <w:r w:rsidRPr="00380985">
        <w:rPr>
          <w:b w:val="0"/>
          <w:color w:val="auto"/>
          <w:sz w:val="24"/>
        </w:rPr>
        <w:instrText xml:space="preserve"> SEQ Рисунок \* ARABIC </w:instrText>
      </w:r>
      <w:r w:rsidRPr="00380985">
        <w:rPr>
          <w:b w:val="0"/>
          <w:color w:val="auto"/>
          <w:sz w:val="24"/>
        </w:rPr>
        <w:fldChar w:fldCharType="separate"/>
      </w:r>
      <w:r>
        <w:rPr>
          <w:b w:val="0"/>
          <w:noProof/>
          <w:color w:val="auto"/>
          <w:sz w:val="24"/>
        </w:rPr>
        <w:t>9</w:t>
      </w:r>
      <w:r w:rsidRPr="00380985">
        <w:rPr>
          <w:b w:val="0"/>
          <w:color w:val="auto"/>
          <w:sz w:val="24"/>
        </w:rPr>
        <w:fldChar w:fldCharType="end"/>
      </w:r>
      <w:r w:rsidRPr="00380985">
        <w:rPr>
          <w:b w:val="0"/>
          <w:color w:val="auto"/>
          <w:sz w:val="24"/>
        </w:rPr>
        <w:t xml:space="preserve"> – Сборка матриц накачки</w:t>
      </w:r>
    </w:p>
    <w:p w:rsidR="001B51B8" w:rsidRPr="001B51B8" w:rsidRDefault="001B51B8" w:rsidP="001B51B8">
      <w:pPr>
        <w:rPr>
          <w:lang w:val="en-US"/>
        </w:rPr>
      </w:pPr>
    </w:p>
    <w:p w:rsidR="00380985" w:rsidRDefault="006B1FB9" w:rsidP="00380985">
      <w:pPr>
        <w:keepNext/>
        <w:spacing w:line="360" w:lineRule="auto"/>
        <w:jc w:val="center"/>
      </w:pPr>
      <w:r>
        <w:rPr>
          <w:noProof/>
          <w:color w:val="000000"/>
          <w:sz w:val="27"/>
          <w:szCs w:val="27"/>
        </w:rPr>
        <w:drawing>
          <wp:inline distT="0" distB="0" distL="0" distR="0" wp14:anchorId="11C5E2C3" wp14:editId="6F991FDD">
            <wp:extent cx="4371975" cy="35402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прапап.pn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19" b="1065"/>
                    <a:stretch/>
                  </pic:blipFill>
                  <pic:spPr bwMode="auto">
                    <a:xfrm>
                      <a:off x="0" y="0"/>
                      <a:ext cx="4373475" cy="35414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B1FB9" w:rsidRDefault="00380985" w:rsidP="00380985">
      <w:pPr>
        <w:pStyle w:val="a8"/>
        <w:jc w:val="center"/>
        <w:rPr>
          <w:b w:val="0"/>
          <w:color w:val="auto"/>
          <w:sz w:val="24"/>
        </w:rPr>
      </w:pPr>
      <w:r w:rsidRPr="004843FF">
        <w:rPr>
          <w:b w:val="0"/>
          <w:color w:val="auto"/>
          <w:sz w:val="24"/>
        </w:rPr>
        <w:t xml:space="preserve">Рисунок </w:t>
      </w:r>
      <w:r w:rsidRPr="004843FF">
        <w:rPr>
          <w:b w:val="0"/>
          <w:color w:val="auto"/>
          <w:sz w:val="24"/>
        </w:rPr>
        <w:fldChar w:fldCharType="begin"/>
      </w:r>
      <w:r w:rsidRPr="004843FF">
        <w:rPr>
          <w:b w:val="0"/>
          <w:color w:val="auto"/>
          <w:sz w:val="24"/>
        </w:rPr>
        <w:instrText xml:space="preserve"> SEQ Рисунок \* ARABIC </w:instrText>
      </w:r>
      <w:r w:rsidRPr="004843FF">
        <w:rPr>
          <w:b w:val="0"/>
          <w:color w:val="auto"/>
          <w:sz w:val="24"/>
        </w:rPr>
        <w:fldChar w:fldCharType="separate"/>
      </w:r>
      <w:r w:rsidRPr="004843FF">
        <w:rPr>
          <w:b w:val="0"/>
          <w:noProof/>
          <w:color w:val="auto"/>
          <w:sz w:val="24"/>
        </w:rPr>
        <w:t>10</w:t>
      </w:r>
      <w:r w:rsidRPr="004843FF">
        <w:rPr>
          <w:b w:val="0"/>
          <w:color w:val="auto"/>
          <w:sz w:val="24"/>
        </w:rPr>
        <w:fldChar w:fldCharType="end"/>
      </w:r>
      <w:r w:rsidRPr="004843FF">
        <w:rPr>
          <w:b w:val="0"/>
          <w:color w:val="auto"/>
          <w:sz w:val="24"/>
        </w:rPr>
        <w:t xml:space="preserve"> </w:t>
      </w:r>
      <w:r w:rsidR="004843FF" w:rsidRPr="004843FF">
        <w:rPr>
          <w:b w:val="0"/>
          <w:color w:val="auto"/>
          <w:sz w:val="24"/>
        </w:rPr>
        <w:t>–</w:t>
      </w:r>
      <w:r w:rsidRPr="004843FF">
        <w:rPr>
          <w:b w:val="0"/>
          <w:color w:val="auto"/>
          <w:sz w:val="24"/>
        </w:rPr>
        <w:t xml:space="preserve"> </w:t>
      </w:r>
      <w:r w:rsidR="004843FF" w:rsidRPr="004843FF">
        <w:rPr>
          <w:b w:val="0"/>
          <w:color w:val="auto"/>
          <w:sz w:val="24"/>
        </w:rPr>
        <w:t>Конструкция модуля накачки</w:t>
      </w:r>
    </w:p>
    <w:p w:rsidR="001B51B8" w:rsidRPr="001B51B8" w:rsidRDefault="001B51B8" w:rsidP="001B51B8"/>
    <w:p w:rsidR="005B1F6F" w:rsidRDefault="005B1F6F" w:rsidP="0068616F">
      <w:pPr>
        <w:spacing w:line="360" w:lineRule="auto"/>
        <w:ind w:firstLine="709"/>
        <w:jc w:val="both"/>
        <w:rPr>
          <w:sz w:val="28"/>
        </w:rPr>
      </w:pPr>
      <w:r w:rsidRPr="00B8524F">
        <w:rPr>
          <w:sz w:val="28"/>
        </w:rPr>
        <w:t xml:space="preserve">Конструкция лазера </w:t>
      </w:r>
      <w:r w:rsidRPr="00B8524F">
        <w:rPr>
          <w:sz w:val="28"/>
          <w:lang w:val="en-US"/>
        </w:rPr>
        <w:t>GEDI</w:t>
      </w:r>
      <w:r w:rsidRPr="00B8524F">
        <w:rPr>
          <w:sz w:val="28"/>
        </w:rPr>
        <w:t xml:space="preserve"> т</w:t>
      </w:r>
      <w:r w:rsidR="00BD2400" w:rsidRPr="00B8524F">
        <w:rPr>
          <w:sz w:val="28"/>
        </w:rPr>
        <w:t xml:space="preserve">ребует </w:t>
      </w:r>
      <w:proofErr w:type="spellStart"/>
      <w:r w:rsidR="00BD2400" w:rsidRPr="00B8524F">
        <w:rPr>
          <w:sz w:val="28"/>
        </w:rPr>
        <w:t>кондуктивного</w:t>
      </w:r>
      <w:proofErr w:type="spellEnd"/>
      <w:r w:rsidR="00BD2400" w:rsidRPr="00B8524F">
        <w:rPr>
          <w:sz w:val="28"/>
        </w:rPr>
        <w:t xml:space="preserve"> охлаждения</w:t>
      </w:r>
      <w:r w:rsidR="00EF3860" w:rsidRPr="00B8524F">
        <w:rPr>
          <w:sz w:val="28"/>
        </w:rPr>
        <w:t xml:space="preserve"> для того</w:t>
      </w:r>
      <w:r w:rsidR="00BD2400" w:rsidRPr="00B8524F">
        <w:rPr>
          <w:sz w:val="28"/>
        </w:rPr>
        <w:t>, чтобы поддерживать требуемую длину волны накачки.</w:t>
      </w:r>
      <w:r w:rsidR="00EF3860" w:rsidRPr="00B8524F">
        <w:rPr>
          <w:sz w:val="28"/>
        </w:rPr>
        <w:t xml:space="preserve"> Кроме того, необходимо обеспечить стабилизацию рабочей температуры, чтобы гарантировать необходимое время работы на орбите.</w:t>
      </w:r>
      <w:r w:rsidR="00F31C95" w:rsidRPr="00B8524F">
        <w:rPr>
          <w:sz w:val="28"/>
        </w:rPr>
        <w:t xml:space="preserve"> Однако </w:t>
      </w:r>
      <w:r w:rsidR="00F31C95" w:rsidRPr="00B8524F">
        <w:rPr>
          <w:sz w:val="28"/>
          <w:lang w:val="en-US"/>
        </w:rPr>
        <w:t>GEDI</w:t>
      </w:r>
      <w:r w:rsidR="00F31C95" w:rsidRPr="00B8524F">
        <w:rPr>
          <w:sz w:val="28"/>
        </w:rPr>
        <w:t xml:space="preserve"> крепится в японский модуль, который обеспечивает жидкостное охлаждение</w:t>
      </w:r>
      <w:r w:rsidR="00B8524F" w:rsidRPr="00B8524F">
        <w:rPr>
          <w:sz w:val="28"/>
        </w:rPr>
        <w:t xml:space="preserve">, </w:t>
      </w:r>
      <w:r w:rsidR="00B8524F" w:rsidRPr="00B8524F">
        <w:rPr>
          <w:sz w:val="28"/>
        </w:rPr>
        <w:lastRenderedPageBreak/>
        <w:t xml:space="preserve">требующее дополнительного активного терморегулирования, так как температура жидкости, поступающая на каждый лазер, испытывает колебания до </w:t>
      </w:r>
      <w:r w:rsidR="0055252A">
        <w:rPr>
          <w:sz w:val="28"/>
        </w:rPr>
        <w:t>±3</w:t>
      </w:r>
      <w:proofErr w:type="gramStart"/>
      <w:r w:rsidR="00B8524F" w:rsidRPr="00B8524F">
        <w:rPr>
          <w:sz w:val="28"/>
        </w:rPr>
        <w:t>°С</w:t>
      </w:r>
      <w:proofErr w:type="gramEnd"/>
      <w:r w:rsidR="00B8524F" w:rsidRPr="00B8524F">
        <w:rPr>
          <w:sz w:val="28"/>
        </w:rPr>
        <w:t xml:space="preserve"> в зависимости от других тепловых нагрузок на её пути.</w:t>
      </w:r>
      <w:r w:rsidR="0055252A">
        <w:rPr>
          <w:sz w:val="28"/>
        </w:rPr>
        <w:t xml:space="preserve"> Чтобы решить эту проблему, между плитой, на которой базируется лазер, и тепловой плитой с жидкостью устанавливается пара термоэлектрических охладителей </w:t>
      </w:r>
      <w:r w:rsidR="0055252A" w:rsidRPr="0055252A">
        <w:rPr>
          <w:sz w:val="28"/>
        </w:rPr>
        <w:t>(</w:t>
      </w:r>
      <w:r w:rsidR="0055252A">
        <w:rPr>
          <w:sz w:val="28"/>
          <w:lang w:val="en-US"/>
        </w:rPr>
        <w:t>TEC</w:t>
      </w:r>
      <w:r w:rsidR="0055252A">
        <w:rPr>
          <w:sz w:val="28"/>
        </w:rPr>
        <w:t>).</w:t>
      </w:r>
    </w:p>
    <w:p w:rsidR="00F24E84" w:rsidRDefault="00F24E84" w:rsidP="00AD677D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 xml:space="preserve">Схема охлаждающего контура </w:t>
      </w:r>
      <w:r>
        <w:rPr>
          <w:sz w:val="28"/>
          <w:lang w:val="en-US"/>
        </w:rPr>
        <w:t>GEDI</w:t>
      </w:r>
      <w:r>
        <w:rPr>
          <w:sz w:val="28"/>
        </w:rPr>
        <w:t xml:space="preserve"> представлена на рисунке 4.</w:t>
      </w:r>
      <w:r w:rsidR="006548C4">
        <w:rPr>
          <w:sz w:val="28"/>
        </w:rPr>
        <w:t xml:space="preserve"> Каждый лазер отводит тепло на специальную плиту (</w:t>
      </w:r>
      <w:r w:rsidR="006548C4">
        <w:rPr>
          <w:sz w:val="28"/>
          <w:lang w:val="en-US"/>
        </w:rPr>
        <w:t>Cold</w:t>
      </w:r>
      <w:r w:rsidR="006548C4" w:rsidRPr="006548C4">
        <w:rPr>
          <w:sz w:val="28"/>
        </w:rPr>
        <w:t xml:space="preserve"> </w:t>
      </w:r>
      <w:r w:rsidR="006548C4">
        <w:rPr>
          <w:sz w:val="28"/>
          <w:lang w:val="en-US"/>
        </w:rPr>
        <w:t>Plate</w:t>
      </w:r>
      <w:r w:rsidR="006548C4">
        <w:rPr>
          <w:sz w:val="28"/>
        </w:rPr>
        <w:t xml:space="preserve">) через промежуточную сборку </w:t>
      </w:r>
      <w:proofErr w:type="gramStart"/>
      <w:r w:rsidR="006548C4">
        <w:rPr>
          <w:sz w:val="28"/>
        </w:rPr>
        <w:t>одноступенчатых</w:t>
      </w:r>
      <w:proofErr w:type="gramEnd"/>
      <w:r w:rsidR="006548C4">
        <w:rPr>
          <w:sz w:val="28"/>
        </w:rPr>
        <w:t xml:space="preserve"> </w:t>
      </w:r>
      <w:r w:rsidR="006548C4">
        <w:rPr>
          <w:sz w:val="28"/>
          <w:lang w:val="en-US"/>
        </w:rPr>
        <w:t>TEC</w:t>
      </w:r>
      <w:r w:rsidR="006548C4">
        <w:rPr>
          <w:sz w:val="28"/>
        </w:rPr>
        <w:t>.</w:t>
      </w:r>
    </w:p>
    <w:p w:rsidR="00D418B6" w:rsidRDefault="00AD677D" w:rsidP="00D418B6">
      <w:pPr>
        <w:keepNext/>
        <w:spacing w:line="360" w:lineRule="auto"/>
        <w:jc w:val="center"/>
      </w:pPr>
      <w:r>
        <w:rPr>
          <w:noProof/>
          <w:sz w:val="28"/>
        </w:rPr>
        <w:drawing>
          <wp:inline distT="0" distB="0" distL="0" distR="0" wp14:anchorId="2DE43EC9" wp14:editId="284964A3">
            <wp:extent cx="5820355" cy="3227891"/>
            <wp:effectExtent l="0" t="0" r="0" b="0"/>
            <wp:docPr id="5" name="Рисунок 5" descr="C:\Users\Echelоn\Desktop\парапрп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chelоn\Desktop\парапрпа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5023" cy="323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4E84" w:rsidRDefault="00D418B6" w:rsidP="00D418B6">
      <w:pPr>
        <w:pStyle w:val="a8"/>
        <w:jc w:val="center"/>
        <w:rPr>
          <w:b w:val="0"/>
          <w:color w:val="auto"/>
          <w:sz w:val="24"/>
        </w:rPr>
      </w:pPr>
      <w:r w:rsidRPr="00D418B6">
        <w:rPr>
          <w:b w:val="0"/>
          <w:color w:val="auto"/>
          <w:sz w:val="24"/>
        </w:rPr>
        <w:t xml:space="preserve">Рисунок </w:t>
      </w:r>
      <w:r w:rsidRPr="00D418B6">
        <w:rPr>
          <w:b w:val="0"/>
          <w:color w:val="auto"/>
          <w:sz w:val="24"/>
        </w:rPr>
        <w:fldChar w:fldCharType="begin"/>
      </w:r>
      <w:r w:rsidRPr="00D418B6">
        <w:rPr>
          <w:b w:val="0"/>
          <w:color w:val="auto"/>
          <w:sz w:val="24"/>
        </w:rPr>
        <w:instrText xml:space="preserve"> SEQ Рисунок \* ARABIC </w:instrText>
      </w:r>
      <w:r w:rsidRPr="00D418B6">
        <w:rPr>
          <w:b w:val="0"/>
          <w:color w:val="auto"/>
          <w:sz w:val="24"/>
        </w:rPr>
        <w:fldChar w:fldCharType="separate"/>
      </w:r>
      <w:r w:rsidR="00380985">
        <w:rPr>
          <w:b w:val="0"/>
          <w:noProof/>
          <w:color w:val="auto"/>
          <w:sz w:val="24"/>
        </w:rPr>
        <w:t>11</w:t>
      </w:r>
      <w:r w:rsidRPr="00D418B6">
        <w:rPr>
          <w:b w:val="0"/>
          <w:color w:val="auto"/>
          <w:sz w:val="24"/>
        </w:rPr>
        <w:fldChar w:fldCharType="end"/>
      </w:r>
      <w:r w:rsidRPr="00D418B6">
        <w:rPr>
          <w:b w:val="0"/>
          <w:color w:val="auto"/>
          <w:sz w:val="24"/>
        </w:rPr>
        <w:t xml:space="preserve"> – Схема контура охлаждения </w:t>
      </w:r>
      <w:r w:rsidRPr="00D418B6">
        <w:rPr>
          <w:b w:val="0"/>
          <w:color w:val="auto"/>
          <w:sz w:val="24"/>
          <w:lang w:val="en-US"/>
        </w:rPr>
        <w:t>GEDI</w:t>
      </w:r>
    </w:p>
    <w:p w:rsidR="006E349C" w:rsidRPr="006E349C" w:rsidRDefault="006E349C" w:rsidP="006E349C"/>
    <w:p w:rsidR="009073A4" w:rsidRPr="00DD0F5A" w:rsidRDefault="009073A4" w:rsidP="009073A4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 xml:space="preserve">Кроме приведённых выше аналогов, существуют и другие системы. Например, лазеры модуля </w:t>
      </w:r>
      <w:r>
        <w:rPr>
          <w:sz w:val="28"/>
          <w:lang w:val="en-US"/>
        </w:rPr>
        <w:t>ALADIN</w:t>
      </w:r>
      <w:r w:rsidR="006E349C" w:rsidRPr="006E349C">
        <w:rPr>
          <w:sz w:val="28"/>
        </w:rPr>
        <w:t xml:space="preserve"> [13]</w:t>
      </w:r>
      <w:r>
        <w:rPr>
          <w:sz w:val="28"/>
        </w:rPr>
        <w:t xml:space="preserve"> спутника </w:t>
      </w:r>
      <w:r>
        <w:rPr>
          <w:sz w:val="28"/>
          <w:lang w:val="en-US"/>
        </w:rPr>
        <w:t>ADM</w:t>
      </w:r>
      <w:r w:rsidRPr="00DD0F5A">
        <w:rPr>
          <w:sz w:val="28"/>
        </w:rPr>
        <w:t>-</w:t>
      </w:r>
      <w:r>
        <w:rPr>
          <w:sz w:val="28"/>
          <w:lang w:val="en-US"/>
        </w:rPr>
        <w:t>Aeolus</w:t>
      </w:r>
      <w:r w:rsidR="006E349C">
        <w:rPr>
          <w:sz w:val="28"/>
        </w:rPr>
        <w:t xml:space="preserve">, а также лазер системы </w:t>
      </w:r>
      <w:r w:rsidR="006E349C">
        <w:rPr>
          <w:sz w:val="28"/>
          <w:lang w:val="en-US"/>
        </w:rPr>
        <w:t>GLAS</w:t>
      </w:r>
      <w:r w:rsidR="006E349C">
        <w:rPr>
          <w:sz w:val="28"/>
        </w:rPr>
        <w:t xml:space="preserve"> </w:t>
      </w:r>
      <w:r w:rsidR="006E349C" w:rsidRPr="006E349C">
        <w:rPr>
          <w:sz w:val="28"/>
        </w:rPr>
        <w:t>[14]</w:t>
      </w:r>
      <w:r>
        <w:rPr>
          <w:sz w:val="28"/>
        </w:rPr>
        <w:t xml:space="preserve"> охлаждаются </w:t>
      </w:r>
      <w:proofErr w:type="spellStart"/>
      <w:r>
        <w:rPr>
          <w:sz w:val="28"/>
        </w:rPr>
        <w:t>кондуктивно</w:t>
      </w:r>
      <w:proofErr w:type="spellEnd"/>
      <w:r>
        <w:rPr>
          <w:sz w:val="28"/>
        </w:rPr>
        <w:t xml:space="preserve"> с помощью тепловых труб</w:t>
      </w:r>
      <w:r w:rsidR="006E349C">
        <w:rPr>
          <w:sz w:val="28"/>
        </w:rPr>
        <w:t xml:space="preserve">, </w:t>
      </w:r>
      <w:r>
        <w:rPr>
          <w:sz w:val="28"/>
        </w:rPr>
        <w:t>соедин</w:t>
      </w:r>
      <w:r w:rsidR="006E349C">
        <w:rPr>
          <w:sz w:val="28"/>
        </w:rPr>
        <w:t xml:space="preserve">ённых </w:t>
      </w:r>
      <w:r>
        <w:rPr>
          <w:sz w:val="28"/>
        </w:rPr>
        <w:t>с радиатором, рассеивающим тепло в космос.</w:t>
      </w:r>
    </w:p>
    <w:p w:rsidR="009073A4" w:rsidRPr="009073A4" w:rsidRDefault="009073A4" w:rsidP="009073A4"/>
    <w:p w:rsidR="00C16408" w:rsidRDefault="00C16408" w:rsidP="00C16408"/>
    <w:p w:rsidR="00896B7E" w:rsidRPr="00600CEC" w:rsidRDefault="00896B7E" w:rsidP="00E47FDB">
      <w:pPr>
        <w:widowControl/>
        <w:autoSpaceDE/>
        <w:autoSpaceDN/>
        <w:adjustRightInd/>
        <w:spacing w:line="360" w:lineRule="auto"/>
        <w:jc w:val="both"/>
        <w:rPr>
          <w:rFonts w:ascii="Times New Roman" w:hAnsi="Times New Roman" w:cs="Times New Roman"/>
          <w:sz w:val="32"/>
          <w:szCs w:val="28"/>
        </w:rPr>
      </w:pPr>
      <w:r w:rsidRPr="00DC70CA">
        <w:rPr>
          <w:rFonts w:ascii="Times New Roman" w:hAnsi="Times New Roman" w:cs="Times New Roman"/>
          <w:sz w:val="32"/>
          <w:szCs w:val="28"/>
        </w:rPr>
        <w:br w:type="page"/>
      </w:r>
    </w:p>
    <w:p w:rsidR="00BC6347" w:rsidRDefault="00BC6347" w:rsidP="00BC6347">
      <w:pPr>
        <w:pStyle w:val="1"/>
        <w:spacing w:line="360" w:lineRule="auto"/>
        <w:ind w:firstLine="709"/>
        <w:jc w:val="both"/>
        <w:rPr>
          <w:rFonts w:ascii="Times New Roman" w:hAnsi="Times New Roman" w:cs="Times New Roman"/>
          <w:b w:val="0"/>
          <w:color w:val="auto"/>
        </w:rPr>
      </w:pPr>
      <w:bookmarkStart w:id="12" w:name="_Toc535377470"/>
      <w:r w:rsidRPr="00BC6347">
        <w:rPr>
          <w:rFonts w:ascii="Times New Roman" w:hAnsi="Times New Roman" w:cs="Times New Roman"/>
          <w:b w:val="0"/>
          <w:color w:val="auto"/>
        </w:rPr>
        <w:lastRenderedPageBreak/>
        <w:t>Заключение</w:t>
      </w:r>
      <w:bookmarkEnd w:id="12"/>
    </w:p>
    <w:p w:rsidR="002753D4" w:rsidRDefault="002753D4" w:rsidP="002753D4">
      <w:pPr>
        <w:spacing w:line="360" w:lineRule="auto"/>
        <w:ind w:firstLine="709"/>
        <w:jc w:val="both"/>
        <w:rPr>
          <w:sz w:val="28"/>
        </w:rPr>
      </w:pPr>
      <w:r w:rsidRPr="002753D4">
        <w:rPr>
          <w:sz w:val="28"/>
        </w:rPr>
        <w:t xml:space="preserve">В результате выполнения научно-исследовательской работы </w:t>
      </w:r>
      <w:r>
        <w:rPr>
          <w:sz w:val="28"/>
        </w:rPr>
        <w:t>был</w:t>
      </w:r>
      <w:r w:rsidR="009073A4">
        <w:rPr>
          <w:sz w:val="28"/>
        </w:rPr>
        <w:t>а</w:t>
      </w:r>
      <w:r>
        <w:rPr>
          <w:sz w:val="28"/>
        </w:rPr>
        <w:t xml:space="preserve"> </w:t>
      </w:r>
      <w:r w:rsidR="009073A4">
        <w:rPr>
          <w:sz w:val="28"/>
        </w:rPr>
        <w:t>исследована</w:t>
      </w:r>
      <w:r>
        <w:rPr>
          <w:sz w:val="28"/>
        </w:rPr>
        <w:t xml:space="preserve"> организаци</w:t>
      </w:r>
      <w:r w:rsidR="009073A4">
        <w:rPr>
          <w:sz w:val="28"/>
        </w:rPr>
        <w:t>я</w:t>
      </w:r>
      <w:r>
        <w:rPr>
          <w:sz w:val="28"/>
        </w:rPr>
        <w:t xml:space="preserve"> работы</w:t>
      </w:r>
      <w:r w:rsidR="009073A4">
        <w:rPr>
          <w:sz w:val="28"/>
        </w:rPr>
        <w:t xml:space="preserve"> научно-производственного предприятия, выполнен поиск научно-технической информации и проведён её анализ, а также проведён анализ современного состояния научно-технической проблемы и рассмотрены системы-аналоги.</w:t>
      </w:r>
    </w:p>
    <w:p w:rsidR="009073A4" w:rsidRPr="009073A4" w:rsidRDefault="009073A4" w:rsidP="002753D4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 xml:space="preserve">По итогу рассмотрения аналогов было выяснено, что в современных космических системах применяются различные способы обеспечения теплового режима. Предпочтительным является </w:t>
      </w:r>
      <w:proofErr w:type="spellStart"/>
      <w:r>
        <w:rPr>
          <w:sz w:val="28"/>
        </w:rPr>
        <w:t>кондуктивное</w:t>
      </w:r>
      <w:proofErr w:type="spellEnd"/>
      <w:r>
        <w:rPr>
          <w:sz w:val="28"/>
        </w:rPr>
        <w:t xml:space="preserve"> охлаждение с использованием тепловых труб, однако, в случаях, если его реализация невозможна (как в системе </w:t>
      </w:r>
      <w:r>
        <w:rPr>
          <w:sz w:val="28"/>
          <w:lang w:val="en-US"/>
        </w:rPr>
        <w:t>GEDI</w:t>
      </w:r>
      <w:r>
        <w:rPr>
          <w:sz w:val="28"/>
        </w:rPr>
        <w:t>), можно обеспечить жидкостное охлаждение.</w:t>
      </w:r>
    </w:p>
    <w:p w:rsidR="002753D4" w:rsidRPr="002753D4" w:rsidRDefault="002753D4" w:rsidP="002753D4">
      <w:pPr>
        <w:spacing w:line="360" w:lineRule="auto"/>
        <w:ind w:firstLine="709"/>
        <w:jc w:val="both"/>
        <w:rPr>
          <w:sz w:val="28"/>
        </w:rPr>
      </w:pPr>
    </w:p>
    <w:p w:rsidR="00BC6347" w:rsidRPr="00600CEC" w:rsidRDefault="00BC6347" w:rsidP="00453638">
      <w:pPr>
        <w:widowControl/>
        <w:autoSpaceDE/>
        <w:autoSpaceDN/>
        <w:adjustRightInd/>
        <w:spacing w:line="360" w:lineRule="auto"/>
        <w:ind w:firstLine="709"/>
        <w:jc w:val="both"/>
        <w:rPr>
          <w:rFonts w:ascii="Times New Roman" w:hAnsi="Times New Roman" w:cs="Times New Roman"/>
          <w:sz w:val="32"/>
          <w:szCs w:val="28"/>
        </w:rPr>
      </w:pPr>
      <w:r w:rsidRPr="00600CEC">
        <w:rPr>
          <w:rFonts w:ascii="Times New Roman" w:hAnsi="Times New Roman" w:cs="Times New Roman"/>
          <w:sz w:val="32"/>
          <w:szCs w:val="28"/>
        </w:rPr>
        <w:br w:type="page"/>
      </w:r>
    </w:p>
    <w:p w:rsidR="009C4C66" w:rsidRPr="00453638" w:rsidRDefault="00896B7E" w:rsidP="00453638">
      <w:pPr>
        <w:pStyle w:val="1"/>
        <w:spacing w:line="360" w:lineRule="auto"/>
        <w:ind w:firstLine="709"/>
        <w:jc w:val="both"/>
        <w:rPr>
          <w:rFonts w:ascii="Times New Roman" w:hAnsi="Times New Roman" w:cs="Times New Roman"/>
          <w:b w:val="0"/>
          <w:color w:val="auto"/>
        </w:rPr>
      </w:pPr>
      <w:bookmarkStart w:id="13" w:name="_Toc535377471"/>
      <w:r w:rsidRPr="00453638">
        <w:rPr>
          <w:rFonts w:ascii="Times New Roman" w:hAnsi="Times New Roman" w:cs="Times New Roman"/>
          <w:b w:val="0"/>
          <w:color w:val="auto"/>
        </w:rPr>
        <w:lastRenderedPageBreak/>
        <w:t>Список использованных источников:</w:t>
      </w:r>
      <w:bookmarkEnd w:id="13"/>
    </w:p>
    <w:p w:rsidR="00896B7E" w:rsidRPr="00896B7E" w:rsidRDefault="00896B7E" w:rsidP="00896B7E">
      <w:pPr>
        <w:pStyle w:val="a6"/>
        <w:widowControl/>
        <w:numPr>
          <w:ilvl w:val="0"/>
          <w:numId w:val="6"/>
        </w:numPr>
        <w:tabs>
          <w:tab w:val="left" w:pos="0"/>
        </w:tabs>
        <w:autoSpaceDE/>
        <w:autoSpaceDN/>
        <w:adjustRightInd/>
        <w:spacing w:after="20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3B3B">
        <w:rPr>
          <w:rFonts w:ascii="Times New Roman" w:hAnsi="Times New Roman" w:cs="Times New Roman"/>
          <w:color w:val="000000"/>
          <w:sz w:val="28"/>
          <w:szCs w:val="28"/>
        </w:rPr>
        <w:t>Ивакин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С.В.</w:t>
      </w:r>
      <w:r w:rsidRPr="00003B3B">
        <w:rPr>
          <w:rFonts w:ascii="Times New Roman" w:hAnsi="Times New Roman" w:cs="Times New Roman"/>
          <w:color w:val="000000"/>
          <w:sz w:val="28"/>
          <w:szCs w:val="28"/>
        </w:rPr>
        <w:t>, Погода А.П. Современные подходы к созданию мощных твердотельных лазеров // Труды международной конференции «Лазеры</w:t>
      </w:r>
      <w:r>
        <w:rPr>
          <w:rFonts w:ascii="Times New Roman" w:hAnsi="Times New Roman" w:cs="Times New Roman"/>
          <w:color w:val="000000"/>
          <w:sz w:val="28"/>
          <w:szCs w:val="28"/>
        </w:rPr>
        <w:t>. Измерения. Информация - 2014». –</w:t>
      </w:r>
      <w:r w:rsidRPr="00003B3B">
        <w:rPr>
          <w:rFonts w:ascii="Times New Roman" w:hAnsi="Times New Roman" w:cs="Times New Roman"/>
          <w:color w:val="000000"/>
          <w:sz w:val="28"/>
          <w:szCs w:val="28"/>
        </w:rPr>
        <w:t xml:space="preserve"> СПб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003B3B">
        <w:rPr>
          <w:rFonts w:ascii="Times New Roman" w:hAnsi="Times New Roman" w:cs="Times New Roman"/>
          <w:color w:val="000000"/>
          <w:sz w:val="28"/>
          <w:szCs w:val="28"/>
        </w:rPr>
        <w:t xml:space="preserve">: </w:t>
      </w:r>
      <w:proofErr w:type="gramEnd"/>
      <w:r w:rsidRPr="00003B3B">
        <w:rPr>
          <w:rFonts w:ascii="Times New Roman" w:hAnsi="Times New Roman" w:cs="Times New Roman"/>
          <w:color w:val="000000"/>
          <w:sz w:val="28"/>
          <w:szCs w:val="28"/>
        </w:rPr>
        <w:t>Политехнический университет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003B3B">
        <w:rPr>
          <w:rFonts w:ascii="Times New Roman" w:hAnsi="Times New Roman" w:cs="Times New Roman"/>
          <w:color w:val="000000"/>
          <w:sz w:val="28"/>
          <w:szCs w:val="28"/>
        </w:rPr>
        <w:t xml:space="preserve"> 2014</w:t>
      </w:r>
      <w:r>
        <w:rPr>
          <w:rFonts w:ascii="Times New Roman" w:hAnsi="Times New Roman" w:cs="Times New Roman"/>
          <w:color w:val="000000"/>
          <w:sz w:val="28"/>
          <w:szCs w:val="28"/>
        </w:rPr>
        <w:t>. –</w:t>
      </w:r>
      <w:r w:rsidRPr="00003B3B">
        <w:rPr>
          <w:rFonts w:ascii="Times New Roman" w:hAnsi="Times New Roman" w:cs="Times New Roman"/>
          <w:color w:val="000000"/>
          <w:sz w:val="28"/>
          <w:szCs w:val="28"/>
        </w:rPr>
        <w:t xml:space="preserve"> с.107.</w:t>
      </w:r>
    </w:p>
    <w:p w:rsidR="00896B7E" w:rsidRDefault="00896B7E" w:rsidP="00896B7E">
      <w:pPr>
        <w:pStyle w:val="a6"/>
        <w:widowControl/>
        <w:numPr>
          <w:ilvl w:val="0"/>
          <w:numId w:val="6"/>
        </w:numPr>
        <w:autoSpaceDE/>
        <w:autoSpaceDN/>
        <w:adjustRightInd/>
        <w:spacing w:line="360" w:lineRule="auto"/>
        <w:ind w:left="0"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Попов</w:t>
      </w:r>
      <w:r w:rsidRPr="00671AE5">
        <w:rPr>
          <w:rFonts w:ascii="Times New Roman" w:hAnsi="Times New Roman"/>
          <w:color w:val="000000"/>
          <w:sz w:val="28"/>
          <w:szCs w:val="28"/>
        </w:rPr>
        <w:t xml:space="preserve"> В.С.</w:t>
      </w:r>
      <w:r>
        <w:rPr>
          <w:rFonts w:ascii="Times New Roman" w:hAnsi="Times New Roman"/>
          <w:color w:val="000000"/>
          <w:sz w:val="28"/>
          <w:szCs w:val="28"/>
        </w:rPr>
        <w:t> </w:t>
      </w:r>
      <w:r w:rsidRPr="00671AE5">
        <w:rPr>
          <w:rFonts w:ascii="Times New Roman" w:hAnsi="Times New Roman"/>
          <w:color w:val="000000"/>
          <w:sz w:val="28"/>
          <w:szCs w:val="28"/>
        </w:rPr>
        <w:t>Поиск информации и принятие решений [Текст]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671AE5">
        <w:rPr>
          <w:rFonts w:ascii="Times New Roman" w:hAnsi="Times New Roman"/>
          <w:color w:val="000000"/>
          <w:sz w:val="28"/>
          <w:szCs w:val="28"/>
        </w:rPr>
        <w:t>//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671AE5">
        <w:rPr>
          <w:rFonts w:ascii="Times New Roman" w:hAnsi="Times New Roman"/>
          <w:color w:val="000000"/>
          <w:sz w:val="28"/>
          <w:szCs w:val="28"/>
        </w:rPr>
        <w:t>Научно</w:t>
      </w:r>
      <w:r>
        <w:rPr>
          <w:rFonts w:ascii="Times New Roman" w:hAnsi="Times New Roman"/>
          <w:color w:val="000000"/>
          <w:sz w:val="28"/>
          <w:szCs w:val="28"/>
        </w:rPr>
        <w:t>-</w:t>
      </w:r>
      <w:r w:rsidRPr="00671AE5">
        <w:rPr>
          <w:rFonts w:ascii="Times New Roman" w:hAnsi="Times New Roman"/>
          <w:color w:val="000000"/>
          <w:sz w:val="28"/>
          <w:szCs w:val="28"/>
        </w:rPr>
        <w:t>техническая информация.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671AE5">
        <w:rPr>
          <w:rFonts w:ascii="Times New Roman" w:hAnsi="Times New Roman"/>
          <w:color w:val="000000"/>
          <w:sz w:val="28"/>
          <w:szCs w:val="28"/>
        </w:rPr>
        <w:t>– 2001. –</w:t>
      </w:r>
      <w:r>
        <w:rPr>
          <w:rFonts w:ascii="Times New Roman" w:hAnsi="Times New Roman"/>
          <w:color w:val="000000"/>
          <w:sz w:val="28"/>
          <w:szCs w:val="28"/>
        </w:rPr>
        <w:t xml:space="preserve"> №</w:t>
      </w:r>
      <w:r w:rsidRPr="00671AE5">
        <w:rPr>
          <w:rFonts w:ascii="Times New Roman" w:hAnsi="Times New Roman"/>
          <w:color w:val="000000"/>
          <w:sz w:val="28"/>
          <w:szCs w:val="28"/>
        </w:rPr>
        <w:t>1. – С.</w:t>
      </w:r>
      <w:r>
        <w:rPr>
          <w:rFonts w:ascii="Times New Roman" w:hAnsi="Times New Roman"/>
          <w:color w:val="000000"/>
          <w:sz w:val="28"/>
          <w:szCs w:val="28"/>
        </w:rPr>
        <w:t> </w:t>
      </w:r>
      <w:r w:rsidRPr="00671AE5">
        <w:rPr>
          <w:rFonts w:ascii="Times New Roman" w:hAnsi="Times New Roman"/>
          <w:color w:val="000000"/>
          <w:sz w:val="28"/>
          <w:szCs w:val="28"/>
        </w:rPr>
        <w:t>1–4.</w:t>
      </w:r>
    </w:p>
    <w:p w:rsidR="009C71BF" w:rsidRPr="005A6182" w:rsidRDefault="009C71BF" w:rsidP="00896B7E">
      <w:pPr>
        <w:pStyle w:val="a6"/>
        <w:widowControl/>
        <w:numPr>
          <w:ilvl w:val="0"/>
          <w:numId w:val="6"/>
        </w:numPr>
        <w:autoSpaceDE/>
        <w:autoSpaceDN/>
        <w:adjustRightInd/>
        <w:spacing w:line="360" w:lineRule="auto"/>
        <w:ind w:left="0" w:firstLine="709"/>
        <w:jc w:val="both"/>
        <w:rPr>
          <w:rFonts w:ascii="Times New Roman" w:hAnsi="Times New Roman"/>
          <w:color w:val="000000"/>
          <w:sz w:val="28"/>
          <w:szCs w:val="28"/>
        </w:rPr>
      </w:pPr>
      <w:proofErr w:type="spellStart"/>
      <w:r>
        <w:rPr>
          <w:rFonts w:ascii="Times New Roman" w:hAnsi="Times New Roman"/>
          <w:color w:val="000000"/>
          <w:sz w:val="28"/>
          <w:szCs w:val="28"/>
        </w:rPr>
        <w:t>Галашев</w:t>
      </w:r>
      <w:proofErr w:type="spellEnd"/>
      <w:r>
        <w:rPr>
          <w:rFonts w:ascii="Times New Roman" w:hAnsi="Times New Roman"/>
          <w:color w:val="000000"/>
          <w:sz w:val="28"/>
          <w:szCs w:val="28"/>
        </w:rPr>
        <w:t xml:space="preserve"> В.А. Системы поиска и обработки информации: Учеб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.-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метод. </w:t>
      </w:r>
      <w:r w:rsidR="008821CE">
        <w:rPr>
          <w:rFonts w:ascii="Times New Roman" w:hAnsi="Times New Roman"/>
          <w:color w:val="000000"/>
          <w:sz w:val="28"/>
          <w:szCs w:val="28"/>
        </w:rPr>
        <w:t xml:space="preserve">пособие. Ижевск: </w:t>
      </w:r>
      <w:proofErr w:type="spellStart"/>
      <w:r w:rsidR="008821CE">
        <w:rPr>
          <w:rFonts w:ascii="Times New Roman" w:hAnsi="Times New Roman"/>
          <w:color w:val="000000"/>
          <w:sz w:val="28"/>
          <w:szCs w:val="28"/>
        </w:rPr>
        <w:t>Удм</w:t>
      </w:r>
      <w:proofErr w:type="spellEnd"/>
      <w:r w:rsidR="008821CE">
        <w:rPr>
          <w:rFonts w:ascii="Times New Roman" w:hAnsi="Times New Roman"/>
          <w:color w:val="000000"/>
          <w:sz w:val="28"/>
          <w:szCs w:val="28"/>
        </w:rPr>
        <w:t>. гос. ун-т</w:t>
      </w:r>
      <w:r>
        <w:rPr>
          <w:rFonts w:ascii="Times New Roman" w:hAnsi="Times New Roman"/>
          <w:color w:val="000000"/>
          <w:sz w:val="28"/>
          <w:szCs w:val="28"/>
        </w:rPr>
        <w:t>, 2011. – 149 с.</w:t>
      </w:r>
    </w:p>
    <w:p w:rsidR="005A6182" w:rsidRPr="000C6DB2" w:rsidRDefault="000C6DB2" w:rsidP="000C6DB2">
      <w:pPr>
        <w:pStyle w:val="a6"/>
        <w:widowControl/>
        <w:numPr>
          <w:ilvl w:val="0"/>
          <w:numId w:val="6"/>
        </w:numPr>
        <w:autoSpaceDE/>
        <w:autoSpaceDN/>
        <w:adjustRightInd/>
        <w:spacing w:line="360" w:lineRule="auto"/>
        <w:ind w:left="0" w:firstLine="709"/>
        <w:rPr>
          <w:rFonts w:ascii="Times New Roman" w:hAnsi="Times New Roman"/>
          <w:sz w:val="28"/>
          <w:szCs w:val="28"/>
          <w:lang w:val="en-US"/>
        </w:rPr>
      </w:pPr>
      <w:r w:rsidRPr="000C6DB2">
        <w:rPr>
          <w:sz w:val="28"/>
          <w:lang w:val="en-US"/>
        </w:rPr>
        <w:t xml:space="preserve">Solid-State 2-Micron Laser Transmitter Advancement for Wind and Carbon Dioxide Measurements </w:t>
      </w:r>
      <w:proofErr w:type="gramStart"/>
      <w:r w:rsidRPr="000C6DB2">
        <w:rPr>
          <w:sz w:val="28"/>
          <w:lang w:val="en-US"/>
        </w:rPr>
        <w:t>From</w:t>
      </w:r>
      <w:proofErr w:type="gramEnd"/>
      <w:r w:rsidRPr="000C6DB2">
        <w:rPr>
          <w:sz w:val="28"/>
          <w:lang w:val="en-US"/>
        </w:rPr>
        <w:t xml:space="preserve"> Ground, Airborne, and Space-Based Lidar Systems </w:t>
      </w:r>
      <w:r>
        <w:rPr>
          <w:sz w:val="28"/>
          <w:lang w:val="en-US"/>
        </w:rPr>
        <w:t>[</w:t>
      </w:r>
      <w:r w:rsidR="00E64A9B">
        <w:rPr>
          <w:rFonts w:ascii="Times New Roman" w:hAnsi="Times New Roman"/>
          <w:color w:val="000000"/>
          <w:sz w:val="28"/>
          <w:szCs w:val="28"/>
        </w:rPr>
        <w:t>Электронный</w:t>
      </w:r>
      <w:r w:rsidR="00E64A9B" w:rsidRPr="000C6DB2"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r w:rsidR="00E64A9B">
        <w:rPr>
          <w:rFonts w:ascii="Times New Roman" w:hAnsi="Times New Roman"/>
          <w:color w:val="000000"/>
          <w:sz w:val="28"/>
          <w:szCs w:val="28"/>
        </w:rPr>
        <w:t>ресурс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]</w:t>
      </w:r>
      <w:r w:rsidR="00E64A9B" w:rsidRPr="000C6DB2">
        <w:rPr>
          <w:rFonts w:ascii="Times New Roman" w:hAnsi="Times New Roman"/>
          <w:color w:val="000000"/>
          <w:sz w:val="28"/>
          <w:szCs w:val="28"/>
          <w:lang w:val="en-US"/>
        </w:rPr>
        <w:t xml:space="preserve">. - </w:t>
      </w:r>
      <w:r>
        <w:rPr>
          <w:rFonts w:ascii="Times New Roman" w:hAnsi="Times New Roman"/>
          <w:sz w:val="28"/>
          <w:szCs w:val="28"/>
          <w:lang w:val="en-US"/>
        </w:rPr>
        <w:t xml:space="preserve">https://ntrs.nasa.gov/archive/nasa/casi.ntrs.nasa.gov/20090026493.pdf -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дата</w:t>
      </w:r>
      <w:proofErr w:type="spellEnd"/>
      <w:r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обращения</w:t>
      </w:r>
      <w:proofErr w:type="spellEnd"/>
      <w:r>
        <w:rPr>
          <w:rFonts w:ascii="Times New Roman" w:hAnsi="Times New Roman"/>
          <w:sz w:val="28"/>
          <w:szCs w:val="28"/>
          <w:lang w:val="en-US"/>
        </w:rPr>
        <w:t xml:space="preserve"> </w:t>
      </w:r>
      <w:r w:rsidR="00C21121" w:rsidRPr="00C21121">
        <w:rPr>
          <w:rFonts w:ascii="Times New Roman" w:hAnsi="Times New Roman"/>
          <w:sz w:val="28"/>
          <w:szCs w:val="28"/>
          <w:lang w:val="en-US"/>
        </w:rPr>
        <w:t>30</w:t>
      </w:r>
      <w:r w:rsidRPr="000C6DB2">
        <w:rPr>
          <w:rFonts w:ascii="Times New Roman" w:hAnsi="Times New Roman"/>
          <w:sz w:val="28"/>
          <w:szCs w:val="28"/>
          <w:lang w:val="en-US"/>
        </w:rPr>
        <w:t>.</w:t>
      </w:r>
      <w:r>
        <w:rPr>
          <w:rFonts w:ascii="Times New Roman" w:hAnsi="Times New Roman"/>
          <w:sz w:val="28"/>
          <w:szCs w:val="28"/>
          <w:lang w:val="en-US"/>
        </w:rPr>
        <w:t>1</w:t>
      </w:r>
      <w:r w:rsidR="00C21121" w:rsidRPr="00C21121">
        <w:rPr>
          <w:rFonts w:ascii="Times New Roman" w:hAnsi="Times New Roman"/>
          <w:sz w:val="28"/>
          <w:szCs w:val="28"/>
          <w:lang w:val="en-US"/>
        </w:rPr>
        <w:t>1</w:t>
      </w:r>
      <w:r>
        <w:rPr>
          <w:rFonts w:ascii="Times New Roman" w:hAnsi="Times New Roman"/>
          <w:sz w:val="28"/>
          <w:szCs w:val="28"/>
          <w:lang w:val="en-US"/>
        </w:rPr>
        <w:t>.18</w:t>
      </w:r>
      <w:r w:rsidRPr="000C6DB2">
        <w:rPr>
          <w:rStyle w:val="a7"/>
          <w:rFonts w:ascii="Times New Roman" w:hAnsi="Times New Roman"/>
          <w:color w:val="auto"/>
          <w:sz w:val="28"/>
          <w:szCs w:val="28"/>
          <w:u w:val="none"/>
          <w:lang w:val="en-US"/>
        </w:rPr>
        <w:t xml:space="preserve"> </w:t>
      </w:r>
      <w:r>
        <w:rPr>
          <w:rStyle w:val="a7"/>
          <w:rFonts w:ascii="Times New Roman" w:hAnsi="Times New Roman"/>
          <w:color w:val="auto"/>
          <w:sz w:val="28"/>
          <w:szCs w:val="28"/>
          <w:u w:val="none"/>
        </w:rPr>
        <w:t>г</w:t>
      </w:r>
      <w:r w:rsidRPr="000C6DB2">
        <w:rPr>
          <w:rStyle w:val="a7"/>
          <w:rFonts w:ascii="Times New Roman" w:hAnsi="Times New Roman"/>
          <w:color w:val="auto"/>
          <w:sz w:val="28"/>
          <w:szCs w:val="28"/>
          <w:u w:val="none"/>
          <w:lang w:val="en-US"/>
        </w:rPr>
        <w:t>.</w:t>
      </w:r>
    </w:p>
    <w:p w:rsidR="001D2C3C" w:rsidRPr="000C6DB2" w:rsidRDefault="000C6DB2" w:rsidP="000C6DB2">
      <w:pPr>
        <w:pStyle w:val="a6"/>
        <w:widowControl/>
        <w:numPr>
          <w:ilvl w:val="0"/>
          <w:numId w:val="6"/>
        </w:numPr>
        <w:autoSpaceDE/>
        <w:autoSpaceDN/>
        <w:adjustRightInd/>
        <w:spacing w:line="360" w:lineRule="auto"/>
        <w:ind w:left="0" w:firstLine="709"/>
        <w:rPr>
          <w:rFonts w:ascii="Times New Roman" w:hAnsi="Times New Roman"/>
          <w:color w:val="000000"/>
          <w:sz w:val="28"/>
          <w:szCs w:val="28"/>
          <w:lang w:val="en-US"/>
        </w:rPr>
      </w:pPr>
      <w:r w:rsidRPr="000C6DB2">
        <w:rPr>
          <w:sz w:val="28"/>
          <w:lang w:val="en-US"/>
        </w:rPr>
        <w:t xml:space="preserve">Advanced 2-µm solid-state laser for wind and CO2 </w:t>
      </w:r>
      <w:proofErr w:type="spellStart"/>
      <w:r w:rsidRPr="000C6DB2">
        <w:rPr>
          <w:sz w:val="28"/>
          <w:lang w:val="en-US"/>
        </w:rPr>
        <w:t>lidar</w:t>
      </w:r>
      <w:proofErr w:type="spellEnd"/>
      <w:r>
        <w:rPr>
          <w:sz w:val="28"/>
          <w:lang w:val="en-US"/>
        </w:rPr>
        <w:t xml:space="preserve"> applications</w:t>
      </w:r>
      <w:r w:rsidRPr="000C6DB2">
        <w:rPr>
          <w:sz w:val="28"/>
          <w:lang w:val="en-US"/>
        </w:rPr>
        <w:t xml:space="preserve"> </w:t>
      </w:r>
      <w:r>
        <w:rPr>
          <w:sz w:val="28"/>
          <w:lang w:val="en-US"/>
        </w:rPr>
        <w:t>[</w:t>
      </w:r>
      <w:r w:rsidR="001D2C3C">
        <w:rPr>
          <w:rFonts w:ascii="Times New Roman" w:hAnsi="Times New Roman"/>
          <w:color w:val="000000"/>
          <w:sz w:val="28"/>
          <w:szCs w:val="28"/>
        </w:rPr>
        <w:t>Электронный</w:t>
      </w:r>
      <w:r w:rsidR="001D2C3C" w:rsidRPr="000C6DB2"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r w:rsidR="001D2C3C">
        <w:rPr>
          <w:rFonts w:ascii="Times New Roman" w:hAnsi="Times New Roman"/>
          <w:color w:val="000000"/>
          <w:sz w:val="28"/>
          <w:szCs w:val="28"/>
        </w:rPr>
        <w:t>ресурс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]</w:t>
      </w:r>
      <w:r w:rsidR="001D2C3C" w:rsidRPr="000C6DB2">
        <w:rPr>
          <w:rFonts w:ascii="Times New Roman" w:hAnsi="Times New Roman"/>
          <w:color w:val="000000"/>
          <w:sz w:val="28"/>
          <w:szCs w:val="28"/>
          <w:lang w:val="en-US"/>
        </w:rPr>
        <w:t xml:space="preserve">. - 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 xml:space="preserve">https://ntrs.nasa.gov/archive/nasa/casi.ntrs.nasa.gov/20070002916.pdf - </w:t>
      </w:r>
      <w:proofErr w:type="spellStart"/>
      <w:r>
        <w:rPr>
          <w:rFonts w:ascii="Times New Roman" w:hAnsi="Times New Roman"/>
          <w:color w:val="000000"/>
          <w:sz w:val="28"/>
          <w:szCs w:val="28"/>
          <w:lang w:val="en-US"/>
        </w:rPr>
        <w:t>дата</w:t>
      </w:r>
      <w:proofErr w:type="spellEnd"/>
      <w:r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  <w:szCs w:val="28"/>
          <w:lang w:val="en-US"/>
        </w:rPr>
        <w:t>обращения</w:t>
      </w:r>
      <w:proofErr w:type="spellEnd"/>
      <w:r>
        <w:rPr>
          <w:rFonts w:ascii="Times New Roman" w:hAnsi="Times New Roman"/>
          <w:color w:val="000000"/>
          <w:sz w:val="28"/>
          <w:szCs w:val="28"/>
          <w:lang w:val="en-US"/>
        </w:rPr>
        <w:t xml:space="preserve"> 03.12.18</w:t>
      </w:r>
      <w:r w:rsidRPr="000C6DB2"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>г</w:t>
      </w:r>
      <w:r w:rsidRPr="000C6DB2">
        <w:rPr>
          <w:rFonts w:ascii="Times New Roman" w:hAnsi="Times New Roman"/>
          <w:color w:val="000000"/>
          <w:sz w:val="28"/>
          <w:szCs w:val="28"/>
          <w:lang w:val="en-US"/>
        </w:rPr>
        <w:t>.</w:t>
      </w:r>
    </w:p>
    <w:p w:rsidR="00440633" w:rsidRPr="00C21121" w:rsidRDefault="00C21121" w:rsidP="00440633">
      <w:pPr>
        <w:pStyle w:val="a6"/>
        <w:widowControl/>
        <w:numPr>
          <w:ilvl w:val="0"/>
          <w:numId w:val="6"/>
        </w:numPr>
        <w:autoSpaceDE/>
        <w:autoSpaceDN/>
        <w:adjustRightInd/>
        <w:spacing w:line="360" w:lineRule="auto"/>
        <w:ind w:left="0" w:firstLine="709"/>
        <w:rPr>
          <w:rFonts w:ascii="Times New Roman" w:hAnsi="Times New Roman"/>
          <w:color w:val="000000"/>
          <w:sz w:val="28"/>
          <w:szCs w:val="28"/>
          <w:lang w:val="en-US"/>
        </w:rPr>
      </w:pPr>
      <w:r w:rsidRPr="00C21121">
        <w:rPr>
          <w:sz w:val="28"/>
          <w:lang w:val="en-US"/>
        </w:rPr>
        <w:t>Development of a Space-</w:t>
      </w:r>
      <w:proofErr w:type="spellStart"/>
      <w:r w:rsidRPr="00C21121">
        <w:rPr>
          <w:sz w:val="28"/>
          <w:lang w:val="en-US"/>
        </w:rPr>
        <w:t>qualifiable</w:t>
      </w:r>
      <w:proofErr w:type="spellEnd"/>
      <w:r w:rsidRPr="00C21121">
        <w:rPr>
          <w:sz w:val="28"/>
          <w:lang w:val="en-US"/>
        </w:rPr>
        <w:t>, Conductively-cooled 2-micron Coherent Lidar Transmitter for Global Wind Measurements</w:t>
      </w:r>
      <w:r w:rsidRPr="00C21121"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[</w:t>
      </w:r>
      <w:r w:rsidR="00440633">
        <w:rPr>
          <w:rFonts w:ascii="Times New Roman" w:hAnsi="Times New Roman"/>
          <w:color w:val="000000"/>
          <w:sz w:val="28"/>
          <w:szCs w:val="28"/>
        </w:rPr>
        <w:t>Электронный</w:t>
      </w:r>
      <w:r w:rsidR="00440633" w:rsidRPr="00C21121"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r w:rsidR="00440633">
        <w:rPr>
          <w:rFonts w:ascii="Times New Roman" w:hAnsi="Times New Roman"/>
          <w:color w:val="000000"/>
          <w:sz w:val="28"/>
          <w:szCs w:val="28"/>
        </w:rPr>
        <w:t>ресурс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]</w:t>
      </w:r>
      <w:r w:rsidR="00440633" w:rsidRPr="00C21121">
        <w:rPr>
          <w:rFonts w:ascii="Times New Roman" w:hAnsi="Times New Roman"/>
          <w:color w:val="000000"/>
          <w:sz w:val="28"/>
          <w:szCs w:val="28"/>
          <w:lang w:val="en-US"/>
        </w:rPr>
        <w:t xml:space="preserve">. - 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 xml:space="preserve">https://ntrs.nasa.gov/archive/nasa/casi.ntrs.nasa.gov/20160007085.pdf - </w:t>
      </w:r>
      <w:proofErr w:type="spellStart"/>
      <w:r>
        <w:rPr>
          <w:rFonts w:ascii="Times New Roman" w:hAnsi="Times New Roman"/>
          <w:color w:val="000000"/>
          <w:sz w:val="28"/>
          <w:szCs w:val="28"/>
          <w:lang w:val="en-US"/>
        </w:rPr>
        <w:t>дата</w:t>
      </w:r>
      <w:proofErr w:type="spellEnd"/>
      <w:r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  <w:szCs w:val="28"/>
          <w:lang w:val="en-US"/>
        </w:rPr>
        <w:t>обращения</w:t>
      </w:r>
      <w:proofErr w:type="spellEnd"/>
      <w:r>
        <w:rPr>
          <w:rFonts w:ascii="Times New Roman" w:hAnsi="Times New Roman"/>
          <w:color w:val="000000"/>
          <w:sz w:val="28"/>
          <w:szCs w:val="28"/>
          <w:lang w:val="en-US"/>
        </w:rPr>
        <w:t xml:space="preserve"> 05.12.18</w:t>
      </w:r>
      <w:r w:rsidRPr="00C21121"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>г</w:t>
      </w:r>
      <w:r w:rsidRPr="00C21121">
        <w:rPr>
          <w:rFonts w:ascii="Times New Roman" w:hAnsi="Times New Roman"/>
          <w:color w:val="000000"/>
          <w:sz w:val="28"/>
          <w:szCs w:val="28"/>
          <w:lang w:val="en-US"/>
        </w:rPr>
        <w:t>.</w:t>
      </w:r>
    </w:p>
    <w:p w:rsidR="006020AF" w:rsidRPr="00C21121" w:rsidRDefault="00C21121" w:rsidP="006020AF">
      <w:pPr>
        <w:pStyle w:val="a6"/>
        <w:widowControl/>
        <w:numPr>
          <w:ilvl w:val="0"/>
          <w:numId w:val="6"/>
        </w:numPr>
        <w:autoSpaceDE/>
        <w:autoSpaceDN/>
        <w:adjustRightInd/>
        <w:spacing w:line="360" w:lineRule="auto"/>
        <w:ind w:left="0" w:firstLine="709"/>
        <w:rPr>
          <w:rFonts w:ascii="Times New Roman" w:hAnsi="Times New Roman"/>
          <w:color w:val="000000"/>
          <w:sz w:val="28"/>
          <w:szCs w:val="28"/>
          <w:lang w:val="en-US"/>
        </w:rPr>
      </w:pPr>
      <w:r w:rsidRPr="00C21121">
        <w:rPr>
          <w:rFonts w:ascii="Times New Roman" w:hAnsi="Times New Roman" w:cs="Times New Roman"/>
          <w:sz w:val="28"/>
          <w:lang w:val="en-US"/>
        </w:rPr>
        <w:t>DEVELOPMENT OF A COHERENT DIFFERENTIAL ABSORPTION LIDAR FOR RANGE RESOLVED ATMOSPHERIC CO2 MEASUREMENTS</w:t>
      </w:r>
      <w:r w:rsidRPr="00C21121">
        <w:rPr>
          <w:sz w:val="26"/>
          <w:lang w:val="en-US"/>
        </w:rPr>
        <w:t xml:space="preserve"> </w:t>
      </w:r>
      <w:r>
        <w:rPr>
          <w:sz w:val="26"/>
          <w:lang w:val="en-US"/>
        </w:rPr>
        <w:t>[</w:t>
      </w:r>
      <w:r w:rsidR="006020AF">
        <w:rPr>
          <w:rFonts w:ascii="Times New Roman" w:hAnsi="Times New Roman"/>
          <w:color w:val="000000"/>
          <w:sz w:val="28"/>
          <w:szCs w:val="28"/>
        </w:rPr>
        <w:t>Электронный</w:t>
      </w:r>
      <w:r w:rsidR="006020AF" w:rsidRPr="00C21121"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r w:rsidR="006020AF">
        <w:rPr>
          <w:rFonts w:ascii="Times New Roman" w:hAnsi="Times New Roman"/>
          <w:color w:val="000000"/>
          <w:sz w:val="28"/>
          <w:szCs w:val="28"/>
        </w:rPr>
        <w:t>ресурс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]</w:t>
      </w:r>
      <w:r w:rsidR="006020AF" w:rsidRPr="00C21121">
        <w:rPr>
          <w:rFonts w:ascii="Times New Roman" w:hAnsi="Times New Roman"/>
          <w:color w:val="000000"/>
          <w:sz w:val="28"/>
          <w:szCs w:val="28"/>
          <w:lang w:val="en-US"/>
        </w:rPr>
        <w:t xml:space="preserve">. - 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 xml:space="preserve">https://ntrs.nasa.gov/archive/nasa/casi.ntrs.nasa.gov/20100025999.pdf - </w:t>
      </w:r>
      <w:proofErr w:type="spellStart"/>
      <w:r>
        <w:rPr>
          <w:rFonts w:ascii="Times New Roman" w:hAnsi="Times New Roman"/>
          <w:color w:val="000000"/>
          <w:sz w:val="28"/>
          <w:szCs w:val="28"/>
          <w:lang w:val="en-US"/>
        </w:rPr>
        <w:t>дата</w:t>
      </w:r>
      <w:proofErr w:type="spellEnd"/>
      <w:r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  <w:szCs w:val="28"/>
          <w:lang w:val="en-US"/>
        </w:rPr>
        <w:t>обращения</w:t>
      </w:r>
      <w:proofErr w:type="spellEnd"/>
      <w:r>
        <w:rPr>
          <w:rFonts w:ascii="Times New Roman" w:hAnsi="Times New Roman"/>
          <w:color w:val="000000"/>
          <w:sz w:val="28"/>
          <w:szCs w:val="28"/>
          <w:lang w:val="en-US"/>
        </w:rPr>
        <w:t xml:space="preserve"> 05.12.18</w:t>
      </w:r>
      <w:r w:rsidRPr="00C21121"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>г</w:t>
      </w:r>
      <w:r w:rsidRPr="00C21121">
        <w:rPr>
          <w:rFonts w:ascii="Times New Roman" w:hAnsi="Times New Roman"/>
          <w:color w:val="000000"/>
          <w:sz w:val="28"/>
          <w:szCs w:val="28"/>
          <w:lang w:val="en-US"/>
        </w:rPr>
        <w:t>.</w:t>
      </w:r>
    </w:p>
    <w:p w:rsidR="008821CE" w:rsidRDefault="008821CE" w:rsidP="006020AF">
      <w:pPr>
        <w:pStyle w:val="a6"/>
        <w:widowControl/>
        <w:numPr>
          <w:ilvl w:val="0"/>
          <w:numId w:val="6"/>
        </w:numPr>
        <w:autoSpaceDE/>
        <w:autoSpaceDN/>
        <w:adjustRightInd/>
        <w:spacing w:line="360" w:lineRule="auto"/>
        <w:ind w:left="0" w:firstLine="709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Полетаев Б.И. Проектирование систем обеспечения теплового режима КА: учеб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.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п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ос. – СПб: </w:t>
      </w:r>
      <w:proofErr w:type="spellStart"/>
      <w:r>
        <w:rPr>
          <w:rFonts w:ascii="Times New Roman" w:hAnsi="Times New Roman"/>
          <w:color w:val="000000"/>
          <w:sz w:val="28"/>
          <w:szCs w:val="28"/>
        </w:rPr>
        <w:t>Балт</w:t>
      </w:r>
      <w:proofErr w:type="spellEnd"/>
      <w:r>
        <w:rPr>
          <w:rFonts w:ascii="Times New Roman" w:hAnsi="Times New Roman"/>
          <w:color w:val="000000"/>
          <w:sz w:val="28"/>
          <w:szCs w:val="28"/>
        </w:rPr>
        <w:t xml:space="preserve">. гос. </w:t>
      </w:r>
      <w:proofErr w:type="spellStart"/>
      <w:r>
        <w:rPr>
          <w:rFonts w:ascii="Times New Roman" w:hAnsi="Times New Roman"/>
          <w:color w:val="000000"/>
          <w:sz w:val="28"/>
          <w:szCs w:val="28"/>
        </w:rPr>
        <w:t>техн</w:t>
      </w:r>
      <w:proofErr w:type="spellEnd"/>
      <w:r>
        <w:rPr>
          <w:rFonts w:ascii="Times New Roman" w:hAnsi="Times New Roman"/>
          <w:color w:val="000000"/>
          <w:sz w:val="28"/>
          <w:szCs w:val="28"/>
        </w:rPr>
        <w:t>. ун-т, 2008. – 37 с.</w:t>
      </w:r>
    </w:p>
    <w:p w:rsidR="00B23C53" w:rsidRDefault="00B23C53" w:rsidP="006020AF">
      <w:pPr>
        <w:pStyle w:val="a6"/>
        <w:widowControl/>
        <w:numPr>
          <w:ilvl w:val="0"/>
          <w:numId w:val="6"/>
        </w:numPr>
        <w:autoSpaceDE/>
        <w:autoSpaceDN/>
        <w:adjustRightInd/>
        <w:spacing w:line="360" w:lineRule="auto"/>
        <w:ind w:left="0" w:firstLine="709"/>
        <w:rPr>
          <w:rFonts w:ascii="Times New Roman" w:hAnsi="Times New Roman"/>
          <w:color w:val="000000"/>
          <w:sz w:val="28"/>
          <w:szCs w:val="28"/>
        </w:rPr>
      </w:pPr>
      <w:proofErr w:type="spellStart"/>
      <w:r>
        <w:rPr>
          <w:rFonts w:ascii="Times New Roman" w:hAnsi="Times New Roman"/>
          <w:color w:val="000000"/>
          <w:sz w:val="28"/>
          <w:szCs w:val="28"/>
        </w:rPr>
        <w:lastRenderedPageBreak/>
        <w:t>Сахин</w:t>
      </w:r>
      <w:proofErr w:type="spellEnd"/>
      <w:r>
        <w:rPr>
          <w:rFonts w:ascii="Times New Roman" w:hAnsi="Times New Roman"/>
          <w:color w:val="000000"/>
          <w:sz w:val="28"/>
          <w:szCs w:val="28"/>
        </w:rPr>
        <w:t xml:space="preserve"> В.В. Теплообменные аппараты: учебное пособие. – СПб: </w:t>
      </w:r>
      <w:proofErr w:type="spellStart"/>
      <w:r>
        <w:rPr>
          <w:rFonts w:ascii="Times New Roman" w:hAnsi="Times New Roman"/>
          <w:color w:val="000000"/>
          <w:sz w:val="28"/>
          <w:szCs w:val="28"/>
        </w:rPr>
        <w:t>Балт</w:t>
      </w:r>
      <w:proofErr w:type="spellEnd"/>
      <w:r>
        <w:rPr>
          <w:rFonts w:ascii="Times New Roman" w:hAnsi="Times New Roman"/>
          <w:color w:val="000000"/>
          <w:sz w:val="28"/>
          <w:szCs w:val="28"/>
        </w:rPr>
        <w:t xml:space="preserve">. гос. </w:t>
      </w:r>
      <w:proofErr w:type="spellStart"/>
      <w:r>
        <w:rPr>
          <w:rFonts w:ascii="Times New Roman" w:hAnsi="Times New Roman"/>
          <w:color w:val="000000"/>
          <w:sz w:val="28"/>
          <w:szCs w:val="28"/>
        </w:rPr>
        <w:t>техн</w:t>
      </w:r>
      <w:proofErr w:type="spellEnd"/>
      <w:r>
        <w:rPr>
          <w:rFonts w:ascii="Times New Roman" w:hAnsi="Times New Roman"/>
          <w:color w:val="000000"/>
          <w:sz w:val="28"/>
          <w:szCs w:val="28"/>
        </w:rPr>
        <w:t>. ун-т, 2010. – 131 с.</w:t>
      </w:r>
    </w:p>
    <w:p w:rsidR="001D2C3C" w:rsidRPr="00C21121" w:rsidRDefault="00C21121" w:rsidP="0055252A">
      <w:pPr>
        <w:pStyle w:val="a6"/>
        <w:widowControl/>
        <w:numPr>
          <w:ilvl w:val="0"/>
          <w:numId w:val="6"/>
        </w:numPr>
        <w:autoSpaceDE/>
        <w:autoSpaceDN/>
        <w:adjustRightInd/>
        <w:spacing w:line="360" w:lineRule="auto"/>
        <w:ind w:left="0" w:firstLine="709"/>
        <w:rPr>
          <w:rFonts w:ascii="Times New Roman" w:hAnsi="Times New Roman"/>
          <w:color w:val="000000"/>
          <w:sz w:val="28"/>
          <w:szCs w:val="28"/>
          <w:lang w:val="en-US"/>
        </w:rPr>
      </w:pPr>
      <w:r w:rsidRPr="00C21121">
        <w:rPr>
          <w:sz w:val="28"/>
          <w:lang w:val="en-US"/>
        </w:rPr>
        <w:t>Laser Pulse Production for NASA's Global Ecosystem Dynamics Investigation (GEDI) Lidar</w:t>
      </w:r>
      <w:r w:rsidRPr="00C21121">
        <w:rPr>
          <w:lang w:val="en-US"/>
        </w:rPr>
        <w:t xml:space="preserve"> </w:t>
      </w:r>
      <w:r>
        <w:rPr>
          <w:lang w:val="en-US"/>
        </w:rPr>
        <w:t>[</w:t>
      </w:r>
      <w:r w:rsidR="0055252A">
        <w:rPr>
          <w:rFonts w:ascii="Times New Roman" w:hAnsi="Times New Roman"/>
          <w:color w:val="000000"/>
          <w:sz w:val="28"/>
          <w:szCs w:val="28"/>
        </w:rPr>
        <w:t>Электронный</w:t>
      </w:r>
      <w:r w:rsidR="0055252A" w:rsidRPr="00C21121"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r w:rsidR="0055252A">
        <w:rPr>
          <w:rFonts w:ascii="Times New Roman" w:hAnsi="Times New Roman"/>
          <w:color w:val="000000"/>
          <w:sz w:val="28"/>
          <w:szCs w:val="28"/>
        </w:rPr>
        <w:t>ресурс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]</w:t>
      </w:r>
      <w:r w:rsidR="0055252A" w:rsidRPr="00C21121">
        <w:rPr>
          <w:rFonts w:ascii="Times New Roman" w:hAnsi="Times New Roman"/>
          <w:color w:val="000000"/>
          <w:sz w:val="28"/>
          <w:szCs w:val="28"/>
          <w:lang w:val="en-US"/>
        </w:rPr>
        <w:t xml:space="preserve">. - 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 xml:space="preserve">https://ntrs.nasa.gov/archive/nasa/casi.ntrs.nasa.gov/20160005237.pdf - </w:t>
      </w:r>
      <w:proofErr w:type="spellStart"/>
      <w:r>
        <w:rPr>
          <w:rFonts w:ascii="Times New Roman" w:hAnsi="Times New Roman"/>
          <w:color w:val="000000"/>
          <w:sz w:val="28"/>
          <w:szCs w:val="28"/>
          <w:lang w:val="en-US"/>
        </w:rPr>
        <w:t>дата</w:t>
      </w:r>
      <w:proofErr w:type="spellEnd"/>
      <w:r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  <w:szCs w:val="28"/>
          <w:lang w:val="en-US"/>
        </w:rPr>
        <w:t>обращения</w:t>
      </w:r>
      <w:proofErr w:type="spellEnd"/>
      <w:r>
        <w:rPr>
          <w:rFonts w:ascii="Times New Roman" w:hAnsi="Times New Roman"/>
          <w:color w:val="000000"/>
          <w:sz w:val="28"/>
          <w:szCs w:val="28"/>
          <w:lang w:val="en-US"/>
        </w:rPr>
        <w:t xml:space="preserve"> 09.12.18</w:t>
      </w:r>
      <w:r w:rsidRPr="00C21121"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>г</w:t>
      </w:r>
      <w:r w:rsidRPr="00C21121">
        <w:rPr>
          <w:rFonts w:ascii="Times New Roman" w:hAnsi="Times New Roman"/>
          <w:color w:val="000000"/>
          <w:sz w:val="28"/>
          <w:szCs w:val="28"/>
          <w:lang w:val="en-US"/>
        </w:rPr>
        <w:t>.</w:t>
      </w:r>
    </w:p>
    <w:p w:rsidR="00A00EF3" w:rsidRPr="00C21121" w:rsidRDefault="00C21121" w:rsidP="00D50CCD">
      <w:pPr>
        <w:pStyle w:val="a6"/>
        <w:widowControl/>
        <w:numPr>
          <w:ilvl w:val="0"/>
          <w:numId w:val="6"/>
        </w:numPr>
        <w:autoSpaceDE/>
        <w:autoSpaceDN/>
        <w:adjustRightInd/>
        <w:spacing w:line="360" w:lineRule="auto"/>
        <w:ind w:left="0" w:firstLine="709"/>
        <w:rPr>
          <w:rFonts w:ascii="Times New Roman" w:hAnsi="Times New Roman"/>
          <w:color w:val="000000"/>
          <w:sz w:val="28"/>
          <w:szCs w:val="28"/>
          <w:lang w:val="en-US"/>
        </w:rPr>
      </w:pPr>
      <w:r w:rsidRPr="00C21121">
        <w:rPr>
          <w:sz w:val="28"/>
          <w:lang w:val="en-US"/>
        </w:rPr>
        <w:t xml:space="preserve">NASA Goddard Thermal Technology Overview 2016 </w:t>
      </w:r>
      <w:r>
        <w:rPr>
          <w:sz w:val="28"/>
          <w:lang w:val="en-US"/>
        </w:rPr>
        <w:t>[</w:t>
      </w:r>
      <w:r w:rsidR="00A00EF3">
        <w:rPr>
          <w:rFonts w:ascii="Times New Roman" w:hAnsi="Times New Roman"/>
          <w:color w:val="000000"/>
          <w:sz w:val="28"/>
          <w:szCs w:val="28"/>
        </w:rPr>
        <w:t>Электронный</w:t>
      </w:r>
      <w:r w:rsidR="00A00EF3" w:rsidRPr="00C21121"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r w:rsidR="00A00EF3">
        <w:rPr>
          <w:rFonts w:ascii="Times New Roman" w:hAnsi="Times New Roman"/>
          <w:color w:val="000000"/>
          <w:sz w:val="28"/>
          <w:szCs w:val="28"/>
        </w:rPr>
        <w:t>ресурс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]</w:t>
      </w:r>
      <w:r w:rsidR="00A00EF3" w:rsidRPr="00C21121">
        <w:rPr>
          <w:rFonts w:ascii="Times New Roman" w:hAnsi="Times New Roman"/>
          <w:color w:val="000000"/>
          <w:sz w:val="28"/>
          <w:szCs w:val="28"/>
          <w:lang w:val="en-US"/>
        </w:rPr>
        <w:t xml:space="preserve">. - 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 xml:space="preserve">https://ntrs.nasa.gov/archive/nasa/casi.ntrs.nasa.gov/20160003322.pdf - </w:t>
      </w:r>
      <w:proofErr w:type="spellStart"/>
      <w:r>
        <w:rPr>
          <w:rFonts w:ascii="Times New Roman" w:hAnsi="Times New Roman"/>
          <w:color w:val="000000"/>
          <w:sz w:val="28"/>
          <w:szCs w:val="28"/>
          <w:lang w:val="en-US"/>
        </w:rPr>
        <w:t>дата</w:t>
      </w:r>
      <w:proofErr w:type="spellEnd"/>
      <w:r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  <w:szCs w:val="28"/>
          <w:lang w:val="en-US"/>
        </w:rPr>
        <w:t>обращения</w:t>
      </w:r>
      <w:proofErr w:type="spellEnd"/>
      <w:r>
        <w:rPr>
          <w:rFonts w:ascii="Times New Roman" w:hAnsi="Times New Roman"/>
          <w:color w:val="000000"/>
          <w:sz w:val="28"/>
          <w:szCs w:val="28"/>
          <w:lang w:val="en-US"/>
        </w:rPr>
        <w:t xml:space="preserve"> 09.12.18</w:t>
      </w:r>
      <w:r w:rsidRPr="00C21121"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>г</w:t>
      </w:r>
      <w:r w:rsidRPr="00C21121">
        <w:rPr>
          <w:rFonts w:ascii="Times New Roman" w:hAnsi="Times New Roman"/>
          <w:color w:val="000000"/>
          <w:sz w:val="28"/>
          <w:szCs w:val="28"/>
          <w:lang w:val="en-US"/>
        </w:rPr>
        <w:t>.</w:t>
      </w:r>
    </w:p>
    <w:p w:rsidR="00D50CCD" w:rsidRPr="00C21121" w:rsidRDefault="00C21121" w:rsidP="00D50CCD">
      <w:pPr>
        <w:pStyle w:val="a6"/>
        <w:widowControl/>
        <w:numPr>
          <w:ilvl w:val="0"/>
          <w:numId w:val="6"/>
        </w:numPr>
        <w:autoSpaceDE/>
        <w:autoSpaceDN/>
        <w:adjustRightInd/>
        <w:spacing w:line="360" w:lineRule="auto"/>
        <w:ind w:left="0" w:firstLine="709"/>
        <w:rPr>
          <w:rFonts w:ascii="Times New Roman" w:hAnsi="Times New Roman"/>
          <w:color w:val="000000"/>
          <w:sz w:val="28"/>
          <w:szCs w:val="28"/>
          <w:lang w:val="en-US"/>
        </w:rPr>
      </w:pPr>
      <w:r w:rsidRPr="00C21121">
        <w:rPr>
          <w:sz w:val="28"/>
          <w:lang w:val="en-US"/>
        </w:rPr>
        <w:t xml:space="preserve">Component-Level Selection and Qualification for the Global Ecosystem Dynamics Investigation (GEDI) Laser Altimeter Transmitter </w:t>
      </w:r>
      <w:r>
        <w:rPr>
          <w:sz w:val="28"/>
          <w:lang w:val="en-US"/>
        </w:rPr>
        <w:t>[</w:t>
      </w:r>
      <w:r w:rsidR="00D50CCD">
        <w:rPr>
          <w:rFonts w:ascii="Times New Roman" w:hAnsi="Times New Roman"/>
          <w:color w:val="000000"/>
          <w:sz w:val="28"/>
          <w:szCs w:val="28"/>
        </w:rPr>
        <w:t>Электронный</w:t>
      </w:r>
      <w:r w:rsidR="00D50CCD" w:rsidRPr="00C21121"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r w:rsidR="00D50CCD">
        <w:rPr>
          <w:rFonts w:ascii="Times New Roman" w:hAnsi="Times New Roman"/>
          <w:color w:val="000000"/>
          <w:sz w:val="28"/>
          <w:szCs w:val="28"/>
        </w:rPr>
        <w:t>ресурс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]</w:t>
      </w:r>
      <w:r w:rsidR="00D50CCD" w:rsidRPr="00C21121">
        <w:rPr>
          <w:rFonts w:ascii="Times New Roman" w:hAnsi="Times New Roman"/>
          <w:color w:val="000000"/>
          <w:sz w:val="28"/>
          <w:szCs w:val="28"/>
          <w:lang w:val="en-US"/>
        </w:rPr>
        <w:t xml:space="preserve">. - </w:t>
      </w:r>
      <w:r w:rsidR="00617A3C" w:rsidRPr="00617A3C">
        <w:rPr>
          <w:rFonts w:ascii="Times New Roman" w:hAnsi="Times New Roman"/>
          <w:color w:val="000000"/>
          <w:sz w:val="28"/>
          <w:szCs w:val="28"/>
          <w:lang w:val="en-US"/>
        </w:rPr>
        <w:t>https://ntrs.nasa.gov/archive/nasa/casi.ntrs.nasa.gov/20180002473.pdf</w:t>
      </w:r>
      <w:r w:rsidR="00617A3C">
        <w:rPr>
          <w:rFonts w:ascii="Times New Roman" w:hAnsi="Times New Roman"/>
          <w:color w:val="000000"/>
          <w:sz w:val="28"/>
          <w:szCs w:val="28"/>
          <w:lang w:val="en-US"/>
        </w:rPr>
        <w:t xml:space="preserve"> - </w:t>
      </w:r>
      <w:r w:rsidR="00617A3C">
        <w:rPr>
          <w:rFonts w:ascii="Times New Roman" w:hAnsi="Times New Roman"/>
          <w:color w:val="000000"/>
          <w:sz w:val="28"/>
          <w:szCs w:val="28"/>
        </w:rPr>
        <w:t>дата</w:t>
      </w:r>
      <w:r w:rsidR="00617A3C" w:rsidRPr="00617A3C"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r w:rsidR="00617A3C">
        <w:rPr>
          <w:rFonts w:ascii="Times New Roman" w:hAnsi="Times New Roman"/>
          <w:color w:val="000000"/>
          <w:sz w:val="28"/>
          <w:szCs w:val="28"/>
        </w:rPr>
        <w:t>обращения</w:t>
      </w:r>
      <w:r w:rsidR="00617A3C">
        <w:rPr>
          <w:rFonts w:ascii="Times New Roman" w:hAnsi="Times New Roman"/>
          <w:color w:val="000000"/>
          <w:sz w:val="28"/>
          <w:szCs w:val="28"/>
          <w:lang w:val="en-US"/>
        </w:rPr>
        <w:t xml:space="preserve"> 09.12</w:t>
      </w:r>
      <w:r w:rsidR="00617A3C" w:rsidRPr="00617A3C">
        <w:rPr>
          <w:rFonts w:ascii="Times New Roman" w:hAnsi="Times New Roman"/>
          <w:color w:val="000000"/>
          <w:sz w:val="28"/>
          <w:szCs w:val="28"/>
          <w:lang w:val="en-US"/>
        </w:rPr>
        <w:t xml:space="preserve">.18 </w:t>
      </w:r>
      <w:r w:rsidR="00617A3C">
        <w:rPr>
          <w:rFonts w:ascii="Times New Roman" w:hAnsi="Times New Roman"/>
          <w:color w:val="000000"/>
          <w:sz w:val="28"/>
          <w:szCs w:val="28"/>
        </w:rPr>
        <w:t>г</w:t>
      </w:r>
      <w:r w:rsidR="00617A3C" w:rsidRPr="00617A3C">
        <w:rPr>
          <w:rFonts w:ascii="Times New Roman" w:hAnsi="Times New Roman"/>
          <w:color w:val="000000"/>
          <w:sz w:val="28"/>
          <w:szCs w:val="28"/>
          <w:lang w:val="en-US"/>
        </w:rPr>
        <w:t>.</w:t>
      </w:r>
    </w:p>
    <w:p w:rsidR="006E349C" w:rsidRPr="00093E3C" w:rsidRDefault="00617A3C" w:rsidP="006E349C">
      <w:pPr>
        <w:pStyle w:val="a6"/>
        <w:widowControl/>
        <w:numPr>
          <w:ilvl w:val="0"/>
          <w:numId w:val="6"/>
        </w:numPr>
        <w:autoSpaceDE/>
        <w:autoSpaceDN/>
        <w:adjustRightInd/>
        <w:spacing w:line="360" w:lineRule="auto"/>
        <w:ind w:left="0" w:firstLine="709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  <w:lang w:val="en-US"/>
        </w:rPr>
        <w:t>ADM</w:t>
      </w:r>
      <w:r w:rsidRPr="00093E3C">
        <w:rPr>
          <w:rFonts w:ascii="Times New Roman" w:hAnsi="Times New Roman"/>
          <w:color w:val="000000"/>
          <w:sz w:val="28"/>
          <w:szCs w:val="28"/>
        </w:rPr>
        <w:t>-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AEOLUS</w:t>
      </w:r>
      <w:r w:rsidRPr="00093E3C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ESA</w:t>
      </w:r>
      <w:r w:rsidRPr="00093E3C">
        <w:rPr>
          <w:rFonts w:ascii="Times New Roman" w:hAnsi="Times New Roman"/>
          <w:color w:val="000000"/>
          <w:sz w:val="28"/>
          <w:szCs w:val="28"/>
        </w:rPr>
        <w:t>’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S</w:t>
      </w:r>
      <w:r w:rsidRPr="00093E3C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WIND</w:t>
      </w:r>
      <w:r w:rsidRPr="00093E3C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MISSION</w:t>
      </w:r>
      <w:r w:rsidRPr="00093E3C">
        <w:rPr>
          <w:rFonts w:ascii="Times New Roman" w:hAnsi="Times New Roman"/>
          <w:color w:val="000000"/>
          <w:sz w:val="28"/>
          <w:szCs w:val="28"/>
        </w:rPr>
        <w:t xml:space="preserve"> [</w:t>
      </w:r>
      <w:r w:rsidR="006E349C">
        <w:rPr>
          <w:rFonts w:ascii="Times New Roman" w:hAnsi="Times New Roman"/>
          <w:color w:val="000000"/>
          <w:sz w:val="28"/>
          <w:szCs w:val="28"/>
        </w:rPr>
        <w:t>Электронный</w:t>
      </w:r>
      <w:r w:rsidR="006E349C" w:rsidRPr="00093E3C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6E349C">
        <w:rPr>
          <w:rFonts w:ascii="Times New Roman" w:hAnsi="Times New Roman"/>
          <w:color w:val="000000"/>
          <w:sz w:val="28"/>
          <w:szCs w:val="28"/>
        </w:rPr>
        <w:t>ресурс</w:t>
      </w:r>
      <w:r w:rsidRPr="00093E3C">
        <w:rPr>
          <w:rFonts w:ascii="Times New Roman" w:hAnsi="Times New Roman"/>
          <w:color w:val="000000"/>
          <w:sz w:val="28"/>
          <w:szCs w:val="28"/>
        </w:rPr>
        <w:t>]</w:t>
      </w:r>
      <w:r w:rsidR="006E349C" w:rsidRPr="00093E3C">
        <w:rPr>
          <w:rFonts w:ascii="Times New Roman" w:hAnsi="Times New Roman"/>
          <w:color w:val="000000"/>
          <w:sz w:val="28"/>
          <w:szCs w:val="28"/>
        </w:rPr>
        <w:t xml:space="preserve">. - </w:t>
      </w:r>
      <w:r w:rsidR="00093E3C">
        <w:rPr>
          <w:rFonts w:ascii="Times New Roman" w:hAnsi="Times New Roman"/>
          <w:color w:val="000000"/>
          <w:sz w:val="28"/>
          <w:szCs w:val="28"/>
          <w:lang w:val="en-US"/>
        </w:rPr>
        <w:t>https</w:t>
      </w:r>
      <w:r w:rsidR="00093E3C" w:rsidRPr="00093E3C">
        <w:rPr>
          <w:rFonts w:ascii="Times New Roman" w:hAnsi="Times New Roman"/>
          <w:color w:val="000000"/>
          <w:sz w:val="28"/>
          <w:szCs w:val="28"/>
        </w:rPr>
        <w:t>://</w:t>
      </w:r>
      <w:r w:rsidR="00093E3C">
        <w:rPr>
          <w:rFonts w:ascii="Times New Roman" w:hAnsi="Times New Roman"/>
          <w:color w:val="000000"/>
          <w:sz w:val="28"/>
          <w:szCs w:val="28"/>
          <w:lang w:val="en-US"/>
        </w:rPr>
        <w:t>photonics</w:t>
      </w:r>
      <w:r w:rsidR="00093E3C" w:rsidRPr="00093E3C">
        <w:rPr>
          <w:rFonts w:ascii="Times New Roman" w:hAnsi="Times New Roman"/>
          <w:color w:val="000000"/>
          <w:sz w:val="28"/>
          <w:szCs w:val="28"/>
        </w:rPr>
        <w:t>.</w:t>
      </w:r>
      <w:proofErr w:type="spellStart"/>
      <w:r w:rsidR="00093E3C">
        <w:rPr>
          <w:rFonts w:ascii="Times New Roman" w:hAnsi="Times New Roman"/>
          <w:color w:val="000000"/>
          <w:sz w:val="28"/>
          <w:szCs w:val="28"/>
          <w:lang w:val="en-US"/>
        </w:rPr>
        <w:t>gsfc</w:t>
      </w:r>
      <w:proofErr w:type="spellEnd"/>
      <w:r w:rsidR="00093E3C" w:rsidRPr="00093E3C">
        <w:rPr>
          <w:rFonts w:ascii="Times New Roman" w:hAnsi="Times New Roman"/>
          <w:color w:val="000000"/>
          <w:sz w:val="28"/>
          <w:szCs w:val="28"/>
        </w:rPr>
        <w:t>.</w:t>
      </w:r>
      <w:proofErr w:type="spellStart"/>
      <w:r w:rsidR="00093E3C">
        <w:rPr>
          <w:rFonts w:ascii="Times New Roman" w:hAnsi="Times New Roman"/>
          <w:color w:val="000000"/>
          <w:sz w:val="28"/>
          <w:szCs w:val="28"/>
          <w:lang w:val="en-US"/>
        </w:rPr>
        <w:t>nasa</w:t>
      </w:r>
      <w:proofErr w:type="spellEnd"/>
      <w:r w:rsidR="00093E3C" w:rsidRPr="00093E3C">
        <w:rPr>
          <w:rFonts w:ascii="Times New Roman" w:hAnsi="Times New Roman"/>
          <w:color w:val="000000"/>
          <w:sz w:val="28"/>
          <w:szCs w:val="28"/>
        </w:rPr>
        <w:t>.</w:t>
      </w:r>
      <w:proofErr w:type="spellStart"/>
      <w:r w:rsidR="00093E3C">
        <w:rPr>
          <w:rFonts w:ascii="Times New Roman" w:hAnsi="Times New Roman"/>
          <w:color w:val="000000"/>
          <w:sz w:val="28"/>
          <w:szCs w:val="28"/>
          <w:lang w:val="en-US"/>
        </w:rPr>
        <w:t>gov</w:t>
      </w:r>
      <w:proofErr w:type="spellEnd"/>
      <w:r w:rsidR="00093E3C" w:rsidRPr="00093E3C">
        <w:rPr>
          <w:rFonts w:ascii="Times New Roman" w:hAnsi="Times New Roman"/>
          <w:color w:val="000000"/>
          <w:sz w:val="28"/>
          <w:szCs w:val="28"/>
        </w:rPr>
        <w:t>/</w:t>
      </w:r>
      <w:proofErr w:type="spellStart"/>
      <w:r w:rsidR="00093E3C">
        <w:rPr>
          <w:rFonts w:ascii="Times New Roman" w:hAnsi="Times New Roman"/>
          <w:color w:val="000000"/>
          <w:sz w:val="28"/>
          <w:szCs w:val="28"/>
          <w:lang w:val="en-US"/>
        </w:rPr>
        <w:t>tva</w:t>
      </w:r>
      <w:proofErr w:type="spellEnd"/>
      <w:r w:rsidR="00093E3C" w:rsidRPr="00093E3C">
        <w:rPr>
          <w:rFonts w:ascii="Times New Roman" w:hAnsi="Times New Roman"/>
          <w:color w:val="000000"/>
          <w:sz w:val="28"/>
          <w:szCs w:val="28"/>
        </w:rPr>
        <w:t>/</w:t>
      </w:r>
      <w:proofErr w:type="spellStart"/>
      <w:r w:rsidR="00093E3C">
        <w:rPr>
          <w:rFonts w:ascii="Times New Roman" w:hAnsi="Times New Roman"/>
          <w:color w:val="000000"/>
          <w:sz w:val="28"/>
          <w:szCs w:val="28"/>
          <w:lang w:val="en-US"/>
        </w:rPr>
        <w:t>meldoc</w:t>
      </w:r>
      <w:proofErr w:type="spellEnd"/>
      <w:r w:rsidR="00093E3C" w:rsidRPr="00093E3C">
        <w:rPr>
          <w:rFonts w:ascii="Times New Roman" w:hAnsi="Times New Roman"/>
          <w:color w:val="000000"/>
          <w:sz w:val="28"/>
          <w:szCs w:val="28"/>
        </w:rPr>
        <w:t>/</w:t>
      </w:r>
      <w:r w:rsidR="00093E3C">
        <w:rPr>
          <w:rFonts w:ascii="Times New Roman" w:hAnsi="Times New Roman"/>
          <w:color w:val="000000"/>
          <w:sz w:val="28"/>
          <w:szCs w:val="28"/>
          <w:lang w:val="en-US"/>
        </w:rPr>
        <w:t>ESA</w:t>
      </w:r>
      <w:r w:rsidR="00093E3C" w:rsidRPr="00093E3C">
        <w:rPr>
          <w:rFonts w:ascii="Times New Roman" w:hAnsi="Times New Roman"/>
          <w:color w:val="000000"/>
          <w:sz w:val="28"/>
          <w:szCs w:val="28"/>
        </w:rPr>
        <w:t>-</w:t>
      </w:r>
      <w:r w:rsidR="00093E3C">
        <w:rPr>
          <w:rFonts w:ascii="Times New Roman" w:hAnsi="Times New Roman"/>
          <w:color w:val="000000"/>
          <w:sz w:val="28"/>
          <w:szCs w:val="28"/>
          <w:lang w:val="en-US"/>
        </w:rPr>
        <w:t>NASA</w:t>
      </w:r>
      <w:r w:rsidR="00093E3C" w:rsidRPr="00093E3C">
        <w:rPr>
          <w:rFonts w:ascii="Times New Roman" w:hAnsi="Times New Roman"/>
          <w:color w:val="000000"/>
          <w:sz w:val="28"/>
          <w:szCs w:val="28"/>
        </w:rPr>
        <w:t>/2006/</w:t>
      </w:r>
      <w:r w:rsidR="00093E3C">
        <w:rPr>
          <w:rFonts w:ascii="Times New Roman" w:hAnsi="Times New Roman"/>
          <w:color w:val="000000"/>
          <w:sz w:val="28"/>
          <w:szCs w:val="28"/>
          <w:lang w:val="en-US"/>
        </w:rPr>
        <w:t>WEDNESDAY</w:t>
      </w:r>
      <w:r w:rsidR="00093E3C" w:rsidRPr="00093E3C">
        <w:rPr>
          <w:rFonts w:ascii="Times New Roman" w:hAnsi="Times New Roman"/>
          <w:color w:val="000000"/>
          <w:sz w:val="28"/>
          <w:szCs w:val="28"/>
        </w:rPr>
        <w:t>/</w:t>
      </w:r>
      <w:r w:rsidR="00093E3C">
        <w:rPr>
          <w:rFonts w:ascii="Times New Roman" w:hAnsi="Times New Roman"/>
          <w:color w:val="000000"/>
          <w:sz w:val="28"/>
          <w:szCs w:val="28"/>
          <w:lang w:val="en-US"/>
        </w:rPr>
        <w:t>ESA</w:t>
      </w:r>
      <w:r w:rsidR="00093E3C" w:rsidRPr="00093E3C">
        <w:rPr>
          <w:rFonts w:ascii="Times New Roman" w:hAnsi="Times New Roman"/>
          <w:color w:val="000000"/>
          <w:sz w:val="28"/>
          <w:szCs w:val="28"/>
        </w:rPr>
        <w:t>-</w:t>
      </w:r>
      <w:r w:rsidR="00093E3C">
        <w:rPr>
          <w:rFonts w:ascii="Times New Roman" w:hAnsi="Times New Roman"/>
          <w:color w:val="000000"/>
          <w:sz w:val="28"/>
          <w:szCs w:val="28"/>
          <w:lang w:val="en-US"/>
        </w:rPr>
        <w:t>ENDEMANN</w:t>
      </w:r>
      <w:r w:rsidR="00093E3C" w:rsidRPr="00093E3C">
        <w:rPr>
          <w:rFonts w:ascii="Times New Roman" w:hAnsi="Times New Roman"/>
          <w:color w:val="000000"/>
          <w:sz w:val="28"/>
          <w:szCs w:val="28"/>
        </w:rPr>
        <w:t>.</w:t>
      </w:r>
      <w:r w:rsidR="00093E3C">
        <w:rPr>
          <w:rFonts w:ascii="Times New Roman" w:hAnsi="Times New Roman"/>
          <w:color w:val="000000"/>
          <w:sz w:val="28"/>
          <w:szCs w:val="28"/>
          <w:lang w:val="en-US"/>
        </w:rPr>
        <w:t>pdf</w:t>
      </w:r>
      <w:r w:rsidR="00093E3C" w:rsidRPr="00093E3C">
        <w:rPr>
          <w:rFonts w:ascii="Times New Roman" w:hAnsi="Times New Roman"/>
          <w:color w:val="000000"/>
          <w:sz w:val="28"/>
          <w:szCs w:val="28"/>
        </w:rPr>
        <w:t xml:space="preserve"> - дата обращения 13.12.18</w:t>
      </w:r>
      <w:r w:rsidR="00093E3C">
        <w:rPr>
          <w:rFonts w:ascii="Times New Roman" w:hAnsi="Times New Roman"/>
          <w:color w:val="000000"/>
          <w:sz w:val="28"/>
          <w:szCs w:val="28"/>
        </w:rPr>
        <w:t> </w:t>
      </w:r>
      <w:r>
        <w:rPr>
          <w:rFonts w:ascii="Times New Roman" w:hAnsi="Times New Roman"/>
          <w:color w:val="000000"/>
          <w:sz w:val="28"/>
          <w:szCs w:val="28"/>
        </w:rPr>
        <w:t>г</w:t>
      </w:r>
      <w:r w:rsidRPr="00093E3C">
        <w:rPr>
          <w:rFonts w:ascii="Times New Roman" w:hAnsi="Times New Roman"/>
          <w:color w:val="000000"/>
          <w:sz w:val="28"/>
          <w:szCs w:val="28"/>
        </w:rPr>
        <w:t>.</w:t>
      </w:r>
    </w:p>
    <w:p w:rsidR="006E349C" w:rsidRPr="00093E3C" w:rsidRDefault="00093E3C" w:rsidP="00093E3C">
      <w:pPr>
        <w:pStyle w:val="a6"/>
        <w:widowControl/>
        <w:numPr>
          <w:ilvl w:val="0"/>
          <w:numId w:val="6"/>
        </w:numPr>
        <w:autoSpaceDE/>
        <w:autoSpaceDN/>
        <w:adjustRightInd/>
        <w:spacing w:line="360" w:lineRule="auto"/>
        <w:ind w:left="0" w:firstLine="709"/>
        <w:rPr>
          <w:rFonts w:ascii="Times New Roman" w:hAnsi="Times New Roman"/>
          <w:color w:val="000000"/>
          <w:sz w:val="28"/>
          <w:szCs w:val="28"/>
          <w:lang w:val="en-US"/>
        </w:rPr>
      </w:pPr>
      <w:r w:rsidRPr="00093E3C">
        <w:rPr>
          <w:rFonts w:ascii="Times New Roman" w:hAnsi="Times New Roman"/>
          <w:color w:val="000000"/>
          <w:sz w:val="28"/>
          <w:szCs w:val="28"/>
          <w:lang w:val="en-US"/>
        </w:rPr>
        <w:t>The Geoscience Laser Altimeter System Laser Transmitter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 xml:space="preserve"> [</w:t>
      </w:r>
      <w:r w:rsidR="006E349C">
        <w:rPr>
          <w:rFonts w:ascii="Times New Roman" w:hAnsi="Times New Roman"/>
          <w:color w:val="000000"/>
          <w:sz w:val="28"/>
          <w:szCs w:val="28"/>
        </w:rPr>
        <w:t>Электронный</w:t>
      </w:r>
      <w:r w:rsidR="006E349C" w:rsidRPr="00093E3C"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r w:rsidR="006E349C">
        <w:rPr>
          <w:rFonts w:ascii="Times New Roman" w:hAnsi="Times New Roman"/>
          <w:color w:val="000000"/>
          <w:sz w:val="28"/>
          <w:szCs w:val="28"/>
        </w:rPr>
        <w:t>ресурс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].</w:t>
      </w:r>
      <w:r w:rsidR="006E349C" w:rsidRPr="00093E3C">
        <w:rPr>
          <w:rFonts w:ascii="Times New Roman" w:hAnsi="Times New Roman"/>
          <w:color w:val="000000"/>
          <w:sz w:val="28"/>
          <w:szCs w:val="28"/>
          <w:lang w:val="en-US"/>
        </w:rPr>
        <w:t xml:space="preserve"> - 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 xml:space="preserve">https://ntrs.nasa.gov/archive/nasa/casi.ntrs.nasa.gov/20000085894.pdf - </w:t>
      </w:r>
      <w:proofErr w:type="spellStart"/>
      <w:r>
        <w:rPr>
          <w:rFonts w:ascii="Times New Roman" w:hAnsi="Times New Roman"/>
          <w:color w:val="000000"/>
          <w:sz w:val="28"/>
          <w:szCs w:val="28"/>
          <w:lang w:val="en-US"/>
        </w:rPr>
        <w:t>дата</w:t>
      </w:r>
      <w:proofErr w:type="spellEnd"/>
      <w:r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  <w:szCs w:val="28"/>
          <w:lang w:val="en-US"/>
        </w:rPr>
        <w:t>обращения</w:t>
      </w:r>
      <w:proofErr w:type="spellEnd"/>
      <w:r>
        <w:rPr>
          <w:rFonts w:ascii="Times New Roman" w:hAnsi="Times New Roman"/>
          <w:color w:val="000000"/>
          <w:sz w:val="28"/>
          <w:szCs w:val="28"/>
          <w:lang w:val="en-US"/>
        </w:rPr>
        <w:t xml:space="preserve"> 13.12.18</w:t>
      </w:r>
      <w:r w:rsidRPr="00093E3C"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>г</w:t>
      </w:r>
      <w:r w:rsidRPr="00093E3C">
        <w:rPr>
          <w:rFonts w:ascii="Times New Roman" w:hAnsi="Times New Roman"/>
          <w:color w:val="000000"/>
          <w:sz w:val="28"/>
          <w:szCs w:val="28"/>
          <w:lang w:val="en-US"/>
        </w:rPr>
        <w:t>.</w:t>
      </w:r>
    </w:p>
    <w:p w:rsidR="0055252A" w:rsidRPr="00093E3C" w:rsidRDefault="0055252A" w:rsidP="0055252A">
      <w:pPr>
        <w:pStyle w:val="a6"/>
        <w:widowControl/>
        <w:autoSpaceDE/>
        <w:autoSpaceDN/>
        <w:adjustRightInd/>
        <w:spacing w:line="360" w:lineRule="auto"/>
        <w:rPr>
          <w:rFonts w:ascii="Times New Roman" w:hAnsi="Times New Roman"/>
          <w:color w:val="000000"/>
          <w:sz w:val="28"/>
          <w:szCs w:val="28"/>
          <w:lang w:val="en-US"/>
        </w:rPr>
      </w:pPr>
    </w:p>
    <w:p w:rsidR="00896B7E" w:rsidRPr="00093E3C" w:rsidRDefault="00896B7E" w:rsidP="00896B7E">
      <w:pPr>
        <w:pStyle w:val="a6"/>
        <w:widowControl/>
        <w:tabs>
          <w:tab w:val="left" w:pos="0"/>
        </w:tabs>
        <w:autoSpaceDE/>
        <w:autoSpaceDN/>
        <w:adjustRightInd/>
        <w:spacing w:after="200" w:line="360" w:lineRule="auto"/>
        <w:ind w:left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6B7E" w:rsidRPr="00093E3C" w:rsidRDefault="00896B7E" w:rsidP="00896B7E">
      <w:pPr>
        <w:pStyle w:val="a6"/>
        <w:spacing w:line="360" w:lineRule="auto"/>
        <w:ind w:left="106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sectPr w:rsidR="00896B7E" w:rsidRPr="00093E3C" w:rsidSect="0069699B">
      <w:footerReference w:type="default" r:id="rId22"/>
      <w:pgSz w:w="11906" w:h="16838"/>
      <w:pgMar w:top="1134" w:right="849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B7E00" w:rsidRDefault="00AB7E00" w:rsidP="00EF6DB1">
      <w:r>
        <w:separator/>
      </w:r>
    </w:p>
  </w:endnote>
  <w:endnote w:type="continuationSeparator" w:id="0">
    <w:p w:rsidR="00AB7E00" w:rsidRDefault="00AB7E00" w:rsidP="00EF6D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 CYR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58243019"/>
      <w:docPartObj>
        <w:docPartGallery w:val="Page Numbers (Bottom of Page)"/>
        <w:docPartUnique/>
      </w:docPartObj>
    </w:sdtPr>
    <w:sdtEndPr/>
    <w:sdtContent>
      <w:p w:rsidR="002753D4" w:rsidRDefault="002753D4">
        <w:pPr>
          <w:pStyle w:val="a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A0899">
          <w:rPr>
            <w:noProof/>
          </w:rPr>
          <w:t>23</w:t>
        </w:r>
        <w:r>
          <w:fldChar w:fldCharType="end"/>
        </w:r>
      </w:p>
    </w:sdtContent>
  </w:sdt>
  <w:p w:rsidR="002753D4" w:rsidRDefault="002753D4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B7E00" w:rsidRDefault="00AB7E00" w:rsidP="00EF6DB1">
      <w:r>
        <w:separator/>
      </w:r>
    </w:p>
  </w:footnote>
  <w:footnote w:type="continuationSeparator" w:id="0">
    <w:p w:rsidR="00AB7E00" w:rsidRDefault="00AB7E00" w:rsidP="00EF6DB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162639"/>
    <w:multiLevelType w:val="hybridMultilevel"/>
    <w:tmpl w:val="E6803A46"/>
    <w:lvl w:ilvl="0" w:tplc="A96C022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25781B1E"/>
    <w:multiLevelType w:val="hybridMultilevel"/>
    <w:tmpl w:val="B120A9FE"/>
    <w:lvl w:ilvl="0" w:tplc="6D9C6204">
      <w:start w:val="1"/>
      <w:numFmt w:val="bullet"/>
      <w:suff w:val="space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271913AE"/>
    <w:multiLevelType w:val="hybridMultilevel"/>
    <w:tmpl w:val="F3F4944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C0868D72">
      <w:start w:val="1"/>
      <w:numFmt w:val="bullet"/>
      <w:suff w:val="space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29DE6B63"/>
    <w:multiLevelType w:val="hybridMultilevel"/>
    <w:tmpl w:val="EC4240B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2C562AE5"/>
    <w:multiLevelType w:val="hybridMultilevel"/>
    <w:tmpl w:val="BF4A2C5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3DDC78CC">
      <w:start w:val="1"/>
      <w:numFmt w:val="bullet"/>
      <w:suff w:val="space"/>
      <w:lvlText w:val="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43820B7B"/>
    <w:multiLevelType w:val="hybridMultilevel"/>
    <w:tmpl w:val="64E89978"/>
    <w:lvl w:ilvl="0" w:tplc="0B20310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46B43781"/>
    <w:multiLevelType w:val="hybridMultilevel"/>
    <w:tmpl w:val="1F5E9CAA"/>
    <w:lvl w:ilvl="0" w:tplc="26423210">
      <w:start w:val="1"/>
      <w:numFmt w:val="decimal"/>
      <w:suff w:val="space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46F61376"/>
    <w:multiLevelType w:val="multilevel"/>
    <w:tmpl w:val="2366559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159" w:hanging="45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952" w:hanging="1800"/>
      </w:pPr>
      <w:rPr>
        <w:rFonts w:hint="default"/>
      </w:rPr>
    </w:lvl>
  </w:abstractNum>
  <w:abstractNum w:abstractNumId="8">
    <w:nsid w:val="5AB816C8"/>
    <w:multiLevelType w:val="hybridMultilevel"/>
    <w:tmpl w:val="4096330A"/>
    <w:lvl w:ilvl="0" w:tplc="3190BA8E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539AD192">
      <w:numFmt w:val="bullet"/>
      <w:lvlText w:val="•"/>
      <w:lvlJc w:val="left"/>
      <w:pPr>
        <w:ind w:left="2389" w:hanging="960"/>
      </w:pPr>
      <w:rPr>
        <w:rFonts w:ascii="Times New Roman CYR" w:eastAsia="Times New Roman" w:hAnsi="Times New Roman CYR" w:cs="Times New Roman CYR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5C877E6D"/>
    <w:multiLevelType w:val="hybridMultilevel"/>
    <w:tmpl w:val="ED2C2FC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5D0A16CC"/>
    <w:multiLevelType w:val="hybridMultilevel"/>
    <w:tmpl w:val="5BA4393E"/>
    <w:lvl w:ilvl="0" w:tplc="147E8AA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0F">
      <w:start w:val="1"/>
      <w:numFmt w:val="decimal"/>
      <w:lvlText w:val="%2."/>
      <w:lvlJc w:val="left"/>
      <w:pPr>
        <w:ind w:left="1789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660F09FF"/>
    <w:multiLevelType w:val="multilevel"/>
    <w:tmpl w:val="4770E5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690828FA"/>
    <w:multiLevelType w:val="hybridMultilevel"/>
    <w:tmpl w:val="4096330A"/>
    <w:lvl w:ilvl="0" w:tplc="3190BA8E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539AD192">
      <w:numFmt w:val="bullet"/>
      <w:lvlText w:val="•"/>
      <w:lvlJc w:val="left"/>
      <w:pPr>
        <w:ind w:left="2389" w:hanging="960"/>
      </w:pPr>
      <w:rPr>
        <w:rFonts w:ascii="Times New Roman CYR" w:eastAsia="Times New Roman" w:hAnsi="Times New Roman CYR" w:cs="Times New Roman CYR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72CA72EB"/>
    <w:multiLevelType w:val="hybridMultilevel"/>
    <w:tmpl w:val="AFB89340"/>
    <w:lvl w:ilvl="0" w:tplc="915CD89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  <w:lang w:val="en-US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7"/>
  </w:num>
  <w:num w:numId="3">
    <w:abstractNumId w:val="10"/>
  </w:num>
  <w:num w:numId="4">
    <w:abstractNumId w:val="11"/>
  </w:num>
  <w:num w:numId="5">
    <w:abstractNumId w:val="0"/>
  </w:num>
  <w:num w:numId="6">
    <w:abstractNumId w:val="13"/>
  </w:num>
  <w:num w:numId="7">
    <w:abstractNumId w:val="9"/>
  </w:num>
  <w:num w:numId="8">
    <w:abstractNumId w:val="8"/>
  </w:num>
  <w:num w:numId="9">
    <w:abstractNumId w:val="1"/>
  </w:num>
  <w:num w:numId="10">
    <w:abstractNumId w:val="3"/>
  </w:num>
  <w:num w:numId="11">
    <w:abstractNumId w:val="4"/>
  </w:num>
  <w:num w:numId="12">
    <w:abstractNumId w:val="2"/>
  </w:num>
  <w:num w:numId="13">
    <w:abstractNumId w:val="6"/>
  </w:num>
  <w:num w:numId="1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D0FCB"/>
    <w:rsid w:val="00002D88"/>
    <w:rsid w:val="00005234"/>
    <w:rsid w:val="00005339"/>
    <w:rsid w:val="00005E80"/>
    <w:rsid w:val="000069C7"/>
    <w:rsid w:val="00010B6C"/>
    <w:rsid w:val="0001232D"/>
    <w:rsid w:val="0001233B"/>
    <w:rsid w:val="00015920"/>
    <w:rsid w:val="00026C90"/>
    <w:rsid w:val="000324C5"/>
    <w:rsid w:val="000334CC"/>
    <w:rsid w:val="00035D96"/>
    <w:rsid w:val="00035EF5"/>
    <w:rsid w:val="00035F78"/>
    <w:rsid w:val="00053624"/>
    <w:rsid w:val="00053F67"/>
    <w:rsid w:val="000562F2"/>
    <w:rsid w:val="000601D3"/>
    <w:rsid w:val="00064535"/>
    <w:rsid w:val="0006632A"/>
    <w:rsid w:val="000668DB"/>
    <w:rsid w:val="00070F9F"/>
    <w:rsid w:val="00076FF3"/>
    <w:rsid w:val="00084288"/>
    <w:rsid w:val="0008714C"/>
    <w:rsid w:val="0009278D"/>
    <w:rsid w:val="00092AA1"/>
    <w:rsid w:val="00093BF7"/>
    <w:rsid w:val="00093E3C"/>
    <w:rsid w:val="000941A0"/>
    <w:rsid w:val="0009601C"/>
    <w:rsid w:val="000A0334"/>
    <w:rsid w:val="000A4E46"/>
    <w:rsid w:val="000B5155"/>
    <w:rsid w:val="000C1C8F"/>
    <w:rsid w:val="000C6DB2"/>
    <w:rsid w:val="000C6E21"/>
    <w:rsid w:val="000D4D57"/>
    <w:rsid w:val="000D4E34"/>
    <w:rsid w:val="000E742B"/>
    <w:rsid w:val="000F44B0"/>
    <w:rsid w:val="00101E5F"/>
    <w:rsid w:val="001024A7"/>
    <w:rsid w:val="0010397E"/>
    <w:rsid w:val="001047F4"/>
    <w:rsid w:val="0010589C"/>
    <w:rsid w:val="001061A0"/>
    <w:rsid w:val="00106202"/>
    <w:rsid w:val="00110966"/>
    <w:rsid w:val="00111282"/>
    <w:rsid w:val="0011345B"/>
    <w:rsid w:val="001141D8"/>
    <w:rsid w:val="0011654B"/>
    <w:rsid w:val="00121E20"/>
    <w:rsid w:val="00126478"/>
    <w:rsid w:val="00127AC5"/>
    <w:rsid w:val="00133654"/>
    <w:rsid w:val="001359A6"/>
    <w:rsid w:val="0013655D"/>
    <w:rsid w:val="0014185A"/>
    <w:rsid w:val="001429C4"/>
    <w:rsid w:val="001467C9"/>
    <w:rsid w:val="001475A9"/>
    <w:rsid w:val="00157919"/>
    <w:rsid w:val="00163426"/>
    <w:rsid w:val="0016606A"/>
    <w:rsid w:val="00177183"/>
    <w:rsid w:val="00180E35"/>
    <w:rsid w:val="00183B12"/>
    <w:rsid w:val="00185ACF"/>
    <w:rsid w:val="001906FC"/>
    <w:rsid w:val="001A2141"/>
    <w:rsid w:val="001A2F8C"/>
    <w:rsid w:val="001A39A7"/>
    <w:rsid w:val="001A5108"/>
    <w:rsid w:val="001B51B8"/>
    <w:rsid w:val="001B67DC"/>
    <w:rsid w:val="001C116A"/>
    <w:rsid w:val="001C5AE4"/>
    <w:rsid w:val="001C706E"/>
    <w:rsid w:val="001C7377"/>
    <w:rsid w:val="001C7BE7"/>
    <w:rsid w:val="001D2C3C"/>
    <w:rsid w:val="001D3B5E"/>
    <w:rsid w:val="001D7525"/>
    <w:rsid w:val="001E1ABF"/>
    <w:rsid w:val="001E1D60"/>
    <w:rsid w:val="001F36F6"/>
    <w:rsid w:val="001F6C48"/>
    <w:rsid w:val="00201F0D"/>
    <w:rsid w:val="0021127F"/>
    <w:rsid w:val="002153BD"/>
    <w:rsid w:val="00216C2B"/>
    <w:rsid w:val="00224832"/>
    <w:rsid w:val="00230900"/>
    <w:rsid w:val="0023794D"/>
    <w:rsid w:val="0024238B"/>
    <w:rsid w:val="002435FA"/>
    <w:rsid w:val="00245589"/>
    <w:rsid w:val="002518D3"/>
    <w:rsid w:val="002537E4"/>
    <w:rsid w:val="00253F90"/>
    <w:rsid w:val="002541CA"/>
    <w:rsid w:val="00255168"/>
    <w:rsid w:val="00260B53"/>
    <w:rsid w:val="00262448"/>
    <w:rsid w:val="0026302D"/>
    <w:rsid w:val="00264901"/>
    <w:rsid w:val="0026621A"/>
    <w:rsid w:val="00267379"/>
    <w:rsid w:val="00270D30"/>
    <w:rsid w:val="002753D4"/>
    <w:rsid w:val="002835EE"/>
    <w:rsid w:val="0028381D"/>
    <w:rsid w:val="00285C0C"/>
    <w:rsid w:val="00286595"/>
    <w:rsid w:val="00286900"/>
    <w:rsid w:val="0029202F"/>
    <w:rsid w:val="00293744"/>
    <w:rsid w:val="00294DBC"/>
    <w:rsid w:val="00296C7E"/>
    <w:rsid w:val="002A020C"/>
    <w:rsid w:val="002A54BD"/>
    <w:rsid w:val="002A7D1F"/>
    <w:rsid w:val="002B1587"/>
    <w:rsid w:val="002B5D1C"/>
    <w:rsid w:val="002B75E0"/>
    <w:rsid w:val="002D5ECA"/>
    <w:rsid w:val="002D62B2"/>
    <w:rsid w:val="002E3428"/>
    <w:rsid w:val="002E4379"/>
    <w:rsid w:val="002E53AA"/>
    <w:rsid w:val="002F2EE6"/>
    <w:rsid w:val="002F7B41"/>
    <w:rsid w:val="00301E39"/>
    <w:rsid w:val="003029E4"/>
    <w:rsid w:val="0030445E"/>
    <w:rsid w:val="00306FAB"/>
    <w:rsid w:val="003202E6"/>
    <w:rsid w:val="00324766"/>
    <w:rsid w:val="00325138"/>
    <w:rsid w:val="00326C69"/>
    <w:rsid w:val="00332F6F"/>
    <w:rsid w:val="00344BAC"/>
    <w:rsid w:val="00345D33"/>
    <w:rsid w:val="003501C0"/>
    <w:rsid w:val="00353088"/>
    <w:rsid w:val="0035617E"/>
    <w:rsid w:val="003573D3"/>
    <w:rsid w:val="00357B36"/>
    <w:rsid w:val="00371F10"/>
    <w:rsid w:val="00373194"/>
    <w:rsid w:val="0037369E"/>
    <w:rsid w:val="00380985"/>
    <w:rsid w:val="00381D06"/>
    <w:rsid w:val="00382F89"/>
    <w:rsid w:val="00384799"/>
    <w:rsid w:val="00390966"/>
    <w:rsid w:val="003A19C1"/>
    <w:rsid w:val="003A1A64"/>
    <w:rsid w:val="003A3B6C"/>
    <w:rsid w:val="003A74B1"/>
    <w:rsid w:val="003B17FA"/>
    <w:rsid w:val="003B26AC"/>
    <w:rsid w:val="003B63DB"/>
    <w:rsid w:val="003C0294"/>
    <w:rsid w:val="003C0962"/>
    <w:rsid w:val="003C4013"/>
    <w:rsid w:val="003D6601"/>
    <w:rsid w:val="003E0F1A"/>
    <w:rsid w:val="003E215E"/>
    <w:rsid w:val="003E2A5D"/>
    <w:rsid w:val="003E5289"/>
    <w:rsid w:val="003F5FD8"/>
    <w:rsid w:val="003F7EED"/>
    <w:rsid w:val="00402192"/>
    <w:rsid w:val="004041B5"/>
    <w:rsid w:val="00405D0A"/>
    <w:rsid w:val="0040700A"/>
    <w:rsid w:val="0041573F"/>
    <w:rsid w:val="004162C0"/>
    <w:rsid w:val="0042264D"/>
    <w:rsid w:val="00424E75"/>
    <w:rsid w:val="00435319"/>
    <w:rsid w:val="00440633"/>
    <w:rsid w:val="00442970"/>
    <w:rsid w:val="00445334"/>
    <w:rsid w:val="0044668C"/>
    <w:rsid w:val="004467F2"/>
    <w:rsid w:val="00450371"/>
    <w:rsid w:val="00450C15"/>
    <w:rsid w:val="00451F49"/>
    <w:rsid w:val="00453638"/>
    <w:rsid w:val="00453FA6"/>
    <w:rsid w:val="004563A3"/>
    <w:rsid w:val="00456B62"/>
    <w:rsid w:val="00460ECB"/>
    <w:rsid w:val="00461C1A"/>
    <w:rsid w:val="00461D93"/>
    <w:rsid w:val="0046246C"/>
    <w:rsid w:val="0046323C"/>
    <w:rsid w:val="00463EBC"/>
    <w:rsid w:val="00471F4E"/>
    <w:rsid w:val="004843FF"/>
    <w:rsid w:val="00486601"/>
    <w:rsid w:val="004912C0"/>
    <w:rsid w:val="0049510F"/>
    <w:rsid w:val="004A0AE7"/>
    <w:rsid w:val="004A2A90"/>
    <w:rsid w:val="004A3C28"/>
    <w:rsid w:val="004A5C51"/>
    <w:rsid w:val="004A694B"/>
    <w:rsid w:val="004B1208"/>
    <w:rsid w:val="004B1E7B"/>
    <w:rsid w:val="004B2578"/>
    <w:rsid w:val="004B6419"/>
    <w:rsid w:val="004C02A6"/>
    <w:rsid w:val="004C1DEE"/>
    <w:rsid w:val="004C28EA"/>
    <w:rsid w:val="004C3B9A"/>
    <w:rsid w:val="004C4FE5"/>
    <w:rsid w:val="004C63DE"/>
    <w:rsid w:val="004C7C64"/>
    <w:rsid w:val="004D185A"/>
    <w:rsid w:val="004D1FE8"/>
    <w:rsid w:val="004D49A4"/>
    <w:rsid w:val="004D7243"/>
    <w:rsid w:val="004E49CF"/>
    <w:rsid w:val="004E6450"/>
    <w:rsid w:val="004F0154"/>
    <w:rsid w:val="00502163"/>
    <w:rsid w:val="0050252C"/>
    <w:rsid w:val="00514AC8"/>
    <w:rsid w:val="00523A1F"/>
    <w:rsid w:val="00524F67"/>
    <w:rsid w:val="0053488D"/>
    <w:rsid w:val="0054190E"/>
    <w:rsid w:val="00545133"/>
    <w:rsid w:val="00551B05"/>
    <w:rsid w:val="0055252A"/>
    <w:rsid w:val="0055488D"/>
    <w:rsid w:val="005553E9"/>
    <w:rsid w:val="00555D4E"/>
    <w:rsid w:val="00560983"/>
    <w:rsid w:val="00561A26"/>
    <w:rsid w:val="00563703"/>
    <w:rsid w:val="005668FD"/>
    <w:rsid w:val="00574262"/>
    <w:rsid w:val="00575BAC"/>
    <w:rsid w:val="0058074D"/>
    <w:rsid w:val="00584D40"/>
    <w:rsid w:val="005912C2"/>
    <w:rsid w:val="005A0CE0"/>
    <w:rsid w:val="005A2102"/>
    <w:rsid w:val="005A25F0"/>
    <w:rsid w:val="005A2B0C"/>
    <w:rsid w:val="005A302F"/>
    <w:rsid w:val="005A4EC1"/>
    <w:rsid w:val="005A6182"/>
    <w:rsid w:val="005B1C5D"/>
    <w:rsid w:val="005B1F6F"/>
    <w:rsid w:val="005B779A"/>
    <w:rsid w:val="005C1659"/>
    <w:rsid w:val="005C5125"/>
    <w:rsid w:val="005C6B78"/>
    <w:rsid w:val="005C7B07"/>
    <w:rsid w:val="005D0594"/>
    <w:rsid w:val="005D11D8"/>
    <w:rsid w:val="005D4CF9"/>
    <w:rsid w:val="005D6545"/>
    <w:rsid w:val="005E224A"/>
    <w:rsid w:val="005E62D9"/>
    <w:rsid w:val="005F1141"/>
    <w:rsid w:val="005F4AF2"/>
    <w:rsid w:val="005F6891"/>
    <w:rsid w:val="00600CEC"/>
    <w:rsid w:val="00600D5C"/>
    <w:rsid w:val="00601FE0"/>
    <w:rsid w:val="006020AF"/>
    <w:rsid w:val="00605CDD"/>
    <w:rsid w:val="006066DA"/>
    <w:rsid w:val="00612F96"/>
    <w:rsid w:val="00617A3C"/>
    <w:rsid w:val="00627AC7"/>
    <w:rsid w:val="006302C9"/>
    <w:rsid w:val="00636661"/>
    <w:rsid w:val="006452F8"/>
    <w:rsid w:val="00645400"/>
    <w:rsid w:val="00652305"/>
    <w:rsid w:val="00654231"/>
    <w:rsid w:val="006548C4"/>
    <w:rsid w:val="00657DFA"/>
    <w:rsid w:val="006634BA"/>
    <w:rsid w:val="00665B0D"/>
    <w:rsid w:val="006707D6"/>
    <w:rsid w:val="006712AA"/>
    <w:rsid w:val="00671814"/>
    <w:rsid w:val="00671FB0"/>
    <w:rsid w:val="0068616F"/>
    <w:rsid w:val="0069423F"/>
    <w:rsid w:val="0069589B"/>
    <w:rsid w:val="0069593C"/>
    <w:rsid w:val="0069699B"/>
    <w:rsid w:val="006B02AD"/>
    <w:rsid w:val="006B1FB9"/>
    <w:rsid w:val="006B5510"/>
    <w:rsid w:val="006B6E50"/>
    <w:rsid w:val="006C320E"/>
    <w:rsid w:val="006C3357"/>
    <w:rsid w:val="006C3914"/>
    <w:rsid w:val="006C4ADF"/>
    <w:rsid w:val="006C50E2"/>
    <w:rsid w:val="006C7F5A"/>
    <w:rsid w:val="006D026F"/>
    <w:rsid w:val="006D09B9"/>
    <w:rsid w:val="006D2DBF"/>
    <w:rsid w:val="006D65F3"/>
    <w:rsid w:val="006E1C4B"/>
    <w:rsid w:val="006E2B64"/>
    <w:rsid w:val="006E2B7D"/>
    <w:rsid w:val="006E349C"/>
    <w:rsid w:val="006E369C"/>
    <w:rsid w:val="006E70BE"/>
    <w:rsid w:val="006F1144"/>
    <w:rsid w:val="006F2B93"/>
    <w:rsid w:val="007008DA"/>
    <w:rsid w:val="00700C5D"/>
    <w:rsid w:val="007070CF"/>
    <w:rsid w:val="00712A66"/>
    <w:rsid w:val="00712FFB"/>
    <w:rsid w:val="007147DD"/>
    <w:rsid w:val="00714891"/>
    <w:rsid w:val="00715EAA"/>
    <w:rsid w:val="00717F20"/>
    <w:rsid w:val="00724640"/>
    <w:rsid w:val="00726F6E"/>
    <w:rsid w:val="00733747"/>
    <w:rsid w:val="0073395A"/>
    <w:rsid w:val="00740BEC"/>
    <w:rsid w:val="00743128"/>
    <w:rsid w:val="007445BD"/>
    <w:rsid w:val="007446ED"/>
    <w:rsid w:val="00745381"/>
    <w:rsid w:val="0075381E"/>
    <w:rsid w:val="00757B3C"/>
    <w:rsid w:val="00763759"/>
    <w:rsid w:val="0076469B"/>
    <w:rsid w:val="0076545C"/>
    <w:rsid w:val="00767285"/>
    <w:rsid w:val="00771DF5"/>
    <w:rsid w:val="00772DDE"/>
    <w:rsid w:val="00774157"/>
    <w:rsid w:val="0077500E"/>
    <w:rsid w:val="007752DE"/>
    <w:rsid w:val="0077617A"/>
    <w:rsid w:val="0078066B"/>
    <w:rsid w:val="00780920"/>
    <w:rsid w:val="007814F1"/>
    <w:rsid w:val="00782098"/>
    <w:rsid w:val="007A0899"/>
    <w:rsid w:val="007A389B"/>
    <w:rsid w:val="007A5387"/>
    <w:rsid w:val="007A5EA5"/>
    <w:rsid w:val="007B1BC1"/>
    <w:rsid w:val="007B3CB7"/>
    <w:rsid w:val="007B55E5"/>
    <w:rsid w:val="007B6C4B"/>
    <w:rsid w:val="007B7393"/>
    <w:rsid w:val="007B7769"/>
    <w:rsid w:val="007B7932"/>
    <w:rsid w:val="007C0DDC"/>
    <w:rsid w:val="007C48E5"/>
    <w:rsid w:val="007C7C6F"/>
    <w:rsid w:val="007D4A98"/>
    <w:rsid w:val="007D667E"/>
    <w:rsid w:val="007E153B"/>
    <w:rsid w:val="007E3C23"/>
    <w:rsid w:val="007E4CE4"/>
    <w:rsid w:val="007E60E7"/>
    <w:rsid w:val="007E6A09"/>
    <w:rsid w:val="007E6DE6"/>
    <w:rsid w:val="007F0549"/>
    <w:rsid w:val="007F0DEB"/>
    <w:rsid w:val="007F2DFA"/>
    <w:rsid w:val="007F3920"/>
    <w:rsid w:val="008014C1"/>
    <w:rsid w:val="00804007"/>
    <w:rsid w:val="0080477B"/>
    <w:rsid w:val="0080778A"/>
    <w:rsid w:val="00811F8C"/>
    <w:rsid w:val="0082038D"/>
    <w:rsid w:val="00822631"/>
    <w:rsid w:val="00827711"/>
    <w:rsid w:val="008313AB"/>
    <w:rsid w:val="00832607"/>
    <w:rsid w:val="00836E30"/>
    <w:rsid w:val="00842D63"/>
    <w:rsid w:val="0084642C"/>
    <w:rsid w:val="0085339B"/>
    <w:rsid w:val="00854A4F"/>
    <w:rsid w:val="008647D7"/>
    <w:rsid w:val="00867893"/>
    <w:rsid w:val="00872C63"/>
    <w:rsid w:val="008742C0"/>
    <w:rsid w:val="00875EE7"/>
    <w:rsid w:val="008813FB"/>
    <w:rsid w:val="008821CE"/>
    <w:rsid w:val="008822A1"/>
    <w:rsid w:val="0089372C"/>
    <w:rsid w:val="00895965"/>
    <w:rsid w:val="00896B7E"/>
    <w:rsid w:val="008A35EF"/>
    <w:rsid w:val="008A6C9E"/>
    <w:rsid w:val="008B08F0"/>
    <w:rsid w:val="008B1229"/>
    <w:rsid w:val="008B56EA"/>
    <w:rsid w:val="008B5C1E"/>
    <w:rsid w:val="008B66C7"/>
    <w:rsid w:val="008C14EA"/>
    <w:rsid w:val="008C3989"/>
    <w:rsid w:val="008C5502"/>
    <w:rsid w:val="008D0306"/>
    <w:rsid w:val="008D1031"/>
    <w:rsid w:val="008D3EC0"/>
    <w:rsid w:val="008D5271"/>
    <w:rsid w:val="008D5634"/>
    <w:rsid w:val="008D5912"/>
    <w:rsid w:val="008F276A"/>
    <w:rsid w:val="008F3851"/>
    <w:rsid w:val="008F5FA8"/>
    <w:rsid w:val="008F7640"/>
    <w:rsid w:val="00905331"/>
    <w:rsid w:val="009073A4"/>
    <w:rsid w:val="009114F7"/>
    <w:rsid w:val="009129FA"/>
    <w:rsid w:val="009148A0"/>
    <w:rsid w:val="00914B5A"/>
    <w:rsid w:val="00915CFA"/>
    <w:rsid w:val="009213E5"/>
    <w:rsid w:val="00923284"/>
    <w:rsid w:val="009243C3"/>
    <w:rsid w:val="00924B04"/>
    <w:rsid w:val="00925D42"/>
    <w:rsid w:val="00926114"/>
    <w:rsid w:val="009264F6"/>
    <w:rsid w:val="00926857"/>
    <w:rsid w:val="00934794"/>
    <w:rsid w:val="00937941"/>
    <w:rsid w:val="00941D45"/>
    <w:rsid w:val="009453BA"/>
    <w:rsid w:val="009468ED"/>
    <w:rsid w:val="00946FA1"/>
    <w:rsid w:val="00947118"/>
    <w:rsid w:val="009531F2"/>
    <w:rsid w:val="009551F6"/>
    <w:rsid w:val="0095523C"/>
    <w:rsid w:val="00957247"/>
    <w:rsid w:val="00960BDB"/>
    <w:rsid w:val="00960C5E"/>
    <w:rsid w:val="0097527A"/>
    <w:rsid w:val="00980429"/>
    <w:rsid w:val="009865D2"/>
    <w:rsid w:val="0098722D"/>
    <w:rsid w:val="009913FB"/>
    <w:rsid w:val="00992D44"/>
    <w:rsid w:val="009A0497"/>
    <w:rsid w:val="009A1332"/>
    <w:rsid w:val="009A2872"/>
    <w:rsid w:val="009A30D2"/>
    <w:rsid w:val="009A32F2"/>
    <w:rsid w:val="009A64F8"/>
    <w:rsid w:val="009A7226"/>
    <w:rsid w:val="009B02E2"/>
    <w:rsid w:val="009B12B7"/>
    <w:rsid w:val="009B2825"/>
    <w:rsid w:val="009B2CC4"/>
    <w:rsid w:val="009C3497"/>
    <w:rsid w:val="009C36E0"/>
    <w:rsid w:val="009C4C66"/>
    <w:rsid w:val="009C5148"/>
    <w:rsid w:val="009C71BF"/>
    <w:rsid w:val="009D3BA2"/>
    <w:rsid w:val="009D5471"/>
    <w:rsid w:val="009D5598"/>
    <w:rsid w:val="009D745E"/>
    <w:rsid w:val="009E271F"/>
    <w:rsid w:val="009E490F"/>
    <w:rsid w:val="009E5487"/>
    <w:rsid w:val="009E5C16"/>
    <w:rsid w:val="009E796C"/>
    <w:rsid w:val="009F1310"/>
    <w:rsid w:val="009F4907"/>
    <w:rsid w:val="00A00872"/>
    <w:rsid w:val="00A00EF3"/>
    <w:rsid w:val="00A0671C"/>
    <w:rsid w:val="00A06D7C"/>
    <w:rsid w:val="00A07694"/>
    <w:rsid w:val="00A11EF6"/>
    <w:rsid w:val="00A23675"/>
    <w:rsid w:val="00A2433B"/>
    <w:rsid w:val="00A27BE7"/>
    <w:rsid w:val="00A31197"/>
    <w:rsid w:val="00A31922"/>
    <w:rsid w:val="00A31BBE"/>
    <w:rsid w:val="00A34E8C"/>
    <w:rsid w:val="00A36663"/>
    <w:rsid w:val="00A370FB"/>
    <w:rsid w:val="00A37372"/>
    <w:rsid w:val="00A4455B"/>
    <w:rsid w:val="00A5010C"/>
    <w:rsid w:val="00A50C13"/>
    <w:rsid w:val="00A536C8"/>
    <w:rsid w:val="00A55764"/>
    <w:rsid w:val="00A5580A"/>
    <w:rsid w:val="00A558A8"/>
    <w:rsid w:val="00A55B56"/>
    <w:rsid w:val="00A56042"/>
    <w:rsid w:val="00A5714A"/>
    <w:rsid w:val="00A61244"/>
    <w:rsid w:val="00A67B22"/>
    <w:rsid w:val="00A70792"/>
    <w:rsid w:val="00A73981"/>
    <w:rsid w:val="00A73E5C"/>
    <w:rsid w:val="00A7655C"/>
    <w:rsid w:val="00A81010"/>
    <w:rsid w:val="00A94212"/>
    <w:rsid w:val="00A957F7"/>
    <w:rsid w:val="00AA36D4"/>
    <w:rsid w:val="00AA3CD6"/>
    <w:rsid w:val="00AA5EDA"/>
    <w:rsid w:val="00AB1AD1"/>
    <w:rsid w:val="00AB29A9"/>
    <w:rsid w:val="00AB4BE0"/>
    <w:rsid w:val="00AB7E00"/>
    <w:rsid w:val="00AC219F"/>
    <w:rsid w:val="00AC2673"/>
    <w:rsid w:val="00AC3B17"/>
    <w:rsid w:val="00AC62C0"/>
    <w:rsid w:val="00AC6AC9"/>
    <w:rsid w:val="00AC7900"/>
    <w:rsid w:val="00AD3420"/>
    <w:rsid w:val="00AD486C"/>
    <w:rsid w:val="00AD4A4C"/>
    <w:rsid w:val="00AD4AFB"/>
    <w:rsid w:val="00AD540C"/>
    <w:rsid w:val="00AD5CAD"/>
    <w:rsid w:val="00AD5E86"/>
    <w:rsid w:val="00AD677D"/>
    <w:rsid w:val="00AD7AFF"/>
    <w:rsid w:val="00AD7FF7"/>
    <w:rsid w:val="00AE4F1C"/>
    <w:rsid w:val="00AE6E89"/>
    <w:rsid w:val="00AE700C"/>
    <w:rsid w:val="00AF185B"/>
    <w:rsid w:val="00AF32E2"/>
    <w:rsid w:val="00AF5226"/>
    <w:rsid w:val="00AF5650"/>
    <w:rsid w:val="00B0147C"/>
    <w:rsid w:val="00B0432A"/>
    <w:rsid w:val="00B05834"/>
    <w:rsid w:val="00B1085C"/>
    <w:rsid w:val="00B14780"/>
    <w:rsid w:val="00B15431"/>
    <w:rsid w:val="00B20D03"/>
    <w:rsid w:val="00B20E92"/>
    <w:rsid w:val="00B234D9"/>
    <w:rsid w:val="00B2392F"/>
    <w:rsid w:val="00B23C53"/>
    <w:rsid w:val="00B31FCB"/>
    <w:rsid w:val="00B32CF1"/>
    <w:rsid w:val="00B33EB3"/>
    <w:rsid w:val="00B35BAE"/>
    <w:rsid w:val="00B36757"/>
    <w:rsid w:val="00B368E2"/>
    <w:rsid w:val="00B42D18"/>
    <w:rsid w:val="00B45DDE"/>
    <w:rsid w:val="00B504BE"/>
    <w:rsid w:val="00B53AC0"/>
    <w:rsid w:val="00B6273A"/>
    <w:rsid w:val="00B639F4"/>
    <w:rsid w:val="00B645C0"/>
    <w:rsid w:val="00B71FE5"/>
    <w:rsid w:val="00B72CBC"/>
    <w:rsid w:val="00B72ECA"/>
    <w:rsid w:val="00B73827"/>
    <w:rsid w:val="00B74BF1"/>
    <w:rsid w:val="00B759CF"/>
    <w:rsid w:val="00B80BD2"/>
    <w:rsid w:val="00B82271"/>
    <w:rsid w:val="00B822C7"/>
    <w:rsid w:val="00B84FF9"/>
    <w:rsid w:val="00B8524F"/>
    <w:rsid w:val="00B876C0"/>
    <w:rsid w:val="00B949C2"/>
    <w:rsid w:val="00B94C66"/>
    <w:rsid w:val="00B975A2"/>
    <w:rsid w:val="00BA1288"/>
    <w:rsid w:val="00BA3608"/>
    <w:rsid w:val="00BA44C2"/>
    <w:rsid w:val="00BB07F7"/>
    <w:rsid w:val="00BB1450"/>
    <w:rsid w:val="00BB24B0"/>
    <w:rsid w:val="00BC6347"/>
    <w:rsid w:val="00BC64AE"/>
    <w:rsid w:val="00BC7A3D"/>
    <w:rsid w:val="00BD0FCB"/>
    <w:rsid w:val="00BD2400"/>
    <w:rsid w:val="00BD4DE0"/>
    <w:rsid w:val="00BD55A9"/>
    <w:rsid w:val="00BE1779"/>
    <w:rsid w:val="00BE5DC4"/>
    <w:rsid w:val="00BF19AE"/>
    <w:rsid w:val="00BF2BDC"/>
    <w:rsid w:val="00BF44EB"/>
    <w:rsid w:val="00BF50F8"/>
    <w:rsid w:val="00C06A83"/>
    <w:rsid w:val="00C13956"/>
    <w:rsid w:val="00C16408"/>
    <w:rsid w:val="00C16B8D"/>
    <w:rsid w:val="00C16ED5"/>
    <w:rsid w:val="00C16EE7"/>
    <w:rsid w:val="00C21121"/>
    <w:rsid w:val="00C23DFB"/>
    <w:rsid w:val="00C24591"/>
    <w:rsid w:val="00C266B3"/>
    <w:rsid w:val="00C30DC8"/>
    <w:rsid w:val="00C32696"/>
    <w:rsid w:val="00C34C40"/>
    <w:rsid w:val="00C466D4"/>
    <w:rsid w:val="00C50292"/>
    <w:rsid w:val="00C51DDD"/>
    <w:rsid w:val="00C533BC"/>
    <w:rsid w:val="00C53807"/>
    <w:rsid w:val="00C61713"/>
    <w:rsid w:val="00C66F09"/>
    <w:rsid w:val="00C71AD2"/>
    <w:rsid w:val="00C75B6D"/>
    <w:rsid w:val="00C77FEC"/>
    <w:rsid w:val="00C810DC"/>
    <w:rsid w:val="00C835FB"/>
    <w:rsid w:val="00C851A4"/>
    <w:rsid w:val="00C90136"/>
    <w:rsid w:val="00C92247"/>
    <w:rsid w:val="00C92FD9"/>
    <w:rsid w:val="00C936D8"/>
    <w:rsid w:val="00C95881"/>
    <w:rsid w:val="00C96CF9"/>
    <w:rsid w:val="00C96FF7"/>
    <w:rsid w:val="00CA00B9"/>
    <w:rsid w:val="00CA14B5"/>
    <w:rsid w:val="00CA3E9E"/>
    <w:rsid w:val="00CB184F"/>
    <w:rsid w:val="00CD0B7F"/>
    <w:rsid w:val="00CD2082"/>
    <w:rsid w:val="00CE0428"/>
    <w:rsid w:val="00CE2537"/>
    <w:rsid w:val="00CE5F60"/>
    <w:rsid w:val="00CE7BFA"/>
    <w:rsid w:val="00CF1C3D"/>
    <w:rsid w:val="00CF200B"/>
    <w:rsid w:val="00CF315E"/>
    <w:rsid w:val="00CF53A4"/>
    <w:rsid w:val="00CF7C0C"/>
    <w:rsid w:val="00D01E34"/>
    <w:rsid w:val="00D0767B"/>
    <w:rsid w:val="00D124CE"/>
    <w:rsid w:val="00D1368B"/>
    <w:rsid w:val="00D1587E"/>
    <w:rsid w:val="00D1768E"/>
    <w:rsid w:val="00D23F14"/>
    <w:rsid w:val="00D24B04"/>
    <w:rsid w:val="00D27A48"/>
    <w:rsid w:val="00D3011D"/>
    <w:rsid w:val="00D35102"/>
    <w:rsid w:val="00D40BF2"/>
    <w:rsid w:val="00D418B6"/>
    <w:rsid w:val="00D427A3"/>
    <w:rsid w:val="00D42984"/>
    <w:rsid w:val="00D4693B"/>
    <w:rsid w:val="00D46F31"/>
    <w:rsid w:val="00D509EF"/>
    <w:rsid w:val="00D50CCD"/>
    <w:rsid w:val="00D53215"/>
    <w:rsid w:val="00D559FF"/>
    <w:rsid w:val="00D55E8C"/>
    <w:rsid w:val="00D62BB4"/>
    <w:rsid w:val="00D64725"/>
    <w:rsid w:val="00D701C0"/>
    <w:rsid w:val="00D763C3"/>
    <w:rsid w:val="00D76AF6"/>
    <w:rsid w:val="00D7718A"/>
    <w:rsid w:val="00D8225B"/>
    <w:rsid w:val="00D82FE0"/>
    <w:rsid w:val="00D843F9"/>
    <w:rsid w:val="00D85552"/>
    <w:rsid w:val="00D863CB"/>
    <w:rsid w:val="00D9074E"/>
    <w:rsid w:val="00D92014"/>
    <w:rsid w:val="00D962A2"/>
    <w:rsid w:val="00D96A1B"/>
    <w:rsid w:val="00DA0E8E"/>
    <w:rsid w:val="00DA1300"/>
    <w:rsid w:val="00DA2DE9"/>
    <w:rsid w:val="00DA38DB"/>
    <w:rsid w:val="00DA787D"/>
    <w:rsid w:val="00DB00D2"/>
    <w:rsid w:val="00DB041F"/>
    <w:rsid w:val="00DB0E2F"/>
    <w:rsid w:val="00DB1273"/>
    <w:rsid w:val="00DB66AA"/>
    <w:rsid w:val="00DC11EC"/>
    <w:rsid w:val="00DC17EF"/>
    <w:rsid w:val="00DC220F"/>
    <w:rsid w:val="00DC27D7"/>
    <w:rsid w:val="00DC70CA"/>
    <w:rsid w:val="00DC7ED4"/>
    <w:rsid w:val="00DD0F5A"/>
    <w:rsid w:val="00DD776D"/>
    <w:rsid w:val="00DE4DFE"/>
    <w:rsid w:val="00DE5CDF"/>
    <w:rsid w:val="00DF1F1C"/>
    <w:rsid w:val="00DF4C00"/>
    <w:rsid w:val="00DF5D37"/>
    <w:rsid w:val="00E01A50"/>
    <w:rsid w:val="00E065F5"/>
    <w:rsid w:val="00E1781C"/>
    <w:rsid w:val="00E21E11"/>
    <w:rsid w:val="00E24664"/>
    <w:rsid w:val="00E27120"/>
    <w:rsid w:val="00E30BA6"/>
    <w:rsid w:val="00E30F7D"/>
    <w:rsid w:val="00E32CFD"/>
    <w:rsid w:val="00E330AD"/>
    <w:rsid w:val="00E34674"/>
    <w:rsid w:val="00E35AC8"/>
    <w:rsid w:val="00E35F4D"/>
    <w:rsid w:val="00E40CF3"/>
    <w:rsid w:val="00E47F7F"/>
    <w:rsid w:val="00E47FDB"/>
    <w:rsid w:val="00E57EBB"/>
    <w:rsid w:val="00E6292B"/>
    <w:rsid w:val="00E62C59"/>
    <w:rsid w:val="00E64A9B"/>
    <w:rsid w:val="00E67811"/>
    <w:rsid w:val="00E67F97"/>
    <w:rsid w:val="00E714C7"/>
    <w:rsid w:val="00E7316B"/>
    <w:rsid w:val="00E75033"/>
    <w:rsid w:val="00E75624"/>
    <w:rsid w:val="00E761EB"/>
    <w:rsid w:val="00E80C76"/>
    <w:rsid w:val="00E861D4"/>
    <w:rsid w:val="00E872D5"/>
    <w:rsid w:val="00E91C80"/>
    <w:rsid w:val="00E91D3B"/>
    <w:rsid w:val="00E95F66"/>
    <w:rsid w:val="00E96303"/>
    <w:rsid w:val="00E968E0"/>
    <w:rsid w:val="00E96A78"/>
    <w:rsid w:val="00E97AA4"/>
    <w:rsid w:val="00EA2BE2"/>
    <w:rsid w:val="00EA6B67"/>
    <w:rsid w:val="00EB1595"/>
    <w:rsid w:val="00EB2A8A"/>
    <w:rsid w:val="00EC21FC"/>
    <w:rsid w:val="00EC2F73"/>
    <w:rsid w:val="00ED7A9C"/>
    <w:rsid w:val="00EE0834"/>
    <w:rsid w:val="00EE0AFC"/>
    <w:rsid w:val="00EE5626"/>
    <w:rsid w:val="00EE6CD9"/>
    <w:rsid w:val="00EE7438"/>
    <w:rsid w:val="00EE7FA1"/>
    <w:rsid w:val="00EF2101"/>
    <w:rsid w:val="00EF22C2"/>
    <w:rsid w:val="00EF3860"/>
    <w:rsid w:val="00EF40BE"/>
    <w:rsid w:val="00EF4398"/>
    <w:rsid w:val="00EF6DB1"/>
    <w:rsid w:val="00EF6E2A"/>
    <w:rsid w:val="00EF7D6B"/>
    <w:rsid w:val="00F00A2A"/>
    <w:rsid w:val="00F02AA7"/>
    <w:rsid w:val="00F02E6F"/>
    <w:rsid w:val="00F0488B"/>
    <w:rsid w:val="00F062B8"/>
    <w:rsid w:val="00F0708E"/>
    <w:rsid w:val="00F12CD4"/>
    <w:rsid w:val="00F16984"/>
    <w:rsid w:val="00F177AB"/>
    <w:rsid w:val="00F23483"/>
    <w:rsid w:val="00F24E84"/>
    <w:rsid w:val="00F25A1A"/>
    <w:rsid w:val="00F31C95"/>
    <w:rsid w:val="00F3222B"/>
    <w:rsid w:val="00F336AF"/>
    <w:rsid w:val="00F33AFD"/>
    <w:rsid w:val="00F33B96"/>
    <w:rsid w:val="00F36922"/>
    <w:rsid w:val="00F41F32"/>
    <w:rsid w:val="00F5613C"/>
    <w:rsid w:val="00F62BFA"/>
    <w:rsid w:val="00F70343"/>
    <w:rsid w:val="00F707D8"/>
    <w:rsid w:val="00F747A1"/>
    <w:rsid w:val="00F75B49"/>
    <w:rsid w:val="00F81439"/>
    <w:rsid w:val="00F82036"/>
    <w:rsid w:val="00F84AAF"/>
    <w:rsid w:val="00F86CD0"/>
    <w:rsid w:val="00F91043"/>
    <w:rsid w:val="00F924C9"/>
    <w:rsid w:val="00F92D98"/>
    <w:rsid w:val="00F9587F"/>
    <w:rsid w:val="00F963DB"/>
    <w:rsid w:val="00FA1700"/>
    <w:rsid w:val="00FA23F1"/>
    <w:rsid w:val="00FA2522"/>
    <w:rsid w:val="00FA6ABB"/>
    <w:rsid w:val="00FB39E5"/>
    <w:rsid w:val="00FB4B69"/>
    <w:rsid w:val="00FD4306"/>
    <w:rsid w:val="00FE1908"/>
    <w:rsid w:val="00FE3D40"/>
    <w:rsid w:val="00FF3F1D"/>
    <w:rsid w:val="00FF5D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="Times New Roman"/>
        <w:sz w:val="22"/>
        <w:szCs w:val="22"/>
        <w:lang w:val="ru-RU" w:eastAsia="en-US" w:bidi="ar-SA"/>
      </w:rPr>
    </w:rPrDefault>
    <w:pPrDefault>
      <w:pPr>
        <w:spacing w:line="360" w:lineRule="auto"/>
        <w:ind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7FF7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5E62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5E62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E62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a3">
    <w:name w:val="TOC Heading"/>
    <w:basedOn w:val="1"/>
    <w:next w:val="a"/>
    <w:uiPriority w:val="39"/>
    <w:semiHidden/>
    <w:unhideWhenUsed/>
    <w:qFormat/>
    <w:rsid w:val="005E62D9"/>
    <w:pPr>
      <w:widowControl/>
      <w:autoSpaceDE/>
      <w:autoSpaceDN/>
      <w:adjustRightInd/>
      <w:spacing w:line="276" w:lineRule="auto"/>
      <w:outlineLvl w:val="9"/>
    </w:pPr>
  </w:style>
  <w:style w:type="paragraph" w:styleId="a4">
    <w:name w:val="Balloon Text"/>
    <w:basedOn w:val="a"/>
    <w:link w:val="a5"/>
    <w:uiPriority w:val="99"/>
    <w:semiHidden/>
    <w:unhideWhenUsed/>
    <w:rsid w:val="005E62D9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E62D9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List Paragraph"/>
    <w:basedOn w:val="a"/>
    <w:uiPriority w:val="34"/>
    <w:qFormat/>
    <w:rsid w:val="005E62D9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rsid w:val="005E62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005234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005234"/>
    <w:pPr>
      <w:spacing w:after="100"/>
      <w:ind w:left="240"/>
    </w:pPr>
  </w:style>
  <w:style w:type="character" w:styleId="a7">
    <w:name w:val="Hyperlink"/>
    <w:basedOn w:val="a0"/>
    <w:uiPriority w:val="99"/>
    <w:unhideWhenUsed/>
    <w:rsid w:val="00005234"/>
    <w:rPr>
      <w:color w:val="0000FF" w:themeColor="hyperlink"/>
      <w:u w:val="single"/>
    </w:rPr>
  </w:style>
  <w:style w:type="paragraph" w:styleId="a8">
    <w:name w:val="caption"/>
    <w:basedOn w:val="a"/>
    <w:next w:val="a"/>
    <w:uiPriority w:val="35"/>
    <w:unhideWhenUsed/>
    <w:qFormat/>
    <w:rsid w:val="009B2825"/>
    <w:pPr>
      <w:spacing w:after="200"/>
    </w:pPr>
    <w:rPr>
      <w:b/>
      <w:bCs/>
      <w:color w:val="4F81BD" w:themeColor="accent1"/>
      <w:sz w:val="18"/>
      <w:szCs w:val="18"/>
    </w:rPr>
  </w:style>
  <w:style w:type="paragraph" w:styleId="a9">
    <w:name w:val="Normal (Web)"/>
    <w:basedOn w:val="a"/>
    <w:uiPriority w:val="99"/>
    <w:unhideWhenUsed/>
    <w:rsid w:val="002E53AA"/>
    <w:pPr>
      <w:widowControl/>
      <w:autoSpaceDE/>
      <w:autoSpaceDN/>
      <w:adjustRightInd/>
      <w:spacing w:before="100" w:beforeAutospacing="1" w:after="100" w:afterAutospacing="1"/>
    </w:pPr>
    <w:rPr>
      <w:rFonts w:ascii="Times New Roman" w:hAnsi="Times New Roman" w:cs="Times New Roman"/>
    </w:rPr>
  </w:style>
  <w:style w:type="character" w:customStyle="1" w:styleId="opr2">
    <w:name w:val="opr2"/>
    <w:basedOn w:val="a0"/>
    <w:rsid w:val="007147DD"/>
  </w:style>
  <w:style w:type="paragraph" w:customStyle="1" w:styleId="aa">
    <w:name w:val="a"/>
    <w:basedOn w:val="a"/>
    <w:rsid w:val="000B5155"/>
    <w:pPr>
      <w:widowControl/>
      <w:autoSpaceDE/>
      <w:autoSpaceDN/>
      <w:adjustRightInd/>
      <w:spacing w:before="100" w:beforeAutospacing="1" w:after="100" w:afterAutospacing="1"/>
    </w:pPr>
    <w:rPr>
      <w:rFonts w:ascii="Times New Roman" w:hAnsi="Times New Roman" w:cs="Times New Roman"/>
    </w:rPr>
  </w:style>
  <w:style w:type="character" w:styleId="ab">
    <w:name w:val="Emphasis"/>
    <w:basedOn w:val="a0"/>
    <w:uiPriority w:val="20"/>
    <w:qFormat/>
    <w:rsid w:val="000B5155"/>
    <w:rPr>
      <w:i/>
    </w:rPr>
  </w:style>
  <w:style w:type="character" w:customStyle="1" w:styleId="apple-converted-space">
    <w:name w:val="apple-converted-space"/>
    <w:basedOn w:val="a0"/>
    <w:rsid w:val="000B5155"/>
    <w:rPr>
      <w:rFonts w:cs="Times New Roman"/>
    </w:rPr>
  </w:style>
  <w:style w:type="paragraph" w:styleId="ac">
    <w:name w:val="header"/>
    <w:basedOn w:val="a"/>
    <w:link w:val="ad"/>
    <w:uiPriority w:val="99"/>
    <w:unhideWhenUsed/>
    <w:rsid w:val="00EF6DB1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rsid w:val="00EF6DB1"/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styleId="ae">
    <w:name w:val="footer"/>
    <w:basedOn w:val="a"/>
    <w:link w:val="af"/>
    <w:uiPriority w:val="99"/>
    <w:unhideWhenUsed/>
    <w:rsid w:val="00EF6DB1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EF6DB1"/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table" w:styleId="af0">
    <w:name w:val="Table Grid"/>
    <w:basedOn w:val="a1"/>
    <w:uiPriority w:val="59"/>
    <w:rsid w:val="00440633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588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545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184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908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072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fontTable" Target="fontTable.xml"/><Relationship Id="rId10" Type="http://schemas.openxmlformats.org/officeDocument/2006/relationships/oleObject" Target="embeddings/oleObject1.bin"/><Relationship Id="rId19" Type="http://schemas.openxmlformats.org/officeDocument/2006/relationships/image" Target="media/image10.png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5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Name.XSL" StyleName="GOST - Name Sort"/>
</file>

<file path=customXml/itemProps1.xml><?xml version="1.0" encoding="utf-8"?>
<ds:datastoreItem xmlns:ds="http://schemas.openxmlformats.org/officeDocument/2006/customXml" ds:itemID="{902A4801-A4D4-492E-94A8-211F96B155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1115</TotalTime>
  <Pages>23</Pages>
  <Words>3811</Words>
  <Characters>21724</Characters>
  <Application>Microsoft Office Word</Application>
  <DocSecurity>0</DocSecurity>
  <Lines>181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25485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Echelоn</dc:creator>
  <cp:keywords/>
  <dc:description/>
  <cp:lastModifiedBy>Echelоn</cp:lastModifiedBy>
  <cp:revision>389</cp:revision>
  <dcterms:created xsi:type="dcterms:W3CDTF">2018-12-20T19:00:00Z</dcterms:created>
  <dcterms:modified xsi:type="dcterms:W3CDTF">2019-03-13T20:10:00Z</dcterms:modified>
</cp:coreProperties>
</file>