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675" w:rsidRPr="00BB6C5E" w:rsidRDefault="009D3675" w:rsidP="009D3675">
      <w:pPr>
        <w:ind w:firstLine="0"/>
        <w:jc w:val="left"/>
        <w:rPr>
          <w:sz w:val="20"/>
          <w:szCs w:val="20"/>
        </w:rPr>
      </w:pPr>
      <w:r>
        <w:rPr>
          <w:sz w:val="20"/>
          <w:szCs w:val="20"/>
        </w:rPr>
        <w:t>УДК 681.5</w:t>
      </w:r>
    </w:p>
    <w:p w:rsidR="00C20C50" w:rsidRDefault="009D3675" w:rsidP="009D3675">
      <w:pPr>
        <w:jc w:val="center"/>
        <w:rPr>
          <w:rFonts w:cs="Times New Roman"/>
          <w:b/>
          <w:szCs w:val="18"/>
        </w:rPr>
      </w:pPr>
      <w:r w:rsidRPr="009D3675">
        <w:rPr>
          <w:rFonts w:cs="Times New Roman"/>
          <w:b/>
          <w:szCs w:val="18"/>
        </w:rPr>
        <w:t>СИСТЕМА МОНИТОРИНГА, ДИАГНОСТИКИ И БЕЗДАТЧИКОВОГО УПРАВЛЕНИЯ ВЕНТИЛЬНЫМ ПРИВОДОМ</w:t>
      </w:r>
    </w:p>
    <w:p w:rsidR="009D3675" w:rsidRDefault="009D3675" w:rsidP="009D3675">
      <w:pPr>
        <w:ind w:firstLine="426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В.О. Гончаров</w:t>
      </w:r>
      <w:r w:rsidR="009318EA">
        <w:rPr>
          <w:i/>
          <w:iCs/>
          <w:sz w:val="16"/>
          <w:szCs w:val="16"/>
        </w:rPr>
        <w:t>, И.А. Романенко, Н.С. Слободзян</w:t>
      </w:r>
    </w:p>
    <w:p w:rsidR="009D3675" w:rsidRDefault="009D3675" w:rsidP="009D3675">
      <w:pPr>
        <w:ind w:firstLine="426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Балтийский государственный технический университет «ВОЕНМЕХ» им. Д.Ф. Устинова, </w:t>
      </w:r>
    </w:p>
    <w:p w:rsidR="009D3675" w:rsidRPr="00BB6C5E" w:rsidRDefault="009D3675" w:rsidP="009D3675">
      <w:pPr>
        <w:ind w:firstLine="426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  <w:lang w:val="en-US"/>
        </w:rPr>
        <w:t>vog</w:t>
      </w:r>
      <w:r w:rsidRPr="00BB6C5E">
        <w:rPr>
          <w:i/>
          <w:iCs/>
          <w:sz w:val="16"/>
          <w:szCs w:val="16"/>
        </w:rPr>
        <w:t>97@</w:t>
      </w:r>
      <w:r>
        <w:rPr>
          <w:i/>
          <w:iCs/>
          <w:sz w:val="16"/>
          <w:szCs w:val="16"/>
          <w:lang w:val="en-US"/>
        </w:rPr>
        <w:t>yandex</w:t>
      </w:r>
      <w:r w:rsidRPr="00BB6C5E">
        <w:rPr>
          <w:i/>
          <w:iCs/>
          <w:sz w:val="16"/>
          <w:szCs w:val="16"/>
        </w:rPr>
        <w:t>.</w:t>
      </w:r>
      <w:r>
        <w:rPr>
          <w:i/>
          <w:iCs/>
          <w:sz w:val="16"/>
          <w:szCs w:val="16"/>
          <w:lang w:val="en-US"/>
        </w:rPr>
        <w:t>ru</w:t>
      </w:r>
    </w:p>
    <w:p w:rsidR="009D3675" w:rsidRDefault="009D3675" w:rsidP="009D3675">
      <w:pPr>
        <w:ind w:firstLine="426"/>
        <w:jc w:val="center"/>
        <w:rPr>
          <w:i/>
          <w:iCs/>
          <w:sz w:val="16"/>
          <w:szCs w:val="16"/>
        </w:rPr>
      </w:pPr>
    </w:p>
    <w:p w:rsidR="009D3675" w:rsidRDefault="009D3675" w:rsidP="00317AC4">
      <w:pPr>
        <w:ind w:firstLine="426"/>
        <w:rPr>
          <w:rFonts w:cs="Times New Roman"/>
          <w:color w:val="000000"/>
          <w:szCs w:val="18"/>
          <w:shd w:val="clear" w:color="auto" w:fill="FFFFFF"/>
        </w:rPr>
      </w:pPr>
      <w:r>
        <w:rPr>
          <w:rFonts w:cs="Times New Roman"/>
          <w:color w:val="000000"/>
          <w:szCs w:val="18"/>
          <w:shd w:val="clear" w:color="auto" w:fill="FFFFFF"/>
        </w:rPr>
        <w:t xml:space="preserve">В Балтийском государственном техническом университете «ВОЕНМЕХ» им. Д.Ф. Устинова ведётся совместная разработка системы мониторинга и диагностики устройств исполнительной автоматики космических платформ связи. ПНИЭР выполняется при финансовой поддержке Министерства образования и науки Российской Федерации в рамках федеральной целевой программы «Исследования и разработки по приоритетным направлениям развития научно-технологического комплекса России на 2014-2020 годы, соглашение от 26.09.2017 г. № 14.577.21.0270, уникальный идентификатор работ </w:t>
      </w:r>
      <w:r>
        <w:rPr>
          <w:rFonts w:cs="Times New Roman"/>
          <w:color w:val="000000"/>
          <w:szCs w:val="18"/>
          <w:shd w:val="clear" w:color="auto" w:fill="FFFFFF"/>
          <w:lang w:val="en-US"/>
        </w:rPr>
        <w:t>RFMEF</w:t>
      </w:r>
      <w:r>
        <w:rPr>
          <w:rFonts w:cs="Times New Roman"/>
          <w:color w:val="000000"/>
          <w:szCs w:val="18"/>
          <w:shd w:val="clear" w:color="auto" w:fill="FFFFFF"/>
        </w:rPr>
        <w:t>157717</w:t>
      </w:r>
      <w:r>
        <w:rPr>
          <w:rFonts w:cs="Times New Roman"/>
          <w:color w:val="000000"/>
          <w:szCs w:val="18"/>
          <w:shd w:val="clear" w:color="auto" w:fill="FFFFFF"/>
          <w:lang w:val="en-US"/>
        </w:rPr>
        <w:t>X</w:t>
      </w:r>
      <w:r>
        <w:rPr>
          <w:rFonts w:cs="Times New Roman"/>
          <w:color w:val="000000"/>
          <w:szCs w:val="18"/>
          <w:shd w:val="clear" w:color="auto" w:fill="FFFFFF"/>
        </w:rPr>
        <w:t>0270. Индустриальным партнером является АО «ИСС» им. академика М.Ф. Решетнёва</w:t>
      </w:r>
      <w:r w:rsidR="001C0633">
        <w:rPr>
          <w:rFonts w:cs="Times New Roman"/>
          <w:color w:val="000000"/>
          <w:szCs w:val="18"/>
          <w:shd w:val="clear" w:color="auto" w:fill="FFFFFF"/>
        </w:rPr>
        <w:t>.</w:t>
      </w:r>
    </w:p>
    <w:p w:rsidR="00BB6C5E" w:rsidRPr="00BB6C5E" w:rsidRDefault="00BB6C5E" w:rsidP="00BB6C5E">
      <w:pPr>
        <w:rPr>
          <w:sz w:val="24"/>
          <w:lang w:eastAsia="ru-RU"/>
        </w:rPr>
      </w:pPr>
      <w:r>
        <w:rPr>
          <w:lang w:eastAsia="ru-RU"/>
        </w:rPr>
        <w:t>Для повышения надежности в изделиях авиационного и космического применения особо ответственные исполнительные устройства строят по принципу резервирования (дублирования). Функционально такое исполнительное устройство состоит из двух систем управления электродвигателями (т.н. основного и резервного каналов управления). При этом переключение между основным и резервным каналами производится только в случае функционального отказа, и не предусматривает переключение на резервный канал по признакам параметрического отказа. Параметрический отказ возможно определить по данным системы диагностики, встроенной в систему управления приводом.</w:t>
      </w:r>
    </w:p>
    <w:p w:rsidR="00317AC4" w:rsidRDefault="009318EA" w:rsidP="00317AC4">
      <w:pPr>
        <w:rPr>
          <w:lang w:eastAsia="ru-RU"/>
        </w:rPr>
      </w:pPr>
      <w:r>
        <w:rPr>
          <w:rFonts w:cs="Times New Roman"/>
          <w:color w:val="000000"/>
          <w:szCs w:val="18"/>
          <w:shd w:val="clear" w:color="auto" w:fill="FFFFFF"/>
        </w:rPr>
        <w:t>Данная работ</w:t>
      </w:r>
      <w:r w:rsidR="00BB6C5E">
        <w:rPr>
          <w:rFonts w:cs="Times New Roman"/>
          <w:color w:val="000000"/>
          <w:szCs w:val="18"/>
          <w:shd w:val="clear" w:color="auto" w:fill="FFFFFF"/>
        </w:rPr>
        <w:t>а</w:t>
      </w:r>
      <w:r>
        <w:rPr>
          <w:rFonts w:cs="Times New Roman"/>
          <w:color w:val="000000"/>
          <w:szCs w:val="18"/>
          <w:shd w:val="clear" w:color="auto" w:fill="FFFFFF"/>
        </w:rPr>
        <w:t xml:space="preserve"> описывает </w:t>
      </w:r>
      <w:r>
        <w:t xml:space="preserve">способ построения системы </w:t>
      </w:r>
      <w:r w:rsidR="00317AC4">
        <w:t xml:space="preserve">датчикового и бездатчикового управления многофазным электродвигателем в вентильном режиме с возможностью </w:t>
      </w:r>
      <w:r w:rsidR="00BB6C5E">
        <w:t xml:space="preserve">мониторинга и </w:t>
      </w:r>
      <w:r w:rsidR="00317AC4">
        <w:t xml:space="preserve">диагностирования его работы и </w:t>
      </w:r>
      <w:r w:rsidR="00317AC4">
        <w:rPr>
          <w:lang w:eastAsia="ru-RU"/>
        </w:rPr>
        <w:t>своевременного автоматического переключения на один из каналов устройством верхнего уровня управления.</w:t>
      </w:r>
    </w:p>
    <w:p w:rsidR="00BB6C5E" w:rsidRDefault="00BB6C5E" w:rsidP="00BB6C5E">
      <w:pPr>
        <w:rPr>
          <w:lang w:eastAsia="ru-RU"/>
        </w:rPr>
      </w:pPr>
      <w:r>
        <w:rPr>
          <w:lang w:eastAsia="ru-RU"/>
        </w:rPr>
        <w:t>Для достижения указанного результата такая система состоит из: д</w:t>
      </w:r>
      <w:r>
        <w:rPr>
          <w:lang w:eastAsia="ru-RU"/>
        </w:rPr>
        <w:t>атчик</w:t>
      </w:r>
      <w:r>
        <w:rPr>
          <w:lang w:eastAsia="ru-RU"/>
        </w:rPr>
        <w:t xml:space="preserve">а углового положения вала; </w:t>
      </w:r>
      <w:r>
        <w:rPr>
          <w:lang w:eastAsia="ru-RU"/>
        </w:rPr>
        <w:t>датчик</w:t>
      </w:r>
      <w:r>
        <w:rPr>
          <w:lang w:eastAsia="ru-RU"/>
        </w:rPr>
        <w:t xml:space="preserve">ов </w:t>
      </w:r>
      <w:r>
        <w:rPr>
          <w:lang w:eastAsia="ru-RU"/>
        </w:rPr>
        <w:t>токов и напряжений обмоток электродвигателя;</w:t>
      </w:r>
      <w:r>
        <w:rPr>
          <w:lang w:eastAsia="ru-RU"/>
        </w:rPr>
        <w:t xml:space="preserve"> д</w:t>
      </w:r>
      <w:r>
        <w:rPr>
          <w:lang w:eastAsia="ru-RU"/>
        </w:rPr>
        <w:t>атчик</w:t>
      </w:r>
      <w:r>
        <w:rPr>
          <w:lang w:eastAsia="ru-RU"/>
        </w:rPr>
        <w:t xml:space="preserve">ов </w:t>
      </w:r>
      <w:r>
        <w:rPr>
          <w:lang w:eastAsia="ru-RU"/>
        </w:rPr>
        <w:t>вибрации и температур корпуса и подшипников электродвигателя;</w:t>
      </w:r>
      <w:r>
        <w:rPr>
          <w:lang w:eastAsia="ru-RU"/>
        </w:rPr>
        <w:t xml:space="preserve"> э</w:t>
      </w:r>
      <w:r>
        <w:rPr>
          <w:lang w:eastAsia="ru-RU"/>
        </w:rPr>
        <w:t>лектродвигател</w:t>
      </w:r>
      <w:r>
        <w:rPr>
          <w:lang w:eastAsia="ru-RU"/>
        </w:rPr>
        <w:t>я</w:t>
      </w:r>
      <w:r>
        <w:rPr>
          <w:lang w:eastAsia="ru-RU"/>
        </w:rPr>
        <w:t>;</w:t>
      </w:r>
      <w:r>
        <w:rPr>
          <w:lang w:eastAsia="ru-RU"/>
        </w:rPr>
        <w:t xml:space="preserve"> </w:t>
      </w:r>
      <w:r w:rsidRPr="00BB6C5E">
        <w:rPr>
          <w:lang w:eastAsia="ru-RU"/>
        </w:rPr>
        <w:t>блок</w:t>
      </w:r>
      <w:r>
        <w:rPr>
          <w:lang w:eastAsia="ru-RU"/>
        </w:rPr>
        <w:t xml:space="preserve">а </w:t>
      </w:r>
      <w:r w:rsidRPr="00BB6C5E">
        <w:rPr>
          <w:lang w:eastAsia="ru-RU"/>
        </w:rPr>
        <w:t>усиления</w:t>
      </w:r>
      <w:r>
        <w:rPr>
          <w:lang w:eastAsia="ru-RU"/>
        </w:rPr>
        <w:t>; блока</w:t>
      </w:r>
      <w:r>
        <w:rPr>
          <w:lang w:eastAsia="ru-RU"/>
        </w:rPr>
        <w:t xml:space="preserve"> управления, включающ</w:t>
      </w:r>
      <w:r>
        <w:rPr>
          <w:lang w:eastAsia="ru-RU"/>
        </w:rPr>
        <w:t>его</w:t>
      </w:r>
      <w:r>
        <w:rPr>
          <w:lang w:eastAsia="ru-RU"/>
        </w:rPr>
        <w:t xml:space="preserve"> в себя:</w:t>
      </w:r>
      <w:r>
        <w:rPr>
          <w:lang w:eastAsia="ru-RU"/>
        </w:rPr>
        <w:t xml:space="preserve"> блок </w:t>
      </w:r>
      <w:r>
        <w:rPr>
          <w:lang w:eastAsia="ru-RU"/>
        </w:rPr>
        <w:t>оценки углового положения и скорости вала электродвигателя</w:t>
      </w:r>
      <w:r>
        <w:rPr>
          <w:lang w:eastAsia="ru-RU"/>
        </w:rPr>
        <w:t>, блок</w:t>
      </w:r>
      <w:r>
        <w:rPr>
          <w:lang w:eastAsia="ru-RU"/>
        </w:rPr>
        <w:t xml:space="preserve"> обработки сигналов датчиков первичных величин, характеризующих техническое состояние электродвигателя</w:t>
      </w:r>
      <w:r>
        <w:rPr>
          <w:lang w:eastAsia="ru-RU"/>
        </w:rPr>
        <w:t xml:space="preserve">, блок </w:t>
      </w:r>
      <w:r>
        <w:rPr>
          <w:lang w:eastAsia="ru-RU"/>
        </w:rPr>
        <w:t>автономной</w:t>
      </w:r>
      <w:r>
        <w:rPr>
          <w:lang w:eastAsia="ru-RU"/>
        </w:rPr>
        <w:t xml:space="preserve"> оценки технического состояния.</w:t>
      </w:r>
      <w:bookmarkStart w:id="0" w:name="_GoBack"/>
      <w:bookmarkEnd w:id="0"/>
    </w:p>
    <w:p w:rsidR="00317AC4" w:rsidRDefault="00BB6C5E" w:rsidP="00317AC4">
      <w:pPr>
        <w:rPr>
          <w:sz w:val="24"/>
          <w:lang w:eastAsia="ru-RU"/>
        </w:rPr>
      </w:pPr>
      <w:r>
        <w:rPr>
          <w:lang w:eastAsia="ru-RU"/>
        </w:rPr>
        <w:t>Разработанная</w:t>
      </w:r>
      <w:r w:rsidR="00317AC4">
        <w:rPr>
          <w:lang w:eastAsia="ru-RU"/>
        </w:rPr>
        <w:t xml:space="preserve"> система позволяет достичь следующий технический результат: повышение надежности работы системы управления электродвигателем путем автоматического  переключения в бездатчиковый режим в случае выхода из строя датчика углового положения, а также повышение надежности работы резервированной системы за счет диагностики технического состояния основного и резервного каналов, автономного выявления неисправностей и параметрических отказов, а также обеспечение возможности своевременного автоматического переключения на один из каналов устройством верхнего уровня управления.</w:t>
      </w:r>
    </w:p>
    <w:p w:rsidR="00317AC4" w:rsidRDefault="00317AC4" w:rsidP="00317AC4">
      <w:pPr>
        <w:rPr>
          <w:sz w:val="24"/>
          <w:lang w:eastAsia="ru-RU"/>
        </w:rPr>
      </w:pPr>
    </w:p>
    <w:p w:rsidR="009D3675" w:rsidRPr="009D3675" w:rsidRDefault="009D3675" w:rsidP="00317AC4">
      <w:pPr>
        <w:ind w:firstLine="426"/>
        <w:rPr>
          <w:iCs/>
          <w:sz w:val="16"/>
          <w:szCs w:val="16"/>
        </w:rPr>
      </w:pPr>
    </w:p>
    <w:p w:rsidR="009D3675" w:rsidRPr="009D3675" w:rsidRDefault="009D3675" w:rsidP="00317AC4">
      <w:pPr>
        <w:rPr>
          <w:rFonts w:cs="Times New Roman"/>
          <w:b/>
          <w:szCs w:val="18"/>
        </w:rPr>
      </w:pPr>
    </w:p>
    <w:sectPr w:rsidR="009D3675" w:rsidRPr="009D3675" w:rsidSect="009D3675">
      <w:pgSz w:w="11906" w:h="16838"/>
      <w:pgMar w:top="2517" w:right="1985" w:bottom="251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424"/>
    <w:rsid w:val="001C0633"/>
    <w:rsid w:val="00317AC4"/>
    <w:rsid w:val="009318EA"/>
    <w:rsid w:val="009D3675"/>
    <w:rsid w:val="00BB6C5E"/>
    <w:rsid w:val="00C20C50"/>
    <w:rsid w:val="00F26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E5BB9"/>
  <w15:chartTrackingRefBased/>
  <w15:docId w15:val="{0CBF6F86-9B00-4EC9-93D2-6094BF72F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3675"/>
    <w:pPr>
      <w:spacing w:after="0" w:line="240" w:lineRule="auto"/>
      <w:ind w:firstLine="357"/>
      <w:jc w:val="both"/>
    </w:pPr>
    <w:rPr>
      <w:rFonts w:ascii="Times New Roman" w:hAnsi="Times New Roman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D367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3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1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User</cp:lastModifiedBy>
  <cp:revision>3</cp:revision>
  <dcterms:created xsi:type="dcterms:W3CDTF">2018-10-15T08:41:00Z</dcterms:created>
  <dcterms:modified xsi:type="dcterms:W3CDTF">2018-10-15T16:51:00Z</dcterms:modified>
</cp:coreProperties>
</file>