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477FED" w:rsidRPr="00BB5DF2" w:rsidTr="004F0E2D">
        <w:trPr>
          <w:cantSplit/>
          <w:trHeight w:val="277"/>
        </w:trPr>
        <w:tc>
          <w:tcPr>
            <w:tcW w:w="1276" w:type="dxa"/>
            <w:vMerge w:val="restart"/>
          </w:tcPr>
          <w:p w:rsidR="00477FED" w:rsidRPr="00BB5DF2" w:rsidRDefault="00477FED" w:rsidP="004F0E2D">
            <w:pPr>
              <w:spacing w:line="240" w:lineRule="auto"/>
              <w:jc w:val="center"/>
              <w:rPr>
                <w:i/>
              </w:rPr>
            </w:pPr>
            <w:bookmarkStart w:id="0" w:name="_Toc119910692"/>
            <w:r>
              <w:rPr>
                <w:i/>
                <w:noProof/>
                <w:lang w:eastAsia="ru-RU"/>
              </w:rPr>
              <w:drawing>
                <wp:inline distT="0" distB="0" distL="0" distR="0" wp14:anchorId="375440C7" wp14:editId="3645E35E">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6"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477FED" w:rsidRPr="0085481C" w:rsidRDefault="00477FED" w:rsidP="004F0E2D">
            <w:pPr>
              <w:spacing w:after="0" w:line="240" w:lineRule="auto"/>
              <w:jc w:val="center"/>
              <w:rPr>
                <w:sz w:val="18"/>
              </w:rPr>
            </w:pPr>
            <w:r w:rsidRPr="0085481C">
              <w:rPr>
                <w:sz w:val="18"/>
              </w:rPr>
              <w:t>МИНОБРНАУКИ РОССИИ</w:t>
            </w:r>
          </w:p>
          <w:p w:rsidR="00477FED" w:rsidRPr="0085481C" w:rsidRDefault="00477FED" w:rsidP="004F0E2D">
            <w:pPr>
              <w:spacing w:after="0" w:line="240" w:lineRule="auto"/>
              <w:jc w:val="center"/>
              <w:rPr>
                <w:sz w:val="18"/>
                <w:szCs w:val="20"/>
              </w:rPr>
            </w:pPr>
            <w:r w:rsidRPr="0085481C">
              <w:rPr>
                <w:sz w:val="18"/>
                <w:szCs w:val="20"/>
              </w:rPr>
              <w:t xml:space="preserve">федеральное государственное бюджетное образовательное учреждение </w:t>
            </w:r>
          </w:p>
          <w:p w:rsidR="00477FED" w:rsidRPr="0085481C" w:rsidRDefault="00477FED" w:rsidP="004F0E2D">
            <w:pPr>
              <w:spacing w:after="0" w:line="240" w:lineRule="auto"/>
              <w:jc w:val="center"/>
              <w:rPr>
                <w:sz w:val="18"/>
                <w:szCs w:val="20"/>
              </w:rPr>
            </w:pPr>
            <w:r w:rsidRPr="0085481C">
              <w:rPr>
                <w:sz w:val="18"/>
                <w:szCs w:val="20"/>
              </w:rPr>
              <w:t>высшего профессионального образования</w:t>
            </w:r>
          </w:p>
          <w:p w:rsidR="00477FED" w:rsidRPr="0085481C" w:rsidRDefault="00477FED" w:rsidP="004F0E2D">
            <w:pPr>
              <w:spacing w:after="0" w:line="240" w:lineRule="auto"/>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rsidR="00477FED" w:rsidRPr="00E7223C" w:rsidRDefault="00477FED" w:rsidP="004F0E2D">
            <w:pPr>
              <w:spacing w:after="0" w:line="240" w:lineRule="auto"/>
              <w:jc w:val="center"/>
              <w:rPr>
                <w:b/>
              </w:rPr>
            </w:pPr>
            <w:r w:rsidRPr="0085481C">
              <w:rPr>
                <w:b/>
                <w:sz w:val="18"/>
                <w:szCs w:val="20"/>
              </w:rPr>
              <w:t>(БГТУ «ВОЕНМЕХ» им. Д.Ф. Устинова»)</w:t>
            </w:r>
          </w:p>
        </w:tc>
      </w:tr>
      <w:tr w:rsidR="00477FED" w:rsidRPr="00BB5DF2" w:rsidTr="004F0E2D">
        <w:trPr>
          <w:cantSplit/>
          <w:trHeight w:val="276"/>
        </w:trPr>
        <w:tc>
          <w:tcPr>
            <w:tcW w:w="1276" w:type="dxa"/>
            <w:vMerge/>
          </w:tcPr>
          <w:p w:rsidR="00477FED" w:rsidRPr="00BB5DF2" w:rsidRDefault="00477FED" w:rsidP="004F0E2D">
            <w:pPr>
              <w:spacing w:line="240" w:lineRule="auto"/>
              <w:jc w:val="center"/>
              <w:rPr>
                <w:i/>
                <w:noProof/>
              </w:rPr>
            </w:pPr>
          </w:p>
        </w:tc>
        <w:tc>
          <w:tcPr>
            <w:tcW w:w="8247" w:type="dxa"/>
            <w:vAlign w:val="center"/>
          </w:tcPr>
          <w:p w:rsidR="00477FED" w:rsidRPr="00BB5DF2" w:rsidRDefault="00477FED" w:rsidP="004F0E2D">
            <w:pPr>
              <w:spacing w:after="0" w:line="240" w:lineRule="auto"/>
              <w:jc w:val="center"/>
              <w:rPr>
                <w:szCs w:val="21"/>
              </w:rPr>
            </w:pPr>
            <w:r w:rsidRPr="00CB3CC9">
              <w:rPr>
                <w:sz w:val="24"/>
                <w:szCs w:val="21"/>
              </w:rPr>
              <w:t>БГТУ.СМК-Ф-4.2-К5-01</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8"/>
        <w:gridCol w:w="260"/>
        <w:gridCol w:w="819"/>
        <w:gridCol w:w="275"/>
        <w:gridCol w:w="6343"/>
      </w:tblGrid>
      <w:tr w:rsidR="00477FED" w:rsidTr="004F0E2D">
        <w:trPr>
          <w:trHeight w:val="371"/>
        </w:trPr>
        <w:tc>
          <w:tcPr>
            <w:tcW w:w="1685" w:type="dxa"/>
            <w:vAlign w:val="bottom"/>
          </w:tcPr>
          <w:p w:rsidR="00477FED" w:rsidRPr="00CB3CC9" w:rsidRDefault="00477FED" w:rsidP="004F0E2D">
            <w:pPr>
              <w:spacing w:line="240" w:lineRule="auto"/>
              <w:rPr>
                <w:sz w:val="24"/>
              </w:rPr>
            </w:pPr>
          </w:p>
          <w:p w:rsidR="00477FED" w:rsidRPr="00CB3CC9" w:rsidRDefault="00477FED" w:rsidP="004F0E2D">
            <w:pPr>
              <w:spacing w:line="240" w:lineRule="auto"/>
              <w:rPr>
                <w:sz w:val="24"/>
              </w:rPr>
            </w:pPr>
            <w:r w:rsidRPr="00CB3CC9">
              <w:rPr>
                <w:sz w:val="24"/>
              </w:rPr>
              <w:t>Факультет</w:t>
            </w:r>
          </w:p>
        </w:tc>
        <w:tc>
          <w:tcPr>
            <w:tcW w:w="266" w:type="dxa"/>
            <w:vAlign w:val="bottom"/>
          </w:tcPr>
          <w:p w:rsidR="00477FED" w:rsidRPr="0085481C" w:rsidRDefault="00477FED" w:rsidP="004F0E2D">
            <w:pPr>
              <w:spacing w:line="240" w:lineRule="auto"/>
              <w:ind w:left="-125" w:right="-250"/>
              <w:rPr>
                <w:sz w:val="16"/>
              </w:rPr>
            </w:pPr>
          </w:p>
        </w:tc>
        <w:tc>
          <w:tcPr>
            <w:tcW w:w="851" w:type="dxa"/>
            <w:tcBorders>
              <w:bottom w:val="single" w:sz="4" w:space="0" w:color="auto"/>
            </w:tcBorders>
            <w:vAlign w:val="bottom"/>
          </w:tcPr>
          <w:p w:rsidR="00477FED" w:rsidRPr="0085481C" w:rsidRDefault="00477FED" w:rsidP="004F0E2D">
            <w:pPr>
              <w:spacing w:line="240" w:lineRule="auto"/>
              <w:jc w:val="center"/>
            </w:pPr>
            <w:r>
              <w:t>И</w:t>
            </w:r>
          </w:p>
        </w:tc>
        <w:tc>
          <w:tcPr>
            <w:tcW w:w="283" w:type="dxa"/>
            <w:vAlign w:val="bottom"/>
          </w:tcPr>
          <w:p w:rsidR="00477FED" w:rsidRPr="0085481C" w:rsidRDefault="00477FED" w:rsidP="004F0E2D">
            <w:pPr>
              <w:spacing w:line="240" w:lineRule="auto"/>
              <w:rPr>
                <w:sz w:val="14"/>
              </w:rPr>
            </w:pPr>
          </w:p>
        </w:tc>
        <w:tc>
          <w:tcPr>
            <w:tcW w:w="6946" w:type="dxa"/>
            <w:tcBorders>
              <w:bottom w:val="single" w:sz="4" w:space="0" w:color="auto"/>
            </w:tcBorders>
            <w:vAlign w:val="bottom"/>
          </w:tcPr>
          <w:p w:rsidR="00477FED" w:rsidRPr="0085481C" w:rsidRDefault="00477FED" w:rsidP="004F0E2D">
            <w:pPr>
              <w:spacing w:line="240" w:lineRule="auto"/>
            </w:pPr>
            <w:r>
              <w:t>Информационные и управляющие системы</w:t>
            </w:r>
          </w:p>
        </w:tc>
      </w:tr>
      <w:tr w:rsidR="00477FED" w:rsidRPr="0085481C" w:rsidTr="004F0E2D">
        <w:trPr>
          <w:trHeight w:val="130"/>
        </w:trPr>
        <w:tc>
          <w:tcPr>
            <w:tcW w:w="1685" w:type="dxa"/>
            <w:vAlign w:val="bottom"/>
          </w:tcPr>
          <w:p w:rsidR="00477FED" w:rsidRPr="0085481C" w:rsidRDefault="00477FED" w:rsidP="004F0E2D">
            <w:pPr>
              <w:spacing w:line="240" w:lineRule="auto"/>
              <w:rPr>
                <w:sz w:val="16"/>
              </w:rPr>
            </w:pPr>
          </w:p>
        </w:tc>
        <w:tc>
          <w:tcPr>
            <w:tcW w:w="266" w:type="dxa"/>
            <w:vAlign w:val="bottom"/>
          </w:tcPr>
          <w:p w:rsidR="00477FED" w:rsidRPr="0085481C" w:rsidRDefault="00477FED" w:rsidP="004F0E2D">
            <w:pPr>
              <w:spacing w:line="240" w:lineRule="auto"/>
              <w:ind w:left="-125" w:right="-250"/>
              <w:rPr>
                <w:sz w:val="16"/>
              </w:rPr>
            </w:pPr>
          </w:p>
        </w:tc>
        <w:tc>
          <w:tcPr>
            <w:tcW w:w="851" w:type="dxa"/>
            <w:tcBorders>
              <w:top w:val="single" w:sz="4" w:space="0" w:color="auto"/>
            </w:tcBorders>
            <w:vAlign w:val="bottom"/>
          </w:tcPr>
          <w:p w:rsidR="00477FED" w:rsidRPr="0085481C" w:rsidRDefault="00477FED" w:rsidP="004F0E2D">
            <w:pPr>
              <w:spacing w:line="240" w:lineRule="auto"/>
              <w:rPr>
                <w:sz w:val="16"/>
              </w:rPr>
            </w:pPr>
            <w:r w:rsidRPr="0085481C">
              <w:rPr>
                <w:sz w:val="16"/>
              </w:rPr>
              <w:t>шифр</w:t>
            </w:r>
          </w:p>
        </w:tc>
        <w:tc>
          <w:tcPr>
            <w:tcW w:w="283" w:type="dxa"/>
            <w:vAlign w:val="bottom"/>
          </w:tcPr>
          <w:p w:rsidR="00477FED" w:rsidRPr="0085481C" w:rsidRDefault="00477FED" w:rsidP="004F0E2D">
            <w:pPr>
              <w:spacing w:line="240" w:lineRule="auto"/>
              <w:rPr>
                <w:sz w:val="16"/>
              </w:rPr>
            </w:pPr>
          </w:p>
        </w:tc>
        <w:tc>
          <w:tcPr>
            <w:tcW w:w="6946" w:type="dxa"/>
            <w:tcBorders>
              <w:top w:val="single" w:sz="4" w:space="0" w:color="auto"/>
            </w:tcBorders>
            <w:vAlign w:val="bottom"/>
          </w:tcPr>
          <w:p w:rsidR="00477FED" w:rsidRPr="0085481C" w:rsidRDefault="00477FED" w:rsidP="004F0E2D">
            <w:pPr>
              <w:spacing w:line="240" w:lineRule="auto"/>
              <w:rPr>
                <w:sz w:val="16"/>
              </w:rPr>
            </w:pPr>
            <w:r w:rsidRPr="0085481C">
              <w:rPr>
                <w:sz w:val="16"/>
              </w:rPr>
              <w:t>наименование</w:t>
            </w:r>
          </w:p>
        </w:tc>
      </w:tr>
      <w:tr w:rsidR="00477FED" w:rsidTr="004F0E2D">
        <w:trPr>
          <w:trHeight w:val="143"/>
        </w:trPr>
        <w:tc>
          <w:tcPr>
            <w:tcW w:w="1685" w:type="dxa"/>
            <w:vAlign w:val="bottom"/>
          </w:tcPr>
          <w:p w:rsidR="00477FED" w:rsidRPr="00CB3CC9" w:rsidRDefault="00477FED" w:rsidP="004F0E2D">
            <w:pPr>
              <w:spacing w:line="240" w:lineRule="auto"/>
              <w:rPr>
                <w:sz w:val="24"/>
              </w:rPr>
            </w:pPr>
            <w:r w:rsidRPr="00CB3CC9">
              <w:rPr>
                <w:sz w:val="24"/>
              </w:rPr>
              <w:t>Кафедра</w:t>
            </w:r>
          </w:p>
        </w:tc>
        <w:tc>
          <w:tcPr>
            <w:tcW w:w="266" w:type="dxa"/>
            <w:vAlign w:val="bottom"/>
          </w:tcPr>
          <w:p w:rsidR="00477FED" w:rsidRPr="0085481C" w:rsidRDefault="00477FED" w:rsidP="004F0E2D">
            <w:pPr>
              <w:spacing w:line="240" w:lineRule="auto"/>
              <w:ind w:left="-125" w:right="-250"/>
              <w:rPr>
                <w:sz w:val="16"/>
              </w:rPr>
            </w:pPr>
          </w:p>
        </w:tc>
        <w:tc>
          <w:tcPr>
            <w:tcW w:w="851" w:type="dxa"/>
            <w:tcBorders>
              <w:bottom w:val="single" w:sz="4" w:space="0" w:color="auto"/>
            </w:tcBorders>
            <w:vAlign w:val="bottom"/>
          </w:tcPr>
          <w:p w:rsidR="00477FED" w:rsidRPr="0085481C" w:rsidRDefault="00CB6973" w:rsidP="004F0E2D">
            <w:pPr>
              <w:spacing w:line="240" w:lineRule="auto"/>
              <w:jc w:val="center"/>
            </w:pPr>
            <w:r>
              <w:t>И5</w:t>
            </w:r>
          </w:p>
        </w:tc>
        <w:tc>
          <w:tcPr>
            <w:tcW w:w="283" w:type="dxa"/>
            <w:vAlign w:val="bottom"/>
          </w:tcPr>
          <w:p w:rsidR="00477FED" w:rsidRPr="0085481C" w:rsidRDefault="00477FED" w:rsidP="004F0E2D">
            <w:pPr>
              <w:spacing w:line="240" w:lineRule="auto"/>
              <w:rPr>
                <w:sz w:val="14"/>
              </w:rPr>
            </w:pPr>
          </w:p>
        </w:tc>
        <w:tc>
          <w:tcPr>
            <w:tcW w:w="6946" w:type="dxa"/>
            <w:tcBorders>
              <w:bottom w:val="single" w:sz="4" w:space="0" w:color="auto"/>
            </w:tcBorders>
            <w:vAlign w:val="bottom"/>
          </w:tcPr>
          <w:p w:rsidR="00477FED" w:rsidRPr="0085481C" w:rsidRDefault="00CB6973" w:rsidP="004F0E2D">
            <w:pPr>
              <w:spacing w:line="240" w:lineRule="auto"/>
            </w:pPr>
            <w:r>
              <w:t>Информационных технологий и программной инженерии</w:t>
            </w:r>
          </w:p>
        </w:tc>
      </w:tr>
      <w:tr w:rsidR="00477FED" w:rsidRPr="0085481C" w:rsidTr="004F0E2D">
        <w:trPr>
          <w:trHeight w:val="146"/>
        </w:trPr>
        <w:tc>
          <w:tcPr>
            <w:tcW w:w="1685" w:type="dxa"/>
            <w:vAlign w:val="bottom"/>
          </w:tcPr>
          <w:p w:rsidR="00477FED" w:rsidRPr="0085481C" w:rsidRDefault="00477FED" w:rsidP="004F0E2D">
            <w:pPr>
              <w:spacing w:line="240" w:lineRule="auto"/>
              <w:rPr>
                <w:sz w:val="16"/>
              </w:rPr>
            </w:pPr>
          </w:p>
        </w:tc>
        <w:tc>
          <w:tcPr>
            <w:tcW w:w="266" w:type="dxa"/>
            <w:vAlign w:val="bottom"/>
          </w:tcPr>
          <w:p w:rsidR="00477FED" w:rsidRPr="0085481C" w:rsidRDefault="00477FED" w:rsidP="004F0E2D">
            <w:pPr>
              <w:spacing w:line="240" w:lineRule="auto"/>
              <w:ind w:left="-125" w:right="-250"/>
              <w:rPr>
                <w:sz w:val="16"/>
              </w:rPr>
            </w:pPr>
          </w:p>
        </w:tc>
        <w:tc>
          <w:tcPr>
            <w:tcW w:w="851" w:type="dxa"/>
            <w:tcBorders>
              <w:top w:val="single" w:sz="4" w:space="0" w:color="auto"/>
            </w:tcBorders>
            <w:vAlign w:val="bottom"/>
          </w:tcPr>
          <w:p w:rsidR="00477FED" w:rsidRPr="0085481C" w:rsidRDefault="00477FED" w:rsidP="004F0E2D">
            <w:pPr>
              <w:spacing w:line="240" w:lineRule="auto"/>
              <w:rPr>
                <w:sz w:val="16"/>
              </w:rPr>
            </w:pPr>
            <w:r w:rsidRPr="0085481C">
              <w:rPr>
                <w:sz w:val="16"/>
              </w:rPr>
              <w:t>шифр</w:t>
            </w:r>
          </w:p>
        </w:tc>
        <w:tc>
          <w:tcPr>
            <w:tcW w:w="283" w:type="dxa"/>
            <w:vAlign w:val="bottom"/>
          </w:tcPr>
          <w:p w:rsidR="00477FED" w:rsidRPr="0085481C" w:rsidRDefault="00477FED" w:rsidP="004F0E2D">
            <w:pPr>
              <w:spacing w:line="240" w:lineRule="auto"/>
              <w:rPr>
                <w:sz w:val="16"/>
              </w:rPr>
            </w:pPr>
          </w:p>
        </w:tc>
        <w:tc>
          <w:tcPr>
            <w:tcW w:w="6946" w:type="dxa"/>
            <w:tcBorders>
              <w:top w:val="single" w:sz="4" w:space="0" w:color="auto"/>
            </w:tcBorders>
            <w:vAlign w:val="bottom"/>
          </w:tcPr>
          <w:p w:rsidR="00477FED" w:rsidRPr="0085481C" w:rsidRDefault="00477FED" w:rsidP="004F0E2D">
            <w:pPr>
              <w:spacing w:line="240" w:lineRule="auto"/>
              <w:rPr>
                <w:sz w:val="16"/>
              </w:rPr>
            </w:pPr>
            <w:r w:rsidRPr="0085481C">
              <w:rPr>
                <w:sz w:val="16"/>
              </w:rPr>
              <w:t>наименование</w:t>
            </w:r>
          </w:p>
        </w:tc>
      </w:tr>
      <w:tr w:rsidR="00477FED" w:rsidTr="004F0E2D">
        <w:trPr>
          <w:trHeight w:val="149"/>
        </w:trPr>
        <w:tc>
          <w:tcPr>
            <w:tcW w:w="1685" w:type="dxa"/>
            <w:vAlign w:val="bottom"/>
          </w:tcPr>
          <w:p w:rsidR="00477FED" w:rsidRPr="00CB3CC9" w:rsidRDefault="00477FED" w:rsidP="004F0E2D">
            <w:pPr>
              <w:spacing w:line="240" w:lineRule="auto"/>
              <w:rPr>
                <w:sz w:val="24"/>
              </w:rPr>
            </w:pPr>
            <w:r w:rsidRPr="00CB3CC9">
              <w:rPr>
                <w:sz w:val="24"/>
              </w:rPr>
              <w:t>Дисциплина</w:t>
            </w:r>
          </w:p>
        </w:tc>
        <w:tc>
          <w:tcPr>
            <w:tcW w:w="266" w:type="dxa"/>
            <w:vAlign w:val="bottom"/>
          </w:tcPr>
          <w:p w:rsidR="00477FED" w:rsidRPr="0085481C" w:rsidRDefault="00477FED" w:rsidP="004F0E2D">
            <w:pPr>
              <w:spacing w:line="240" w:lineRule="auto"/>
              <w:ind w:left="-125" w:right="-250"/>
              <w:rPr>
                <w:sz w:val="16"/>
              </w:rPr>
            </w:pPr>
          </w:p>
        </w:tc>
        <w:tc>
          <w:tcPr>
            <w:tcW w:w="8080" w:type="dxa"/>
            <w:gridSpan w:val="3"/>
            <w:tcBorders>
              <w:bottom w:val="single" w:sz="4" w:space="0" w:color="auto"/>
            </w:tcBorders>
            <w:vAlign w:val="bottom"/>
          </w:tcPr>
          <w:p w:rsidR="00477FED" w:rsidRPr="0085481C" w:rsidRDefault="00CB6973" w:rsidP="004F0E2D">
            <w:pPr>
              <w:spacing w:line="240" w:lineRule="auto"/>
            </w:pPr>
            <w:r>
              <w:t>Технологии программирования</w:t>
            </w:r>
          </w:p>
        </w:tc>
      </w:tr>
    </w:tbl>
    <w:p w:rsidR="00477FED" w:rsidRPr="00A856A0" w:rsidRDefault="00477FED" w:rsidP="00477FED">
      <w:pPr>
        <w:spacing w:line="240" w:lineRule="auto"/>
        <w:rPr>
          <w:sz w:val="24"/>
          <w:szCs w:val="24"/>
        </w:rPr>
      </w:pPr>
    </w:p>
    <w:p w:rsidR="00477FED" w:rsidRPr="00A856A0" w:rsidRDefault="00477FED" w:rsidP="00477FED">
      <w:pPr>
        <w:spacing w:line="240" w:lineRule="auto"/>
        <w:jc w:val="center"/>
        <w:rPr>
          <w:sz w:val="24"/>
          <w:szCs w:val="24"/>
        </w:rPr>
      </w:pPr>
    </w:p>
    <w:p w:rsidR="00477FED" w:rsidRPr="007B0304" w:rsidRDefault="00477FED" w:rsidP="00477FED">
      <w:pPr>
        <w:spacing w:line="240" w:lineRule="auto"/>
        <w:jc w:val="center"/>
        <w:rPr>
          <w:sz w:val="40"/>
        </w:rPr>
      </w:pPr>
      <w:r>
        <w:rPr>
          <w:sz w:val="40"/>
        </w:rPr>
        <w:t>КУРСОВ</w:t>
      </w:r>
      <w:r w:rsidR="00327FCF">
        <w:rPr>
          <w:sz w:val="40"/>
        </w:rPr>
        <w:t>АЯ</w:t>
      </w:r>
      <w:r>
        <w:rPr>
          <w:sz w:val="40"/>
        </w:rPr>
        <w:t xml:space="preserve"> </w:t>
      </w:r>
      <w:r w:rsidR="00327FCF">
        <w:rPr>
          <w:sz w:val="40"/>
        </w:rPr>
        <w:t>РАБОТА</w:t>
      </w:r>
    </w:p>
    <w:p w:rsidR="00477FED" w:rsidRPr="007B0304" w:rsidRDefault="00477FED" w:rsidP="00477FED">
      <w:pPr>
        <w:spacing w:line="240" w:lineRule="auto"/>
        <w:jc w:val="center"/>
        <w:rPr>
          <w:sz w:val="40"/>
        </w:rPr>
      </w:pPr>
      <w:r>
        <w:rPr>
          <w:sz w:val="40"/>
        </w:rPr>
        <w:t>на тему</w:t>
      </w:r>
    </w:p>
    <w:tbl>
      <w:tblPr>
        <w:tblStyle w:val="a3"/>
        <w:tblW w:w="0" w:type="auto"/>
        <w:tblLook w:val="04A0" w:firstRow="1" w:lastRow="0" w:firstColumn="1" w:lastColumn="0" w:noHBand="0" w:noVBand="1"/>
      </w:tblPr>
      <w:tblGrid>
        <w:gridCol w:w="9355"/>
      </w:tblGrid>
      <w:tr w:rsidR="00477FED" w:rsidTr="004F0E2D">
        <w:tc>
          <w:tcPr>
            <w:tcW w:w="10115" w:type="dxa"/>
            <w:tcBorders>
              <w:top w:val="nil"/>
              <w:left w:val="nil"/>
              <w:bottom w:val="single" w:sz="4" w:space="0" w:color="auto"/>
              <w:right w:val="nil"/>
            </w:tcBorders>
            <w:vAlign w:val="bottom"/>
          </w:tcPr>
          <w:p w:rsidR="00477FED" w:rsidRPr="00A84B5E" w:rsidRDefault="00477FED" w:rsidP="00D40F6F">
            <w:pPr>
              <w:pStyle w:val="Standard"/>
              <w:spacing w:line="240" w:lineRule="auto"/>
              <w:jc w:val="center"/>
              <w:rPr>
                <w:rFonts w:ascii="Times New Roman" w:hAnsi="Times New Roman" w:cs="Times New Roman"/>
                <w:sz w:val="28"/>
                <w:szCs w:val="40"/>
                <w:lang w:val="ru-RU"/>
              </w:rPr>
            </w:pPr>
            <w:r w:rsidRPr="00A84B5E">
              <w:rPr>
                <w:rFonts w:ascii="Times New Roman" w:hAnsi="Times New Roman" w:cs="Times New Roman"/>
                <w:sz w:val="28"/>
                <w:szCs w:val="40"/>
                <w:lang w:val="ru-RU"/>
              </w:rPr>
              <w:t xml:space="preserve">Разработка </w:t>
            </w:r>
            <w:r w:rsidR="00D40F6F">
              <w:rPr>
                <w:rFonts w:ascii="Times New Roman" w:hAnsi="Times New Roman" w:cs="Times New Roman"/>
                <w:sz w:val="28"/>
                <w:szCs w:val="40"/>
                <w:lang w:val="ru-RU"/>
              </w:rPr>
              <w:t xml:space="preserve">информационной </w:t>
            </w:r>
            <w:proofErr w:type="gramStart"/>
            <w:r w:rsidR="00D40F6F">
              <w:rPr>
                <w:rFonts w:ascii="Times New Roman" w:hAnsi="Times New Roman" w:cs="Times New Roman"/>
                <w:sz w:val="28"/>
                <w:szCs w:val="40"/>
                <w:lang w:val="ru-RU"/>
              </w:rPr>
              <w:t>системы</w:t>
            </w:r>
            <w:r>
              <w:rPr>
                <w:rFonts w:ascii="Times New Roman" w:hAnsi="Times New Roman" w:cs="Times New Roman"/>
                <w:sz w:val="28"/>
                <w:szCs w:val="40"/>
                <w:lang w:val="ru-RU"/>
              </w:rPr>
              <w:t xml:space="preserve"> </w:t>
            </w:r>
            <w:r w:rsidR="00CB6973">
              <w:rPr>
                <w:rFonts w:ascii="Times New Roman" w:hAnsi="Times New Roman" w:cs="Times New Roman"/>
                <w:sz w:val="28"/>
                <w:szCs w:val="40"/>
                <w:lang w:val="ru-RU"/>
              </w:rPr>
              <w:t xml:space="preserve"> онлайн</w:t>
            </w:r>
            <w:proofErr w:type="gramEnd"/>
            <w:r w:rsidR="00CB6973">
              <w:rPr>
                <w:rFonts w:ascii="Times New Roman" w:hAnsi="Times New Roman" w:cs="Times New Roman"/>
                <w:sz w:val="28"/>
                <w:szCs w:val="40"/>
                <w:lang w:val="ru-RU"/>
              </w:rPr>
              <w:t>-обучения</w:t>
            </w:r>
          </w:p>
        </w:tc>
      </w:tr>
      <w:tr w:rsidR="00477FED" w:rsidTr="00CB6973">
        <w:trPr>
          <w:trHeight w:val="377"/>
        </w:trPr>
        <w:tc>
          <w:tcPr>
            <w:tcW w:w="10115" w:type="dxa"/>
            <w:tcBorders>
              <w:top w:val="single" w:sz="4" w:space="0" w:color="auto"/>
              <w:left w:val="nil"/>
              <w:bottom w:val="single" w:sz="4" w:space="0" w:color="auto"/>
              <w:right w:val="nil"/>
            </w:tcBorders>
            <w:vAlign w:val="bottom"/>
          </w:tcPr>
          <w:p w:rsidR="00477FED" w:rsidRPr="00A84B5E" w:rsidRDefault="00CB6973" w:rsidP="004F0E2D">
            <w:pPr>
              <w:spacing w:line="240" w:lineRule="auto"/>
              <w:jc w:val="center"/>
              <w:rPr>
                <w:szCs w:val="40"/>
              </w:rPr>
            </w:pPr>
            <w:r w:rsidRPr="00A84B5E">
              <w:rPr>
                <w:szCs w:val="40"/>
              </w:rPr>
              <w:t>для БГТУ «ВОЕНМЕХ»</w:t>
            </w:r>
          </w:p>
        </w:tc>
      </w:tr>
      <w:tr w:rsidR="00477FED" w:rsidTr="00CB6973">
        <w:trPr>
          <w:trHeight w:val="521"/>
        </w:trPr>
        <w:tc>
          <w:tcPr>
            <w:tcW w:w="10115" w:type="dxa"/>
            <w:tcBorders>
              <w:left w:val="nil"/>
              <w:right w:val="nil"/>
            </w:tcBorders>
            <w:vAlign w:val="bottom"/>
          </w:tcPr>
          <w:p w:rsidR="00477FED" w:rsidRPr="00A84B5E" w:rsidRDefault="00477FED" w:rsidP="004F0E2D">
            <w:pPr>
              <w:spacing w:line="240" w:lineRule="auto"/>
              <w:jc w:val="center"/>
              <w:rPr>
                <w:szCs w:val="40"/>
                <w:lang w:val="en-US"/>
              </w:rPr>
            </w:pPr>
          </w:p>
        </w:tc>
      </w:tr>
    </w:tbl>
    <w:p w:rsidR="00477FED" w:rsidRPr="007B0304" w:rsidRDefault="00477FED" w:rsidP="00477FED">
      <w:pPr>
        <w:spacing w:line="240" w:lineRule="auto"/>
        <w:rPr>
          <w:sz w:val="32"/>
          <w:szCs w:val="28"/>
        </w:rPr>
      </w:pPr>
    </w:p>
    <w:tbl>
      <w:tblPr>
        <w:tblStyle w:val="a3"/>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930"/>
        <w:gridCol w:w="311"/>
        <w:gridCol w:w="965"/>
        <w:gridCol w:w="236"/>
        <w:gridCol w:w="1404"/>
      </w:tblGrid>
      <w:tr w:rsidR="00477FED" w:rsidTr="004F0E2D">
        <w:trPr>
          <w:trHeight w:val="292"/>
        </w:trPr>
        <w:tc>
          <w:tcPr>
            <w:tcW w:w="3402" w:type="dxa"/>
            <w:gridSpan w:val="4"/>
          </w:tcPr>
          <w:p w:rsidR="00477FED" w:rsidRDefault="00477FED" w:rsidP="004F0E2D">
            <w:pPr>
              <w:tabs>
                <w:tab w:val="left" w:pos="5670"/>
              </w:tabs>
              <w:spacing w:line="240" w:lineRule="auto"/>
            </w:pPr>
            <w:r>
              <w:t xml:space="preserve">Выполнили </w:t>
            </w:r>
          </w:p>
          <w:p w:rsidR="00477FED" w:rsidRDefault="00477FED" w:rsidP="004F0E2D">
            <w:pPr>
              <w:tabs>
                <w:tab w:val="left" w:pos="5670"/>
              </w:tabs>
              <w:spacing w:line="240" w:lineRule="auto"/>
            </w:pPr>
            <w:r>
              <w:t>студенты группы</w:t>
            </w:r>
          </w:p>
        </w:tc>
        <w:tc>
          <w:tcPr>
            <w:tcW w:w="236" w:type="dxa"/>
          </w:tcPr>
          <w:p w:rsidR="00477FED" w:rsidRPr="007B0304" w:rsidRDefault="00477FED" w:rsidP="004F0E2D">
            <w:pPr>
              <w:tabs>
                <w:tab w:val="left" w:pos="5670"/>
              </w:tabs>
              <w:spacing w:line="240" w:lineRule="auto"/>
              <w:rPr>
                <w:sz w:val="18"/>
              </w:rPr>
            </w:pPr>
          </w:p>
        </w:tc>
        <w:tc>
          <w:tcPr>
            <w:tcW w:w="1404" w:type="dxa"/>
            <w:tcBorders>
              <w:bottom w:val="single" w:sz="4" w:space="0" w:color="auto"/>
            </w:tcBorders>
          </w:tcPr>
          <w:p w:rsidR="00477FED" w:rsidRDefault="00477FED" w:rsidP="00477FED">
            <w:pPr>
              <w:tabs>
                <w:tab w:val="left" w:pos="5670"/>
              </w:tabs>
              <w:spacing w:line="240" w:lineRule="auto"/>
              <w:ind w:left="-344" w:firstLine="344"/>
              <w:jc w:val="center"/>
            </w:pPr>
          </w:p>
          <w:p w:rsidR="00477FED" w:rsidRDefault="00477FED" w:rsidP="00477FED">
            <w:pPr>
              <w:tabs>
                <w:tab w:val="left" w:pos="5670"/>
              </w:tabs>
              <w:spacing w:line="240" w:lineRule="auto"/>
              <w:ind w:left="-344" w:firstLine="344"/>
              <w:jc w:val="center"/>
            </w:pPr>
            <w:r>
              <w:t>И5М42</w:t>
            </w:r>
          </w:p>
        </w:tc>
      </w:tr>
      <w:tr w:rsidR="00477FED" w:rsidTr="004F0E2D">
        <w:trPr>
          <w:trHeight w:val="349"/>
        </w:trPr>
        <w:tc>
          <w:tcPr>
            <w:tcW w:w="5042" w:type="dxa"/>
            <w:gridSpan w:val="6"/>
            <w:tcBorders>
              <w:bottom w:val="single" w:sz="4" w:space="0" w:color="auto"/>
            </w:tcBorders>
          </w:tcPr>
          <w:p w:rsidR="00477FED" w:rsidRDefault="00477FED" w:rsidP="00477FED">
            <w:pPr>
              <w:tabs>
                <w:tab w:val="left" w:pos="5670"/>
              </w:tabs>
              <w:spacing w:line="240" w:lineRule="auto"/>
              <w:jc w:val="center"/>
            </w:pPr>
            <w:r>
              <w:t>Кочегаров И.С. Болдырева М. В.</w:t>
            </w:r>
          </w:p>
        </w:tc>
      </w:tr>
      <w:tr w:rsidR="00477FED" w:rsidTr="004F0E2D">
        <w:trPr>
          <w:trHeight w:val="276"/>
        </w:trPr>
        <w:tc>
          <w:tcPr>
            <w:tcW w:w="5042" w:type="dxa"/>
            <w:gridSpan w:val="6"/>
            <w:tcBorders>
              <w:top w:val="single" w:sz="4" w:space="0" w:color="auto"/>
            </w:tcBorders>
          </w:tcPr>
          <w:p w:rsidR="00477FED" w:rsidRPr="007B0304" w:rsidRDefault="00477FED" w:rsidP="004F0E2D">
            <w:pPr>
              <w:tabs>
                <w:tab w:val="left" w:pos="5670"/>
              </w:tabs>
              <w:spacing w:line="240" w:lineRule="auto"/>
              <w:jc w:val="center"/>
              <w:rPr>
                <w:vertAlign w:val="superscript"/>
              </w:rPr>
            </w:pPr>
            <w:r>
              <w:rPr>
                <w:vertAlign w:val="superscript"/>
              </w:rPr>
              <w:t>Фамилия И.О.</w:t>
            </w:r>
          </w:p>
        </w:tc>
      </w:tr>
      <w:tr w:rsidR="00477FED" w:rsidTr="004F0E2D">
        <w:trPr>
          <w:trHeight w:val="308"/>
        </w:trPr>
        <w:tc>
          <w:tcPr>
            <w:tcW w:w="5042" w:type="dxa"/>
            <w:gridSpan w:val="6"/>
          </w:tcPr>
          <w:p w:rsidR="00477FED" w:rsidRDefault="00477FED" w:rsidP="004F0E2D">
            <w:pPr>
              <w:tabs>
                <w:tab w:val="left" w:pos="5670"/>
              </w:tabs>
              <w:spacing w:line="240" w:lineRule="auto"/>
              <w:jc w:val="right"/>
            </w:pPr>
            <w:r w:rsidRPr="004E0886">
              <w:rPr>
                <w:b/>
              </w:rPr>
              <w:t>РУКОВОДИТЕЛЬ</w:t>
            </w:r>
          </w:p>
        </w:tc>
      </w:tr>
      <w:tr w:rsidR="00477FED" w:rsidTr="004F0E2D">
        <w:trPr>
          <w:trHeight w:val="292"/>
        </w:trPr>
        <w:tc>
          <w:tcPr>
            <w:tcW w:w="2126" w:type="dxa"/>
            <w:gridSpan w:val="2"/>
            <w:tcBorders>
              <w:bottom w:val="single" w:sz="4" w:space="0" w:color="auto"/>
            </w:tcBorders>
          </w:tcPr>
          <w:p w:rsidR="00477FED" w:rsidRDefault="00477FED" w:rsidP="004F0E2D">
            <w:pPr>
              <w:tabs>
                <w:tab w:val="left" w:pos="5670"/>
              </w:tabs>
              <w:spacing w:line="240" w:lineRule="auto"/>
              <w:ind w:left="-108"/>
              <w:jc w:val="center"/>
            </w:pPr>
            <w:r>
              <w:t>Арсеньев Б. П.</w:t>
            </w:r>
          </w:p>
        </w:tc>
        <w:tc>
          <w:tcPr>
            <w:tcW w:w="311" w:type="dxa"/>
          </w:tcPr>
          <w:p w:rsidR="00477FED" w:rsidRDefault="00477FED" w:rsidP="004F0E2D">
            <w:pPr>
              <w:tabs>
                <w:tab w:val="left" w:pos="5670"/>
              </w:tabs>
              <w:spacing w:line="240" w:lineRule="auto"/>
            </w:pPr>
          </w:p>
        </w:tc>
        <w:tc>
          <w:tcPr>
            <w:tcW w:w="2605" w:type="dxa"/>
            <w:gridSpan w:val="3"/>
            <w:tcBorders>
              <w:bottom w:val="single" w:sz="4" w:space="0" w:color="auto"/>
            </w:tcBorders>
          </w:tcPr>
          <w:p w:rsidR="00477FED" w:rsidRDefault="00477FED" w:rsidP="004F0E2D">
            <w:pPr>
              <w:tabs>
                <w:tab w:val="left" w:pos="5670"/>
              </w:tabs>
              <w:spacing w:line="240" w:lineRule="auto"/>
            </w:pPr>
          </w:p>
        </w:tc>
      </w:tr>
      <w:tr w:rsidR="00477FED" w:rsidRPr="007B0304" w:rsidTr="004F0E2D">
        <w:trPr>
          <w:trHeight w:val="292"/>
        </w:trPr>
        <w:tc>
          <w:tcPr>
            <w:tcW w:w="5042" w:type="dxa"/>
            <w:gridSpan w:val="6"/>
          </w:tcPr>
          <w:p w:rsidR="00477FED" w:rsidRPr="007B0304" w:rsidRDefault="00477FED" w:rsidP="004F0E2D">
            <w:pPr>
              <w:tabs>
                <w:tab w:val="left" w:pos="5670"/>
              </w:tabs>
              <w:spacing w:line="240" w:lineRule="auto"/>
              <w:rPr>
                <w:vertAlign w:val="superscript"/>
              </w:rPr>
            </w:pPr>
            <w:r>
              <w:rPr>
                <w:vertAlign w:val="superscript"/>
              </w:rPr>
              <w:t xml:space="preserve">          Фамилия И.О.                                     Подпись</w:t>
            </w:r>
          </w:p>
        </w:tc>
      </w:tr>
      <w:tr w:rsidR="00477FED" w:rsidTr="004F0E2D">
        <w:trPr>
          <w:trHeight w:val="278"/>
        </w:trPr>
        <w:tc>
          <w:tcPr>
            <w:tcW w:w="1196" w:type="dxa"/>
            <w:vAlign w:val="bottom"/>
          </w:tcPr>
          <w:p w:rsidR="00477FED" w:rsidRDefault="00477FED" w:rsidP="004F0E2D">
            <w:pPr>
              <w:tabs>
                <w:tab w:val="left" w:pos="5670"/>
              </w:tabs>
              <w:spacing w:line="240" w:lineRule="auto"/>
            </w:pPr>
            <w:r>
              <w:t xml:space="preserve">Оценка </w:t>
            </w:r>
          </w:p>
        </w:tc>
        <w:tc>
          <w:tcPr>
            <w:tcW w:w="2442" w:type="dxa"/>
            <w:gridSpan w:val="4"/>
            <w:tcBorders>
              <w:bottom w:val="single" w:sz="4" w:space="0" w:color="auto"/>
            </w:tcBorders>
            <w:vAlign w:val="bottom"/>
          </w:tcPr>
          <w:p w:rsidR="00477FED" w:rsidRPr="007B0304" w:rsidRDefault="00477FED" w:rsidP="004F0E2D">
            <w:pPr>
              <w:tabs>
                <w:tab w:val="left" w:pos="5670"/>
              </w:tabs>
              <w:spacing w:line="240" w:lineRule="auto"/>
              <w:rPr>
                <w:sz w:val="18"/>
              </w:rPr>
            </w:pPr>
          </w:p>
        </w:tc>
        <w:tc>
          <w:tcPr>
            <w:tcW w:w="1404" w:type="dxa"/>
          </w:tcPr>
          <w:p w:rsidR="00477FED" w:rsidRDefault="00477FED" w:rsidP="004F0E2D">
            <w:pPr>
              <w:tabs>
                <w:tab w:val="left" w:pos="5670"/>
              </w:tabs>
              <w:spacing w:line="240" w:lineRule="auto"/>
            </w:pPr>
          </w:p>
        </w:tc>
      </w:tr>
      <w:tr w:rsidR="00477FED" w:rsidTr="004F0E2D">
        <w:trPr>
          <w:trHeight w:val="212"/>
        </w:trPr>
        <w:tc>
          <w:tcPr>
            <w:tcW w:w="1196" w:type="dxa"/>
            <w:vAlign w:val="bottom"/>
          </w:tcPr>
          <w:p w:rsidR="00477FED" w:rsidRDefault="00477FED" w:rsidP="004F0E2D">
            <w:pPr>
              <w:tabs>
                <w:tab w:val="left" w:pos="5670"/>
              </w:tabs>
              <w:spacing w:line="240" w:lineRule="auto"/>
            </w:pPr>
            <w:r>
              <w:t>«_____»</w:t>
            </w:r>
          </w:p>
        </w:tc>
        <w:tc>
          <w:tcPr>
            <w:tcW w:w="2442" w:type="dxa"/>
            <w:gridSpan w:val="4"/>
            <w:tcBorders>
              <w:top w:val="single" w:sz="4" w:space="0" w:color="auto"/>
              <w:bottom w:val="single" w:sz="4" w:space="0" w:color="auto"/>
            </w:tcBorders>
            <w:vAlign w:val="bottom"/>
          </w:tcPr>
          <w:p w:rsidR="00477FED" w:rsidRPr="007B0304" w:rsidRDefault="00477FED" w:rsidP="004F0E2D">
            <w:pPr>
              <w:tabs>
                <w:tab w:val="left" w:pos="5670"/>
              </w:tabs>
              <w:spacing w:line="240" w:lineRule="auto"/>
              <w:rPr>
                <w:sz w:val="18"/>
              </w:rPr>
            </w:pPr>
          </w:p>
        </w:tc>
        <w:tc>
          <w:tcPr>
            <w:tcW w:w="1404" w:type="dxa"/>
            <w:vAlign w:val="bottom"/>
          </w:tcPr>
          <w:p w:rsidR="00477FED" w:rsidRDefault="00477FED" w:rsidP="00477FED">
            <w:pPr>
              <w:tabs>
                <w:tab w:val="left" w:pos="5670"/>
              </w:tabs>
              <w:spacing w:line="240" w:lineRule="auto"/>
            </w:pPr>
            <w:r>
              <w:t>2018 г.</w:t>
            </w:r>
          </w:p>
        </w:tc>
      </w:tr>
    </w:tbl>
    <w:p w:rsidR="00477FED" w:rsidRPr="007B0304" w:rsidRDefault="00477FED" w:rsidP="00477FED">
      <w:pPr>
        <w:tabs>
          <w:tab w:val="left" w:pos="5670"/>
        </w:tabs>
        <w:spacing w:line="240" w:lineRule="auto"/>
        <w:ind w:left="5387"/>
        <w:rPr>
          <w:sz w:val="36"/>
          <w:szCs w:val="28"/>
        </w:rPr>
      </w:pPr>
    </w:p>
    <w:p w:rsidR="00477FED" w:rsidRDefault="00477FED" w:rsidP="00477FED">
      <w:pPr>
        <w:tabs>
          <w:tab w:val="left" w:pos="5670"/>
        </w:tabs>
        <w:spacing w:line="240" w:lineRule="auto"/>
        <w:rPr>
          <w:sz w:val="36"/>
          <w:szCs w:val="28"/>
        </w:rPr>
      </w:pPr>
    </w:p>
    <w:p w:rsidR="00477FED" w:rsidRDefault="00477FED" w:rsidP="00477FED">
      <w:pPr>
        <w:tabs>
          <w:tab w:val="left" w:pos="5670"/>
        </w:tabs>
        <w:spacing w:line="240" w:lineRule="auto"/>
        <w:rPr>
          <w:sz w:val="36"/>
          <w:szCs w:val="28"/>
        </w:rPr>
      </w:pPr>
    </w:p>
    <w:p w:rsidR="00477FED" w:rsidRDefault="00477FED" w:rsidP="00477FED">
      <w:pPr>
        <w:tabs>
          <w:tab w:val="left" w:pos="5670"/>
        </w:tabs>
        <w:spacing w:line="240" w:lineRule="auto"/>
        <w:rPr>
          <w:sz w:val="36"/>
          <w:szCs w:val="28"/>
        </w:rPr>
      </w:pPr>
    </w:p>
    <w:p w:rsidR="00477FED" w:rsidRPr="007B0304" w:rsidRDefault="00477FED" w:rsidP="00477FED">
      <w:pPr>
        <w:tabs>
          <w:tab w:val="left" w:pos="5670"/>
        </w:tabs>
        <w:spacing w:line="240" w:lineRule="auto"/>
        <w:rPr>
          <w:sz w:val="36"/>
          <w:szCs w:val="28"/>
        </w:rPr>
      </w:pPr>
    </w:p>
    <w:p w:rsidR="00477FED" w:rsidRPr="007B0304" w:rsidRDefault="00477FED" w:rsidP="00477FED">
      <w:pPr>
        <w:spacing w:line="240" w:lineRule="auto"/>
        <w:jc w:val="center"/>
        <w:rPr>
          <w:szCs w:val="28"/>
        </w:rPr>
      </w:pPr>
      <w:r w:rsidRPr="007B0304">
        <w:rPr>
          <w:szCs w:val="28"/>
        </w:rPr>
        <w:t>САНКТ-ПЕТЕРБУРГ</w:t>
      </w:r>
    </w:p>
    <w:p w:rsidR="004F0E2D" w:rsidRDefault="00477FED" w:rsidP="00477FED">
      <w:pPr>
        <w:jc w:val="center"/>
        <w:rPr>
          <w:szCs w:val="28"/>
        </w:rPr>
      </w:pPr>
      <w:r>
        <w:rPr>
          <w:szCs w:val="28"/>
        </w:rPr>
        <w:t xml:space="preserve">2018 </w:t>
      </w:r>
      <w:r w:rsidRPr="007B0304">
        <w:rPr>
          <w:szCs w:val="28"/>
        </w:rPr>
        <w:t>г.</w:t>
      </w:r>
      <w:bookmarkEnd w:id="0"/>
    </w:p>
    <w:p w:rsidR="00477FED" w:rsidRPr="00C1510E" w:rsidRDefault="00477FED" w:rsidP="00477FED">
      <w:pPr>
        <w:spacing w:line="240" w:lineRule="auto"/>
        <w:jc w:val="center"/>
        <w:rPr>
          <w:szCs w:val="28"/>
        </w:rPr>
      </w:pPr>
      <w:r w:rsidRPr="00D47B3B">
        <w:lastRenderedPageBreak/>
        <w:t>СОДЕРЖАНИЕ</w:t>
      </w:r>
    </w:p>
    <w:sdt>
      <w:sdtPr>
        <w:rPr>
          <w:rFonts w:eastAsiaTheme="minorHAnsi" w:cstheme="minorBidi"/>
          <w:color w:val="auto"/>
          <w:sz w:val="28"/>
          <w:szCs w:val="22"/>
          <w:lang w:eastAsia="en-US"/>
        </w:rPr>
        <w:id w:val="-1509515000"/>
        <w:docPartObj>
          <w:docPartGallery w:val="Table of Contents"/>
          <w:docPartUnique/>
        </w:docPartObj>
      </w:sdtPr>
      <w:sdtEndPr>
        <w:rPr>
          <w:b/>
          <w:bCs/>
        </w:rPr>
      </w:sdtEndPr>
      <w:sdtContent>
        <w:p w:rsidR="00477FED" w:rsidRDefault="00477FED">
          <w:pPr>
            <w:pStyle w:val="a4"/>
          </w:pPr>
          <w:r>
            <w:t>Оглавление</w:t>
          </w:r>
        </w:p>
        <w:p w:rsidR="00CB6973" w:rsidRDefault="00AE2341">
          <w:pPr>
            <w:pStyle w:val="11"/>
            <w:rPr>
              <w:rFonts w:asciiTheme="minorHAnsi" w:eastAsiaTheme="minorEastAsia" w:hAnsiTheme="minorHAnsi"/>
              <w:noProof/>
              <w:sz w:val="22"/>
              <w:lang w:eastAsia="ru-RU"/>
            </w:rPr>
          </w:pPr>
          <w:r>
            <w:fldChar w:fldCharType="begin"/>
          </w:r>
          <w:r>
            <w:instrText xml:space="preserve"> TOC \o "1-2" \h \z \u </w:instrText>
          </w:r>
          <w:r>
            <w:fldChar w:fldCharType="separate"/>
          </w:r>
          <w:bookmarkStart w:id="1" w:name="_GoBack"/>
          <w:bookmarkEnd w:id="1"/>
          <w:r w:rsidR="00CB6973" w:rsidRPr="00D3368B">
            <w:rPr>
              <w:rStyle w:val="a5"/>
              <w:noProof/>
            </w:rPr>
            <w:fldChar w:fldCharType="begin"/>
          </w:r>
          <w:r w:rsidR="00CB6973" w:rsidRPr="00D3368B">
            <w:rPr>
              <w:rStyle w:val="a5"/>
              <w:noProof/>
            </w:rPr>
            <w:instrText xml:space="preserve"> </w:instrText>
          </w:r>
          <w:r w:rsidR="00CB6973">
            <w:rPr>
              <w:noProof/>
            </w:rPr>
            <w:instrText>HYPERLINK \l "_Toc532571828"</w:instrText>
          </w:r>
          <w:r w:rsidR="00CB6973" w:rsidRPr="00D3368B">
            <w:rPr>
              <w:rStyle w:val="a5"/>
              <w:noProof/>
            </w:rPr>
            <w:instrText xml:space="preserve"> </w:instrText>
          </w:r>
          <w:r w:rsidR="00CB6973" w:rsidRPr="00D3368B">
            <w:rPr>
              <w:rStyle w:val="a5"/>
              <w:noProof/>
            </w:rPr>
          </w:r>
          <w:r w:rsidR="00CB6973" w:rsidRPr="00D3368B">
            <w:rPr>
              <w:rStyle w:val="a5"/>
              <w:noProof/>
            </w:rPr>
            <w:fldChar w:fldCharType="separate"/>
          </w:r>
          <w:r w:rsidR="00CB6973" w:rsidRPr="00D3368B">
            <w:rPr>
              <w:rStyle w:val="a5"/>
              <w:rFonts w:cs="Times New Roman"/>
              <w:noProof/>
            </w:rPr>
            <w:t>ВВЕДЕНИЕ</w:t>
          </w:r>
          <w:r w:rsidR="00CB6973">
            <w:rPr>
              <w:noProof/>
              <w:webHidden/>
            </w:rPr>
            <w:tab/>
          </w:r>
          <w:r w:rsidR="00CB6973">
            <w:rPr>
              <w:noProof/>
              <w:webHidden/>
            </w:rPr>
            <w:fldChar w:fldCharType="begin"/>
          </w:r>
          <w:r w:rsidR="00CB6973">
            <w:rPr>
              <w:noProof/>
              <w:webHidden/>
            </w:rPr>
            <w:instrText xml:space="preserve"> PAGEREF _Toc532571828 \h </w:instrText>
          </w:r>
          <w:r w:rsidR="00CB6973">
            <w:rPr>
              <w:noProof/>
              <w:webHidden/>
            </w:rPr>
          </w:r>
          <w:r w:rsidR="00CB6973">
            <w:rPr>
              <w:noProof/>
              <w:webHidden/>
            </w:rPr>
            <w:fldChar w:fldCharType="separate"/>
          </w:r>
          <w:r w:rsidR="00CB6973">
            <w:rPr>
              <w:noProof/>
              <w:webHidden/>
            </w:rPr>
            <w:t>3</w:t>
          </w:r>
          <w:r w:rsidR="00CB6973">
            <w:rPr>
              <w:noProof/>
              <w:webHidden/>
            </w:rPr>
            <w:fldChar w:fldCharType="end"/>
          </w:r>
          <w:r w:rsidR="00CB6973" w:rsidRPr="00D3368B">
            <w:rPr>
              <w:rStyle w:val="a5"/>
              <w:noProof/>
            </w:rPr>
            <w:fldChar w:fldCharType="end"/>
          </w:r>
        </w:p>
        <w:p w:rsidR="00CB6973" w:rsidRDefault="00CB6973">
          <w:pPr>
            <w:pStyle w:val="11"/>
            <w:rPr>
              <w:rFonts w:asciiTheme="minorHAnsi" w:eastAsiaTheme="minorEastAsia" w:hAnsiTheme="minorHAnsi"/>
              <w:noProof/>
              <w:sz w:val="22"/>
              <w:lang w:eastAsia="ru-RU"/>
            </w:rPr>
          </w:pPr>
          <w:hyperlink w:anchor="_Toc532571829" w:history="1">
            <w:r w:rsidRPr="00D3368B">
              <w:rPr>
                <w:rStyle w:val="a5"/>
                <w:rFonts w:cs="Times New Roman"/>
                <w:noProof/>
              </w:rPr>
              <w:t>1.Исходные данные</w:t>
            </w:r>
            <w:r>
              <w:rPr>
                <w:noProof/>
                <w:webHidden/>
              </w:rPr>
              <w:tab/>
            </w:r>
            <w:r>
              <w:rPr>
                <w:noProof/>
                <w:webHidden/>
              </w:rPr>
              <w:fldChar w:fldCharType="begin"/>
            </w:r>
            <w:r>
              <w:rPr>
                <w:noProof/>
                <w:webHidden/>
              </w:rPr>
              <w:instrText xml:space="preserve"> PAGEREF _Toc532571829 \h </w:instrText>
            </w:r>
            <w:r>
              <w:rPr>
                <w:noProof/>
                <w:webHidden/>
              </w:rPr>
            </w:r>
            <w:r>
              <w:rPr>
                <w:noProof/>
                <w:webHidden/>
              </w:rPr>
              <w:fldChar w:fldCharType="separate"/>
            </w:r>
            <w:r>
              <w:rPr>
                <w:noProof/>
                <w:webHidden/>
              </w:rPr>
              <w:t>5</w:t>
            </w:r>
            <w:r>
              <w:rPr>
                <w:noProof/>
                <w:webHidden/>
              </w:rPr>
              <w:fldChar w:fldCharType="end"/>
            </w:r>
          </w:hyperlink>
        </w:p>
        <w:p w:rsidR="00CB6973" w:rsidRDefault="00CB6973">
          <w:pPr>
            <w:pStyle w:val="21"/>
            <w:tabs>
              <w:tab w:val="right" w:leader="dot" w:pos="9345"/>
            </w:tabs>
            <w:rPr>
              <w:rFonts w:cstheme="minorBidi"/>
              <w:noProof/>
            </w:rPr>
          </w:pPr>
          <w:hyperlink w:anchor="_Toc532571830" w:history="1">
            <w:r w:rsidRPr="00D3368B">
              <w:rPr>
                <w:rStyle w:val="a5"/>
                <w:rFonts w:ascii="Times New Roman" w:hAnsi="Times New Roman"/>
                <w:noProof/>
              </w:rPr>
              <w:t>1.1 Авторизация</w:t>
            </w:r>
            <w:r>
              <w:rPr>
                <w:noProof/>
                <w:webHidden/>
              </w:rPr>
              <w:tab/>
            </w:r>
            <w:r>
              <w:rPr>
                <w:noProof/>
                <w:webHidden/>
              </w:rPr>
              <w:fldChar w:fldCharType="begin"/>
            </w:r>
            <w:r>
              <w:rPr>
                <w:noProof/>
                <w:webHidden/>
              </w:rPr>
              <w:instrText xml:space="preserve"> PAGEREF _Toc532571830 \h </w:instrText>
            </w:r>
            <w:r>
              <w:rPr>
                <w:noProof/>
                <w:webHidden/>
              </w:rPr>
            </w:r>
            <w:r>
              <w:rPr>
                <w:noProof/>
                <w:webHidden/>
              </w:rPr>
              <w:fldChar w:fldCharType="separate"/>
            </w:r>
            <w:r>
              <w:rPr>
                <w:noProof/>
                <w:webHidden/>
              </w:rPr>
              <w:t>7</w:t>
            </w:r>
            <w:r>
              <w:rPr>
                <w:noProof/>
                <w:webHidden/>
              </w:rPr>
              <w:fldChar w:fldCharType="end"/>
            </w:r>
          </w:hyperlink>
        </w:p>
        <w:p w:rsidR="00CB6973" w:rsidRDefault="00CB6973">
          <w:pPr>
            <w:pStyle w:val="21"/>
            <w:tabs>
              <w:tab w:val="right" w:leader="dot" w:pos="9345"/>
            </w:tabs>
            <w:rPr>
              <w:rFonts w:cstheme="minorBidi"/>
              <w:noProof/>
            </w:rPr>
          </w:pPr>
          <w:hyperlink w:anchor="_Toc532571831" w:history="1">
            <w:r w:rsidRPr="00D3368B">
              <w:rPr>
                <w:rStyle w:val="a5"/>
                <w:rFonts w:ascii="Times New Roman" w:hAnsi="Times New Roman"/>
                <w:noProof/>
              </w:rPr>
              <w:t>1.2 Разделы</w:t>
            </w:r>
            <w:r>
              <w:rPr>
                <w:noProof/>
                <w:webHidden/>
              </w:rPr>
              <w:tab/>
            </w:r>
            <w:r>
              <w:rPr>
                <w:noProof/>
                <w:webHidden/>
              </w:rPr>
              <w:fldChar w:fldCharType="begin"/>
            </w:r>
            <w:r>
              <w:rPr>
                <w:noProof/>
                <w:webHidden/>
              </w:rPr>
              <w:instrText xml:space="preserve"> PAGEREF _Toc532571831 \h </w:instrText>
            </w:r>
            <w:r>
              <w:rPr>
                <w:noProof/>
                <w:webHidden/>
              </w:rPr>
            </w:r>
            <w:r>
              <w:rPr>
                <w:noProof/>
                <w:webHidden/>
              </w:rPr>
              <w:fldChar w:fldCharType="separate"/>
            </w:r>
            <w:r>
              <w:rPr>
                <w:noProof/>
                <w:webHidden/>
              </w:rPr>
              <w:t>8</w:t>
            </w:r>
            <w:r>
              <w:rPr>
                <w:noProof/>
                <w:webHidden/>
              </w:rPr>
              <w:fldChar w:fldCharType="end"/>
            </w:r>
          </w:hyperlink>
        </w:p>
        <w:p w:rsidR="00CB6973" w:rsidRDefault="00CB6973">
          <w:pPr>
            <w:pStyle w:val="11"/>
            <w:rPr>
              <w:rFonts w:asciiTheme="minorHAnsi" w:eastAsiaTheme="minorEastAsia" w:hAnsiTheme="minorHAnsi"/>
              <w:noProof/>
              <w:sz w:val="22"/>
              <w:lang w:eastAsia="ru-RU"/>
            </w:rPr>
          </w:pPr>
          <w:hyperlink w:anchor="_Toc532571832" w:history="1">
            <w:r w:rsidRPr="00D3368B">
              <w:rPr>
                <w:rStyle w:val="a5"/>
                <w:rFonts w:cs="Times New Roman"/>
                <w:noProof/>
              </w:rPr>
              <w:t>2.Организация хранения данных</w:t>
            </w:r>
            <w:r>
              <w:rPr>
                <w:noProof/>
                <w:webHidden/>
              </w:rPr>
              <w:tab/>
            </w:r>
            <w:r>
              <w:rPr>
                <w:noProof/>
                <w:webHidden/>
              </w:rPr>
              <w:fldChar w:fldCharType="begin"/>
            </w:r>
            <w:r>
              <w:rPr>
                <w:noProof/>
                <w:webHidden/>
              </w:rPr>
              <w:instrText xml:space="preserve"> PAGEREF _Toc532571832 \h </w:instrText>
            </w:r>
            <w:r>
              <w:rPr>
                <w:noProof/>
                <w:webHidden/>
              </w:rPr>
            </w:r>
            <w:r>
              <w:rPr>
                <w:noProof/>
                <w:webHidden/>
              </w:rPr>
              <w:fldChar w:fldCharType="separate"/>
            </w:r>
            <w:r>
              <w:rPr>
                <w:noProof/>
                <w:webHidden/>
              </w:rPr>
              <w:t>9</w:t>
            </w:r>
            <w:r>
              <w:rPr>
                <w:noProof/>
                <w:webHidden/>
              </w:rPr>
              <w:fldChar w:fldCharType="end"/>
            </w:r>
          </w:hyperlink>
        </w:p>
        <w:p w:rsidR="00CB6973" w:rsidRDefault="00CB6973">
          <w:pPr>
            <w:pStyle w:val="21"/>
            <w:tabs>
              <w:tab w:val="right" w:leader="dot" w:pos="9345"/>
            </w:tabs>
            <w:rPr>
              <w:rFonts w:cstheme="minorBidi"/>
              <w:noProof/>
            </w:rPr>
          </w:pPr>
          <w:hyperlink w:anchor="_Toc532571833" w:history="1">
            <w:r w:rsidRPr="00D3368B">
              <w:rPr>
                <w:rStyle w:val="a5"/>
                <w:rFonts w:ascii="Times New Roman" w:hAnsi="Times New Roman"/>
                <w:noProof/>
              </w:rPr>
              <w:t>2.1 Инфологическая модель данных</w:t>
            </w:r>
            <w:r>
              <w:rPr>
                <w:noProof/>
                <w:webHidden/>
              </w:rPr>
              <w:tab/>
            </w:r>
            <w:r>
              <w:rPr>
                <w:noProof/>
                <w:webHidden/>
              </w:rPr>
              <w:fldChar w:fldCharType="begin"/>
            </w:r>
            <w:r>
              <w:rPr>
                <w:noProof/>
                <w:webHidden/>
              </w:rPr>
              <w:instrText xml:space="preserve"> PAGEREF _Toc532571833 \h </w:instrText>
            </w:r>
            <w:r>
              <w:rPr>
                <w:noProof/>
                <w:webHidden/>
              </w:rPr>
            </w:r>
            <w:r>
              <w:rPr>
                <w:noProof/>
                <w:webHidden/>
              </w:rPr>
              <w:fldChar w:fldCharType="separate"/>
            </w:r>
            <w:r>
              <w:rPr>
                <w:noProof/>
                <w:webHidden/>
              </w:rPr>
              <w:t>10</w:t>
            </w:r>
            <w:r>
              <w:rPr>
                <w:noProof/>
                <w:webHidden/>
              </w:rPr>
              <w:fldChar w:fldCharType="end"/>
            </w:r>
          </w:hyperlink>
        </w:p>
        <w:p w:rsidR="00CB6973" w:rsidRDefault="00CB6973">
          <w:pPr>
            <w:pStyle w:val="21"/>
            <w:tabs>
              <w:tab w:val="right" w:leader="dot" w:pos="9345"/>
            </w:tabs>
            <w:rPr>
              <w:rFonts w:cstheme="minorBidi"/>
              <w:noProof/>
            </w:rPr>
          </w:pPr>
          <w:hyperlink w:anchor="_Toc532571834" w:history="1">
            <w:r w:rsidRPr="00D3368B">
              <w:rPr>
                <w:rStyle w:val="a5"/>
                <w:rFonts w:ascii="Times New Roman" w:hAnsi="Times New Roman"/>
                <w:noProof/>
              </w:rPr>
              <w:t>2.2 Даталогическая модель данных</w:t>
            </w:r>
            <w:r>
              <w:rPr>
                <w:noProof/>
                <w:webHidden/>
              </w:rPr>
              <w:tab/>
            </w:r>
            <w:r>
              <w:rPr>
                <w:noProof/>
                <w:webHidden/>
              </w:rPr>
              <w:fldChar w:fldCharType="begin"/>
            </w:r>
            <w:r>
              <w:rPr>
                <w:noProof/>
                <w:webHidden/>
              </w:rPr>
              <w:instrText xml:space="preserve"> PAGEREF _Toc532571834 \h </w:instrText>
            </w:r>
            <w:r>
              <w:rPr>
                <w:noProof/>
                <w:webHidden/>
              </w:rPr>
            </w:r>
            <w:r>
              <w:rPr>
                <w:noProof/>
                <w:webHidden/>
              </w:rPr>
              <w:fldChar w:fldCharType="separate"/>
            </w:r>
            <w:r>
              <w:rPr>
                <w:noProof/>
                <w:webHidden/>
              </w:rPr>
              <w:t>11</w:t>
            </w:r>
            <w:r>
              <w:rPr>
                <w:noProof/>
                <w:webHidden/>
              </w:rPr>
              <w:fldChar w:fldCharType="end"/>
            </w:r>
          </w:hyperlink>
        </w:p>
        <w:p w:rsidR="00CB6973" w:rsidRDefault="00CB6973">
          <w:pPr>
            <w:pStyle w:val="21"/>
            <w:tabs>
              <w:tab w:val="right" w:leader="dot" w:pos="9345"/>
            </w:tabs>
            <w:rPr>
              <w:rFonts w:cstheme="minorBidi"/>
              <w:noProof/>
            </w:rPr>
          </w:pPr>
          <w:hyperlink w:anchor="_Toc532571835" w:history="1">
            <w:r w:rsidRPr="00D3368B">
              <w:rPr>
                <w:rStyle w:val="a5"/>
                <w:rFonts w:ascii="Times New Roman" w:hAnsi="Times New Roman"/>
                <w:noProof/>
              </w:rPr>
              <w:t>2.3 Физическая модель данных</w:t>
            </w:r>
            <w:r>
              <w:rPr>
                <w:noProof/>
                <w:webHidden/>
              </w:rPr>
              <w:tab/>
            </w:r>
            <w:r>
              <w:rPr>
                <w:noProof/>
                <w:webHidden/>
              </w:rPr>
              <w:fldChar w:fldCharType="begin"/>
            </w:r>
            <w:r>
              <w:rPr>
                <w:noProof/>
                <w:webHidden/>
              </w:rPr>
              <w:instrText xml:space="preserve"> PAGEREF _Toc532571835 \h </w:instrText>
            </w:r>
            <w:r>
              <w:rPr>
                <w:noProof/>
                <w:webHidden/>
              </w:rPr>
            </w:r>
            <w:r>
              <w:rPr>
                <w:noProof/>
                <w:webHidden/>
              </w:rPr>
              <w:fldChar w:fldCharType="separate"/>
            </w:r>
            <w:r>
              <w:rPr>
                <w:noProof/>
                <w:webHidden/>
              </w:rPr>
              <w:t>13</w:t>
            </w:r>
            <w:r>
              <w:rPr>
                <w:noProof/>
                <w:webHidden/>
              </w:rPr>
              <w:fldChar w:fldCharType="end"/>
            </w:r>
          </w:hyperlink>
        </w:p>
        <w:p w:rsidR="00CB6973" w:rsidRDefault="00CB6973">
          <w:pPr>
            <w:pStyle w:val="11"/>
            <w:rPr>
              <w:rFonts w:asciiTheme="minorHAnsi" w:eastAsiaTheme="minorEastAsia" w:hAnsiTheme="minorHAnsi"/>
              <w:noProof/>
              <w:sz w:val="22"/>
              <w:lang w:eastAsia="ru-RU"/>
            </w:rPr>
          </w:pPr>
          <w:hyperlink w:anchor="_Toc532571836" w:history="1">
            <w:r w:rsidRPr="00D3368B">
              <w:rPr>
                <w:rStyle w:val="a5"/>
                <w:rFonts w:cs="Times New Roman"/>
                <w:noProof/>
              </w:rPr>
              <w:t>3. АНАЛИЗ ДАННЫХ</w:t>
            </w:r>
            <w:r>
              <w:rPr>
                <w:noProof/>
                <w:webHidden/>
              </w:rPr>
              <w:tab/>
            </w:r>
            <w:r>
              <w:rPr>
                <w:noProof/>
                <w:webHidden/>
              </w:rPr>
              <w:fldChar w:fldCharType="begin"/>
            </w:r>
            <w:r>
              <w:rPr>
                <w:noProof/>
                <w:webHidden/>
              </w:rPr>
              <w:instrText xml:space="preserve"> PAGEREF _Toc532571836 \h </w:instrText>
            </w:r>
            <w:r>
              <w:rPr>
                <w:noProof/>
                <w:webHidden/>
              </w:rPr>
            </w:r>
            <w:r>
              <w:rPr>
                <w:noProof/>
                <w:webHidden/>
              </w:rPr>
              <w:fldChar w:fldCharType="separate"/>
            </w:r>
            <w:r>
              <w:rPr>
                <w:noProof/>
                <w:webHidden/>
              </w:rPr>
              <w:t>15</w:t>
            </w:r>
            <w:r>
              <w:rPr>
                <w:noProof/>
                <w:webHidden/>
              </w:rPr>
              <w:fldChar w:fldCharType="end"/>
            </w:r>
          </w:hyperlink>
        </w:p>
        <w:p w:rsidR="00CB6973" w:rsidRDefault="00CB6973">
          <w:pPr>
            <w:pStyle w:val="21"/>
            <w:tabs>
              <w:tab w:val="right" w:leader="dot" w:pos="9345"/>
            </w:tabs>
            <w:rPr>
              <w:rFonts w:cstheme="minorBidi"/>
              <w:noProof/>
            </w:rPr>
          </w:pPr>
          <w:hyperlink w:anchor="_Toc532571837" w:history="1">
            <w:r w:rsidRPr="00D3368B">
              <w:rPr>
                <w:rStyle w:val="a5"/>
                <w:rFonts w:ascii="Times New Roman" w:hAnsi="Times New Roman"/>
                <w:noProof/>
              </w:rPr>
              <w:t>3.1 Аутентификация</w:t>
            </w:r>
            <w:r>
              <w:rPr>
                <w:noProof/>
                <w:webHidden/>
              </w:rPr>
              <w:tab/>
            </w:r>
            <w:r>
              <w:rPr>
                <w:noProof/>
                <w:webHidden/>
              </w:rPr>
              <w:fldChar w:fldCharType="begin"/>
            </w:r>
            <w:r>
              <w:rPr>
                <w:noProof/>
                <w:webHidden/>
              </w:rPr>
              <w:instrText xml:space="preserve"> PAGEREF _Toc532571837 \h </w:instrText>
            </w:r>
            <w:r>
              <w:rPr>
                <w:noProof/>
                <w:webHidden/>
              </w:rPr>
            </w:r>
            <w:r>
              <w:rPr>
                <w:noProof/>
                <w:webHidden/>
              </w:rPr>
              <w:fldChar w:fldCharType="separate"/>
            </w:r>
            <w:r>
              <w:rPr>
                <w:noProof/>
                <w:webHidden/>
              </w:rPr>
              <w:t>16</w:t>
            </w:r>
            <w:r>
              <w:rPr>
                <w:noProof/>
                <w:webHidden/>
              </w:rPr>
              <w:fldChar w:fldCharType="end"/>
            </w:r>
          </w:hyperlink>
        </w:p>
        <w:p w:rsidR="00CB6973" w:rsidRDefault="00CB6973">
          <w:pPr>
            <w:pStyle w:val="21"/>
            <w:tabs>
              <w:tab w:val="right" w:leader="dot" w:pos="9345"/>
            </w:tabs>
            <w:rPr>
              <w:rFonts w:cstheme="minorBidi"/>
              <w:noProof/>
            </w:rPr>
          </w:pPr>
          <w:hyperlink w:anchor="_Toc532571838" w:history="1">
            <w:r w:rsidRPr="00D3368B">
              <w:rPr>
                <w:rStyle w:val="a5"/>
                <w:rFonts w:ascii="Times New Roman" w:hAnsi="Times New Roman"/>
                <w:noProof/>
              </w:rPr>
              <w:t>3.2 Расписание</w:t>
            </w:r>
            <w:r>
              <w:rPr>
                <w:noProof/>
                <w:webHidden/>
              </w:rPr>
              <w:tab/>
            </w:r>
            <w:r>
              <w:rPr>
                <w:noProof/>
                <w:webHidden/>
              </w:rPr>
              <w:fldChar w:fldCharType="begin"/>
            </w:r>
            <w:r>
              <w:rPr>
                <w:noProof/>
                <w:webHidden/>
              </w:rPr>
              <w:instrText xml:space="preserve"> PAGEREF _Toc532571838 \h </w:instrText>
            </w:r>
            <w:r>
              <w:rPr>
                <w:noProof/>
                <w:webHidden/>
              </w:rPr>
            </w:r>
            <w:r>
              <w:rPr>
                <w:noProof/>
                <w:webHidden/>
              </w:rPr>
              <w:fldChar w:fldCharType="separate"/>
            </w:r>
            <w:r>
              <w:rPr>
                <w:noProof/>
                <w:webHidden/>
              </w:rPr>
              <w:t>18</w:t>
            </w:r>
            <w:r>
              <w:rPr>
                <w:noProof/>
                <w:webHidden/>
              </w:rPr>
              <w:fldChar w:fldCharType="end"/>
            </w:r>
          </w:hyperlink>
        </w:p>
        <w:p w:rsidR="00CB6973" w:rsidRDefault="00CB6973">
          <w:pPr>
            <w:pStyle w:val="21"/>
            <w:tabs>
              <w:tab w:val="right" w:leader="dot" w:pos="9345"/>
            </w:tabs>
            <w:rPr>
              <w:rFonts w:cstheme="minorBidi"/>
              <w:noProof/>
            </w:rPr>
          </w:pPr>
          <w:hyperlink w:anchor="_Toc532571839" w:history="1">
            <w:r w:rsidRPr="00D3368B">
              <w:rPr>
                <w:rStyle w:val="a5"/>
                <w:rFonts w:ascii="Times New Roman" w:hAnsi="Times New Roman"/>
                <w:noProof/>
              </w:rPr>
              <w:t>3.3 Просмотр</w:t>
            </w:r>
            <w:r>
              <w:rPr>
                <w:noProof/>
                <w:webHidden/>
              </w:rPr>
              <w:tab/>
            </w:r>
            <w:r>
              <w:rPr>
                <w:noProof/>
                <w:webHidden/>
              </w:rPr>
              <w:fldChar w:fldCharType="begin"/>
            </w:r>
            <w:r>
              <w:rPr>
                <w:noProof/>
                <w:webHidden/>
              </w:rPr>
              <w:instrText xml:space="preserve"> PAGEREF _Toc532571839 \h </w:instrText>
            </w:r>
            <w:r>
              <w:rPr>
                <w:noProof/>
                <w:webHidden/>
              </w:rPr>
            </w:r>
            <w:r>
              <w:rPr>
                <w:noProof/>
                <w:webHidden/>
              </w:rPr>
              <w:fldChar w:fldCharType="separate"/>
            </w:r>
            <w:r>
              <w:rPr>
                <w:noProof/>
                <w:webHidden/>
              </w:rPr>
              <w:t>19</w:t>
            </w:r>
            <w:r>
              <w:rPr>
                <w:noProof/>
                <w:webHidden/>
              </w:rPr>
              <w:fldChar w:fldCharType="end"/>
            </w:r>
          </w:hyperlink>
        </w:p>
        <w:p w:rsidR="00CB6973" w:rsidRDefault="00CB6973">
          <w:pPr>
            <w:pStyle w:val="21"/>
            <w:tabs>
              <w:tab w:val="right" w:leader="dot" w:pos="9345"/>
            </w:tabs>
            <w:rPr>
              <w:rFonts w:cstheme="minorBidi"/>
              <w:noProof/>
            </w:rPr>
          </w:pPr>
          <w:hyperlink w:anchor="_Toc532571840" w:history="1">
            <w:r w:rsidRPr="00D3368B">
              <w:rPr>
                <w:rStyle w:val="a5"/>
                <w:rFonts w:ascii="Times New Roman" w:hAnsi="Times New Roman"/>
                <w:noProof/>
              </w:rPr>
              <w:t>3.4 Связь</w:t>
            </w:r>
            <w:r>
              <w:rPr>
                <w:noProof/>
                <w:webHidden/>
              </w:rPr>
              <w:tab/>
            </w:r>
            <w:r>
              <w:rPr>
                <w:noProof/>
                <w:webHidden/>
              </w:rPr>
              <w:fldChar w:fldCharType="begin"/>
            </w:r>
            <w:r>
              <w:rPr>
                <w:noProof/>
                <w:webHidden/>
              </w:rPr>
              <w:instrText xml:space="preserve"> PAGEREF _Toc532571840 \h </w:instrText>
            </w:r>
            <w:r>
              <w:rPr>
                <w:noProof/>
                <w:webHidden/>
              </w:rPr>
            </w:r>
            <w:r>
              <w:rPr>
                <w:noProof/>
                <w:webHidden/>
              </w:rPr>
              <w:fldChar w:fldCharType="separate"/>
            </w:r>
            <w:r>
              <w:rPr>
                <w:noProof/>
                <w:webHidden/>
              </w:rPr>
              <w:t>20</w:t>
            </w:r>
            <w:r>
              <w:rPr>
                <w:noProof/>
                <w:webHidden/>
              </w:rPr>
              <w:fldChar w:fldCharType="end"/>
            </w:r>
          </w:hyperlink>
        </w:p>
        <w:p w:rsidR="00CB6973" w:rsidRDefault="00CB6973">
          <w:pPr>
            <w:pStyle w:val="21"/>
            <w:tabs>
              <w:tab w:val="right" w:leader="dot" w:pos="9345"/>
            </w:tabs>
            <w:rPr>
              <w:rFonts w:cstheme="minorBidi"/>
              <w:noProof/>
            </w:rPr>
          </w:pPr>
          <w:hyperlink w:anchor="_Toc532571841" w:history="1">
            <w:r w:rsidRPr="00D3368B">
              <w:rPr>
                <w:rStyle w:val="a5"/>
                <w:rFonts w:ascii="Times New Roman" w:hAnsi="Times New Roman"/>
                <w:noProof/>
              </w:rPr>
              <w:t>3.5 Онлайн-тестирование</w:t>
            </w:r>
            <w:r>
              <w:rPr>
                <w:noProof/>
                <w:webHidden/>
              </w:rPr>
              <w:tab/>
            </w:r>
            <w:r>
              <w:rPr>
                <w:noProof/>
                <w:webHidden/>
              </w:rPr>
              <w:fldChar w:fldCharType="begin"/>
            </w:r>
            <w:r>
              <w:rPr>
                <w:noProof/>
                <w:webHidden/>
              </w:rPr>
              <w:instrText xml:space="preserve"> PAGEREF _Toc532571841 \h </w:instrText>
            </w:r>
            <w:r>
              <w:rPr>
                <w:noProof/>
                <w:webHidden/>
              </w:rPr>
            </w:r>
            <w:r>
              <w:rPr>
                <w:noProof/>
                <w:webHidden/>
              </w:rPr>
              <w:fldChar w:fldCharType="separate"/>
            </w:r>
            <w:r>
              <w:rPr>
                <w:noProof/>
                <w:webHidden/>
              </w:rPr>
              <w:t>21</w:t>
            </w:r>
            <w:r>
              <w:rPr>
                <w:noProof/>
                <w:webHidden/>
              </w:rPr>
              <w:fldChar w:fldCharType="end"/>
            </w:r>
          </w:hyperlink>
        </w:p>
        <w:p w:rsidR="00CB6973" w:rsidRDefault="00CB6973">
          <w:pPr>
            <w:pStyle w:val="11"/>
            <w:rPr>
              <w:rFonts w:asciiTheme="minorHAnsi" w:eastAsiaTheme="minorEastAsia" w:hAnsiTheme="minorHAnsi"/>
              <w:noProof/>
              <w:sz w:val="22"/>
              <w:lang w:eastAsia="ru-RU"/>
            </w:rPr>
          </w:pPr>
          <w:hyperlink w:anchor="_Toc532571842" w:history="1">
            <w:r w:rsidRPr="00D3368B">
              <w:rPr>
                <w:rStyle w:val="a5"/>
                <w:rFonts w:cs="Times New Roman"/>
                <w:noProof/>
              </w:rPr>
              <w:t>4.ВЫХОДНАЯ ИНФОРМАЦИЯ</w:t>
            </w:r>
            <w:r>
              <w:rPr>
                <w:noProof/>
                <w:webHidden/>
              </w:rPr>
              <w:tab/>
            </w:r>
            <w:r>
              <w:rPr>
                <w:noProof/>
                <w:webHidden/>
              </w:rPr>
              <w:fldChar w:fldCharType="begin"/>
            </w:r>
            <w:r>
              <w:rPr>
                <w:noProof/>
                <w:webHidden/>
              </w:rPr>
              <w:instrText xml:space="preserve"> PAGEREF _Toc532571842 \h </w:instrText>
            </w:r>
            <w:r>
              <w:rPr>
                <w:noProof/>
                <w:webHidden/>
              </w:rPr>
            </w:r>
            <w:r>
              <w:rPr>
                <w:noProof/>
                <w:webHidden/>
              </w:rPr>
              <w:fldChar w:fldCharType="separate"/>
            </w:r>
            <w:r>
              <w:rPr>
                <w:noProof/>
                <w:webHidden/>
              </w:rPr>
              <w:t>23</w:t>
            </w:r>
            <w:r>
              <w:rPr>
                <w:noProof/>
                <w:webHidden/>
              </w:rPr>
              <w:fldChar w:fldCharType="end"/>
            </w:r>
          </w:hyperlink>
        </w:p>
        <w:p w:rsidR="00CB6973" w:rsidRDefault="00CB6973">
          <w:pPr>
            <w:pStyle w:val="21"/>
            <w:tabs>
              <w:tab w:val="right" w:leader="dot" w:pos="9345"/>
            </w:tabs>
            <w:rPr>
              <w:rFonts w:cstheme="minorBidi"/>
              <w:noProof/>
            </w:rPr>
          </w:pPr>
          <w:hyperlink w:anchor="_Toc532571843" w:history="1">
            <w:r w:rsidRPr="00D3368B">
              <w:rPr>
                <w:rStyle w:val="a5"/>
                <w:rFonts w:ascii="Times New Roman" w:hAnsi="Times New Roman"/>
                <w:noProof/>
              </w:rPr>
              <w:t>4.1 Графический интерфейс пользователя</w:t>
            </w:r>
            <w:r>
              <w:rPr>
                <w:noProof/>
                <w:webHidden/>
              </w:rPr>
              <w:tab/>
            </w:r>
            <w:r>
              <w:rPr>
                <w:noProof/>
                <w:webHidden/>
              </w:rPr>
              <w:fldChar w:fldCharType="begin"/>
            </w:r>
            <w:r>
              <w:rPr>
                <w:noProof/>
                <w:webHidden/>
              </w:rPr>
              <w:instrText xml:space="preserve"> PAGEREF _Toc532571843 \h </w:instrText>
            </w:r>
            <w:r>
              <w:rPr>
                <w:noProof/>
                <w:webHidden/>
              </w:rPr>
            </w:r>
            <w:r>
              <w:rPr>
                <w:noProof/>
                <w:webHidden/>
              </w:rPr>
              <w:fldChar w:fldCharType="separate"/>
            </w:r>
            <w:r>
              <w:rPr>
                <w:noProof/>
                <w:webHidden/>
              </w:rPr>
              <w:t>23</w:t>
            </w:r>
            <w:r>
              <w:rPr>
                <w:noProof/>
                <w:webHidden/>
              </w:rPr>
              <w:fldChar w:fldCharType="end"/>
            </w:r>
          </w:hyperlink>
        </w:p>
        <w:p w:rsidR="00CB6973" w:rsidRDefault="00CB6973">
          <w:pPr>
            <w:pStyle w:val="21"/>
            <w:tabs>
              <w:tab w:val="right" w:leader="dot" w:pos="9345"/>
            </w:tabs>
            <w:rPr>
              <w:rFonts w:cstheme="minorBidi"/>
              <w:noProof/>
            </w:rPr>
          </w:pPr>
          <w:hyperlink w:anchor="_Toc532571844" w:history="1">
            <w:r w:rsidRPr="00D3368B">
              <w:rPr>
                <w:rStyle w:val="a5"/>
                <w:rFonts w:ascii="Times New Roman" w:hAnsi="Times New Roman"/>
                <w:noProof/>
              </w:rPr>
              <w:t>4.2 Пользовательский уровень работы с БД</w:t>
            </w:r>
            <w:r>
              <w:rPr>
                <w:noProof/>
                <w:webHidden/>
              </w:rPr>
              <w:tab/>
            </w:r>
            <w:r>
              <w:rPr>
                <w:noProof/>
                <w:webHidden/>
              </w:rPr>
              <w:fldChar w:fldCharType="begin"/>
            </w:r>
            <w:r>
              <w:rPr>
                <w:noProof/>
                <w:webHidden/>
              </w:rPr>
              <w:instrText xml:space="preserve"> PAGEREF _Toc532571844 \h </w:instrText>
            </w:r>
            <w:r>
              <w:rPr>
                <w:noProof/>
                <w:webHidden/>
              </w:rPr>
            </w:r>
            <w:r>
              <w:rPr>
                <w:noProof/>
                <w:webHidden/>
              </w:rPr>
              <w:fldChar w:fldCharType="separate"/>
            </w:r>
            <w:r>
              <w:rPr>
                <w:noProof/>
                <w:webHidden/>
              </w:rPr>
              <w:t>24</w:t>
            </w:r>
            <w:r>
              <w:rPr>
                <w:noProof/>
                <w:webHidden/>
              </w:rPr>
              <w:fldChar w:fldCharType="end"/>
            </w:r>
          </w:hyperlink>
        </w:p>
        <w:p w:rsidR="00CB6973" w:rsidRDefault="00CB6973">
          <w:pPr>
            <w:pStyle w:val="11"/>
            <w:rPr>
              <w:rFonts w:asciiTheme="minorHAnsi" w:eastAsiaTheme="minorEastAsia" w:hAnsiTheme="minorHAnsi"/>
              <w:noProof/>
              <w:sz w:val="22"/>
              <w:lang w:eastAsia="ru-RU"/>
            </w:rPr>
          </w:pPr>
          <w:hyperlink w:anchor="_Toc532571845" w:history="1">
            <w:r w:rsidRPr="00D3368B">
              <w:rPr>
                <w:rStyle w:val="a5"/>
                <w:rFonts w:cs="Times New Roman"/>
                <w:noProof/>
              </w:rPr>
              <w:t>ЗАКЛЮЧЕНИЕ</w:t>
            </w:r>
            <w:r>
              <w:rPr>
                <w:noProof/>
                <w:webHidden/>
              </w:rPr>
              <w:tab/>
            </w:r>
            <w:r>
              <w:rPr>
                <w:noProof/>
                <w:webHidden/>
              </w:rPr>
              <w:fldChar w:fldCharType="begin"/>
            </w:r>
            <w:r>
              <w:rPr>
                <w:noProof/>
                <w:webHidden/>
              </w:rPr>
              <w:instrText xml:space="preserve"> PAGEREF _Toc532571845 \h </w:instrText>
            </w:r>
            <w:r>
              <w:rPr>
                <w:noProof/>
                <w:webHidden/>
              </w:rPr>
            </w:r>
            <w:r>
              <w:rPr>
                <w:noProof/>
                <w:webHidden/>
              </w:rPr>
              <w:fldChar w:fldCharType="separate"/>
            </w:r>
            <w:r>
              <w:rPr>
                <w:noProof/>
                <w:webHidden/>
              </w:rPr>
              <w:t>27</w:t>
            </w:r>
            <w:r>
              <w:rPr>
                <w:noProof/>
                <w:webHidden/>
              </w:rPr>
              <w:fldChar w:fldCharType="end"/>
            </w:r>
          </w:hyperlink>
        </w:p>
        <w:p w:rsidR="00477FED" w:rsidRDefault="00AE2341">
          <w:r>
            <w:fldChar w:fldCharType="end"/>
          </w:r>
        </w:p>
      </w:sdtContent>
    </w:sdt>
    <w:p w:rsidR="00477FED" w:rsidRDefault="00477FED">
      <w:pPr>
        <w:spacing w:line="259" w:lineRule="auto"/>
        <w:jc w:val="left"/>
        <w:rPr>
          <w:b/>
          <w:bCs/>
        </w:rPr>
      </w:pPr>
      <w:r>
        <w:rPr>
          <w:b/>
          <w:bCs/>
        </w:rPr>
        <w:br w:type="page"/>
      </w:r>
    </w:p>
    <w:p w:rsidR="00477FED" w:rsidRPr="00CB6973" w:rsidRDefault="00477FED" w:rsidP="00C91C8F">
      <w:pPr>
        <w:pStyle w:val="1"/>
        <w:jc w:val="center"/>
        <w:rPr>
          <w:rFonts w:ascii="Times New Roman" w:hAnsi="Times New Roman" w:cs="Times New Roman"/>
          <w:color w:val="auto"/>
          <w:sz w:val="28"/>
        </w:rPr>
      </w:pPr>
      <w:bookmarkStart w:id="2" w:name="_Toc532571828"/>
      <w:r w:rsidRPr="00CB6973">
        <w:rPr>
          <w:rFonts w:ascii="Times New Roman" w:hAnsi="Times New Roman" w:cs="Times New Roman"/>
          <w:color w:val="auto"/>
          <w:sz w:val="28"/>
        </w:rPr>
        <w:lastRenderedPageBreak/>
        <w:t>ВВЕДЕНИЕ</w:t>
      </w:r>
      <w:bookmarkEnd w:id="2"/>
    </w:p>
    <w:p w:rsidR="00477FED" w:rsidRPr="00A84B5E" w:rsidRDefault="00477FED" w:rsidP="00477FED">
      <w:pPr>
        <w:pStyle w:val="a6"/>
        <w:spacing w:line="360" w:lineRule="auto"/>
        <w:ind w:firstLine="708"/>
        <w:jc w:val="both"/>
        <w:rPr>
          <w:sz w:val="28"/>
          <w:szCs w:val="28"/>
        </w:rPr>
      </w:pPr>
      <w:r w:rsidRPr="00A84B5E">
        <w:rPr>
          <w:sz w:val="28"/>
          <w:szCs w:val="28"/>
        </w:rPr>
        <w:t xml:space="preserve">В течении последних десятилетий компьютерная индустрия, активно прогрессируя, успешно выходит на передовой план. Перестав быть только вычислительными машинами, компьютеры стали захватывать все больше и больше аспектов нашей жизни. Теперь компьютеры, а вместе с ними и Интернет, значительно облегчают нашу жизнь – мгновенный обмен информацией из разных частей планеты, покупки в магазинах, не выходя из дома, оплаты различных квитанций, вплоть до получения дистанционного образования – практически каждое наше действие теперь немыслимо без компьютерного сопровождения.  </w:t>
      </w:r>
    </w:p>
    <w:p w:rsidR="00477FED" w:rsidRPr="00A84B5E" w:rsidRDefault="00477FED" w:rsidP="00477FED">
      <w:pPr>
        <w:pStyle w:val="a6"/>
        <w:spacing w:line="360" w:lineRule="auto"/>
        <w:ind w:firstLine="708"/>
        <w:jc w:val="both"/>
        <w:rPr>
          <w:sz w:val="28"/>
          <w:szCs w:val="28"/>
        </w:rPr>
      </w:pPr>
      <w:r w:rsidRPr="00A84B5E">
        <w:rPr>
          <w:sz w:val="28"/>
          <w:szCs w:val="28"/>
        </w:rPr>
        <w:t xml:space="preserve">Однако быстрый рост автоматизации </w:t>
      </w:r>
      <w:r>
        <w:rPr>
          <w:sz w:val="28"/>
          <w:szCs w:val="28"/>
        </w:rPr>
        <w:t>в</w:t>
      </w:r>
      <w:r w:rsidRPr="00A84B5E">
        <w:rPr>
          <w:sz w:val="28"/>
          <w:szCs w:val="28"/>
        </w:rPr>
        <w:t xml:space="preserve"> повседневной жизни сопровождается и потребностью в удобстве и простоте используемых систем. Какое бы действие не выполнялось с помощью современных технологий</w:t>
      </w:r>
      <w:r>
        <w:rPr>
          <w:sz w:val="28"/>
          <w:szCs w:val="28"/>
        </w:rPr>
        <w:t>, пользователю</w:t>
      </w:r>
      <w:r w:rsidRPr="00A84B5E">
        <w:rPr>
          <w:sz w:val="28"/>
          <w:szCs w:val="28"/>
        </w:rPr>
        <w:t xml:space="preserve"> должно быть буквально на интуитивном уровне понятна последовательность выполняемых шагов. </w:t>
      </w:r>
      <w:r>
        <w:rPr>
          <w:sz w:val="28"/>
          <w:szCs w:val="28"/>
        </w:rPr>
        <w:t xml:space="preserve">Это </w:t>
      </w:r>
      <w:r w:rsidRPr="00A84B5E">
        <w:rPr>
          <w:sz w:val="28"/>
          <w:szCs w:val="28"/>
        </w:rPr>
        <w:t xml:space="preserve">требует квалифицированных специалистов для разработки продукта, максимально понятного любому пользователю. </w:t>
      </w:r>
    </w:p>
    <w:p w:rsidR="00477FED" w:rsidRPr="00A84B5E" w:rsidRDefault="00477FED" w:rsidP="00477FED">
      <w:pPr>
        <w:pStyle w:val="a6"/>
        <w:spacing w:line="360" w:lineRule="auto"/>
        <w:ind w:firstLine="708"/>
        <w:jc w:val="both"/>
        <w:rPr>
          <w:sz w:val="28"/>
          <w:szCs w:val="28"/>
        </w:rPr>
      </w:pPr>
      <w:r w:rsidRPr="00A84B5E">
        <w:rPr>
          <w:sz w:val="28"/>
          <w:szCs w:val="28"/>
        </w:rPr>
        <w:t xml:space="preserve">Поскольку развитие интернет-технологий и компьютерной техники коснулось и обучающей среды, то появилась потребность и в тщательной разработке автоматизированной системы, позволяющий сделать процесс обучения как можно более удобным и простым, не требующим траты большого количества времени на изучение системы и ее пользование, без выполнения лишних действий. </w:t>
      </w:r>
    </w:p>
    <w:p w:rsidR="00C91C8F" w:rsidRDefault="00477FED" w:rsidP="00477FED">
      <w:pPr>
        <w:jc w:val="left"/>
        <w:rPr>
          <w:szCs w:val="28"/>
        </w:rPr>
      </w:pPr>
      <w:r w:rsidRPr="00A84B5E">
        <w:rPr>
          <w:szCs w:val="28"/>
        </w:rPr>
        <w:t>Возможность быстро отыскать нужную информацию, такую, как расписание занятий или обновлений в обучающем процессе, просмотр последних новостей, касаю</w:t>
      </w:r>
      <w:r>
        <w:rPr>
          <w:szCs w:val="28"/>
        </w:rPr>
        <w:t xml:space="preserve">щихся </w:t>
      </w:r>
      <w:r w:rsidRPr="00A84B5E">
        <w:rPr>
          <w:szCs w:val="28"/>
        </w:rPr>
        <w:t xml:space="preserve">обучения позволяет не тратить время на поездки до университета, поиска информации на стендах или звонки коллегам, что значительно сохраняет наше время и позволяет потратить его более </w:t>
      </w:r>
      <w:r w:rsidRPr="00A84B5E">
        <w:rPr>
          <w:szCs w:val="28"/>
        </w:rPr>
        <w:lastRenderedPageBreak/>
        <w:t xml:space="preserve">продуктивно. </w:t>
      </w:r>
      <w:r>
        <w:rPr>
          <w:szCs w:val="28"/>
        </w:rPr>
        <w:t xml:space="preserve">Также важно поддерживать актуальность информации, содержащейся в информационной системе и простоту добавления и изменения новых данных, так как в процессе работы модераторами содержимого будут не только разработчики, отвечающие за поддержу продукта, но и преподаватели высшего учебного заведения.   </w:t>
      </w:r>
    </w:p>
    <w:p w:rsidR="00C91C8F" w:rsidRDefault="00C91C8F">
      <w:pPr>
        <w:spacing w:line="259" w:lineRule="auto"/>
        <w:jc w:val="left"/>
        <w:rPr>
          <w:szCs w:val="28"/>
        </w:rPr>
      </w:pPr>
      <w:r>
        <w:rPr>
          <w:szCs w:val="28"/>
        </w:rPr>
        <w:br w:type="page"/>
      </w:r>
    </w:p>
    <w:p w:rsidR="00477FED" w:rsidRPr="00CB6973" w:rsidRDefault="00AE2341" w:rsidP="00AE2341">
      <w:pPr>
        <w:pStyle w:val="1"/>
        <w:ind w:left="705"/>
        <w:rPr>
          <w:rFonts w:ascii="Times New Roman" w:hAnsi="Times New Roman" w:cs="Times New Roman"/>
          <w:color w:val="auto"/>
          <w:sz w:val="28"/>
        </w:rPr>
      </w:pPr>
      <w:bookmarkStart w:id="3" w:name="_Toc532571829"/>
      <w:r w:rsidRPr="00CB6973">
        <w:rPr>
          <w:rFonts w:ascii="Times New Roman" w:hAnsi="Times New Roman" w:cs="Times New Roman"/>
          <w:color w:val="auto"/>
          <w:sz w:val="28"/>
        </w:rPr>
        <w:lastRenderedPageBreak/>
        <w:t>1.Исходные данные</w:t>
      </w:r>
      <w:bookmarkEnd w:id="3"/>
    </w:p>
    <w:p w:rsidR="00C91C8F" w:rsidRDefault="00C91C8F" w:rsidP="00C91C8F">
      <w:r>
        <w:tab/>
        <w:t>Информационная среда образовательного учреждения должна быть единой, выполнять как образовательные, так и управленческие функции. Это связано с тем, что большая часть информации, используемой в управленческой деятельности ВУЗа, носит открытый характер (расписание, образовательные программы и т. п.). Образовательную программу ВУЗа и административную деятельность по ее обеспечению можно обобщить в следующие четыре блока информационных ресурсов:</w:t>
      </w:r>
    </w:p>
    <w:p w:rsidR="00C91C8F" w:rsidRDefault="00C91C8F" w:rsidP="00C91C8F">
      <w:pPr>
        <w:pStyle w:val="a7"/>
        <w:numPr>
          <w:ilvl w:val="0"/>
          <w:numId w:val="2"/>
        </w:numPr>
      </w:pPr>
      <w:r>
        <w:t>Блок учебной деятельности является самым представительным и объемным по информационному наполнению. В этом блоке хранятся электронные учебные материалы. В методическом плане этот блок ориентирован на внедрение активных методов самообучения, базирующихся на информационной модели организации учебного процесса.</w:t>
      </w:r>
    </w:p>
    <w:p w:rsidR="00C91C8F" w:rsidRDefault="00C91C8F" w:rsidP="00C91C8F">
      <w:pPr>
        <w:pStyle w:val="a7"/>
        <w:numPr>
          <w:ilvl w:val="0"/>
          <w:numId w:val="2"/>
        </w:numPr>
      </w:pPr>
      <w:r>
        <w:t>Блок культурно-просветительной деятельности призван сформировать интеллигентного человека постиндустриального общества. Кроме основных знаний по фундаментальным наукам выпускник современной школы должен владеть литературным, музыкальным, художественным и архитектурным наследием мировой цивилизации. Для формирования культуры студенты предлагается выбор бесплатных или льготных билетов в театры, музеи, выставки, виртуальные культурные программы, спортивные мероприятия и т.д.</w:t>
      </w:r>
    </w:p>
    <w:p w:rsidR="00C91C8F" w:rsidRDefault="00C91C8F" w:rsidP="00C91C8F">
      <w:pPr>
        <w:pStyle w:val="a7"/>
        <w:numPr>
          <w:ilvl w:val="0"/>
          <w:numId w:val="2"/>
        </w:numPr>
      </w:pPr>
      <w:r>
        <w:t>Блок информационно-методической деятельности преподавателей. В его функции входит создание методических пособий, разработка необходимых компьютерных программ, формирование программно-методического фонда.</w:t>
      </w:r>
    </w:p>
    <w:p w:rsidR="00C91C8F" w:rsidRDefault="00C91C8F" w:rsidP="00C91C8F">
      <w:pPr>
        <w:pStyle w:val="a7"/>
        <w:numPr>
          <w:ilvl w:val="0"/>
          <w:numId w:val="2"/>
        </w:numPr>
      </w:pPr>
      <w:r>
        <w:t>Блок административно-хозяйственной деятельности обеспечивает формирование и тиражирование различных директивных документов, автоматизированное планирование учебного процесса, работу с учебными планами и расписанием.</w:t>
      </w:r>
    </w:p>
    <w:p w:rsidR="00EA188C" w:rsidRDefault="00EA188C" w:rsidP="00DF4E88">
      <w:r>
        <w:lastRenderedPageBreak/>
        <w:t>И</w:t>
      </w:r>
      <w:r w:rsidR="00DF4E88">
        <w:t>нформационная модель в общем случае будет выглядеть</w:t>
      </w:r>
      <w:r>
        <w:t xml:space="preserve"> (рисунок 1)</w:t>
      </w:r>
      <w:r w:rsidR="00DF4E88">
        <w:t>:</w:t>
      </w:r>
    </w:p>
    <w:p w:rsidR="00EA188C" w:rsidRDefault="00EA188C" w:rsidP="00EA188C">
      <w:pPr>
        <w:keepNext/>
      </w:pPr>
      <w:r>
        <w:rPr>
          <w:noProof/>
          <w:lang w:eastAsia="ru-RU"/>
        </w:rPr>
        <w:drawing>
          <wp:inline distT="0" distB="0" distL="0" distR="0" wp14:anchorId="666A4DC9" wp14:editId="6B4D6D3A">
            <wp:extent cx="5940425" cy="60871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6087110"/>
                    </a:xfrm>
                    <a:prstGeom prst="rect">
                      <a:avLst/>
                    </a:prstGeom>
                  </pic:spPr>
                </pic:pic>
              </a:graphicData>
            </a:graphic>
          </wp:inline>
        </w:drawing>
      </w:r>
    </w:p>
    <w:p w:rsidR="00EA188C" w:rsidRPr="00EA188C" w:rsidRDefault="00EA188C" w:rsidP="00EA188C">
      <w:pPr>
        <w:pStyle w:val="a8"/>
        <w:jc w:val="center"/>
        <w:rPr>
          <w:i w:val="0"/>
          <w:color w:val="auto"/>
          <w:sz w:val="28"/>
          <w:szCs w:val="28"/>
        </w:rPr>
      </w:pPr>
      <w:r w:rsidRPr="00EA188C">
        <w:rPr>
          <w:i w:val="0"/>
          <w:color w:val="auto"/>
          <w:sz w:val="28"/>
          <w:szCs w:val="28"/>
        </w:rPr>
        <w:t xml:space="preserve">Рисунок </w:t>
      </w:r>
      <w:r w:rsidRPr="00EA188C">
        <w:rPr>
          <w:i w:val="0"/>
          <w:color w:val="auto"/>
          <w:sz w:val="28"/>
          <w:szCs w:val="28"/>
        </w:rPr>
        <w:fldChar w:fldCharType="begin"/>
      </w:r>
      <w:r w:rsidRPr="00EA188C">
        <w:rPr>
          <w:i w:val="0"/>
          <w:color w:val="auto"/>
          <w:sz w:val="28"/>
          <w:szCs w:val="28"/>
        </w:rPr>
        <w:instrText xml:space="preserve"> SEQ Рисунок \* ARABIC </w:instrText>
      </w:r>
      <w:r w:rsidRPr="00EA188C">
        <w:rPr>
          <w:i w:val="0"/>
          <w:color w:val="auto"/>
          <w:sz w:val="28"/>
          <w:szCs w:val="28"/>
        </w:rPr>
        <w:fldChar w:fldCharType="separate"/>
      </w:r>
      <w:r w:rsidR="00590F52">
        <w:rPr>
          <w:i w:val="0"/>
          <w:noProof/>
          <w:color w:val="auto"/>
          <w:sz w:val="28"/>
          <w:szCs w:val="28"/>
        </w:rPr>
        <w:t>1</w:t>
      </w:r>
      <w:r w:rsidRPr="00EA188C">
        <w:rPr>
          <w:i w:val="0"/>
          <w:color w:val="auto"/>
          <w:sz w:val="28"/>
          <w:szCs w:val="28"/>
        </w:rPr>
        <w:fldChar w:fldCharType="end"/>
      </w:r>
      <w:r w:rsidRPr="00EA188C">
        <w:rPr>
          <w:i w:val="0"/>
          <w:color w:val="auto"/>
          <w:sz w:val="28"/>
          <w:szCs w:val="28"/>
        </w:rPr>
        <w:t xml:space="preserve"> - Общая информационная модель</w:t>
      </w:r>
    </w:p>
    <w:p w:rsidR="00AE2341" w:rsidRDefault="00AE2341">
      <w:pPr>
        <w:spacing w:line="259" w:lineRule="auto"/>
        <w:jc w:val="left"/>
      </w:pPr>
      <w:r>
        <w:br w:type="page"/>
      </w:r>
    </w:p>
    <w:p w:rsidR="00AE2341" w:rsidRPr="00C27641" w:rsidRDefault="00AE2341" w:rsidP="00AE2341">
      <w:pPr>
        <w:pStyle w:val="2"/>
        <w:rPr>
          <w:rFonts w:ascii="Times New Roman" w:hAnsi="Times New Roman" w:cs="Times New Roman"/>
          <w:sz w:val="32"/>
          <w:szCs w:val="32"/>
        </w:rPr>
      </w:pPr>
      <w:r>
        <w:lastRenderedPageBreak/>
        <w:tab/>
      </w:r>
      <w:bookmarkStart w:id="4" w:name="_Toc532571830"/>
      <w:r w:rsidRPr="00CB6973">
        <w:rPr>
          <w:rFonts w:ascii="Times New Roman" w:hAnsi="Times New Roman" w:cs="Times New Roman"/>
          <w:color w:val="auto"/>
          <w:sz w:val="28"/>
          <w:szCs w:val="32"/>
        </w:rPr>
        <w:t>1.1 Авторизация</w:t>
      </w:r>
      <w:bookmarkEnd w:id="4"/>
    </w:p>
    <w:p w:rsidR="00AE2341" w:rsidRDefault="00EA188C" w:rsidP="00AE2341">
      <w:pPr>
        <w:rPr>
          <w:i/>
          <w:szCs w:val="28"/>
        </w:rPr>
      </w:pPr>
      <w:r>
        <w:t>В первом блоке (ожидание авторизации) пользователь сможет авторизоваться в качестве члена одной из следующих групп (таблица 1):</w:t>
      </w:r>
    </w:p>
    <w:p w:rsidR="00EA188C" w:rsidRPr="00EA188C" w:rsidRDefault="00EA188C" w:rsidP="00CB6973">
      <w:pPr>
        <w:pStyle w:val="a8"/>
        <w:keepNext/>
        <w:jc w:val="left"/>
        <w:rPr>
          <w:i w:val="0"/>
          <w:color w:val="auto"/>
          <w:sz w:val="28"/>
          <w:szCs w:val="28"/>
        </w:rPr>
      </w:pPr>
      <w:r w:rsidRPr="00EA188C">
        <w:rPr>
          <w:i w:val="0"/>
          <w:color w:val="auto"/>
          <w:sz w:val="28"/>
          <w:szCs w:val="28"/>
        </w:rPr>
        <w:t xml:space="preserve">Таблица </w:t>
      </w:r>
      <w:r w:rsidRPr="00EA188C">
        <w:rPr>
          <w:i w:val="0"/>
          <w:color w:val="auto"/>
          <w:sz w:val="28"/>
          <w:szCs w:val="28"/>
        </w:rPr>
        <w:fldChar w:fldCharType="begin"/>
      </w:r>
      <w:r w:rsidRPr="00EA188C">
        <w:rPr>
          <w:i w:val="0"/>
          <w:color w:val="auto"/>
          <w:sz w:val="28"/>
          <w:szCs w:val="28"/>
        </w:rPr>
        <w:instrText xml:space="preserve"> SEQ Таблица \* ARABIC </w:instrText>
      </w:r>
      <w:r w:rsidRPr="00EA188C">
        <w:rPr>
          <w:i w:val="0"/>
          <w:color w:val="auto"/>
          <w:sz w:val="28"/>
          <w:szCs w:val="28"/>
        </w:rPr>
        <w:fldChar w:fldCharType="separate"/>
      </w:r>
      <w:r w:rsidR="00C27641">
        <w:rPr>
          <w:i w:val="0"/>
          <w:noProof/>
          <w:color w:val="auto"/>
          <w:sz w:val="28"/>
          <w:szCs w:val="28"/>
        </w:rPr>
        <w:t>1</w:t>
      </w:r>
      <w:r w:rsidRPr="00EA188C">
        <w:rPr>
          <w:i w:val="0"/>
          <w:color w:val="auto"/>
          <w:sz w:val="28"/>
          <w:szCs w:val="28"/>
        </w:rPr>
        <w:fldChar w:fldCharType="end"/>
      </w:r>
      <w:r w:rsidRPr="00EA188C">
        <w:rPr>
          <w:i w:val="0"/>
          <w:color w:val="auto"/>
          <w:sz w:val="28"/>
          <w:szCs w:val="28"/>
        </w:rPr>
        <w:t xml:space="preserve"> - группы авторизованных пользователей</w:t>
      </w:r>
    </w:p>
    <w:tbl>
      <w:tblPr>
        <w:tblStyle w:val="a3"/>
        <w:tblW w:w="0" w:type="auto"/>
        <w:tblLook w:val="04A0" w:firstRow="1" w:lastRow="0" w:firstColumn="1" w:lastColumn="0" w:noHBand="0" w:noVBand="1"/>
      </w:tblPr>
      <w:tblGrid>
        <w:gridCol w:w="3539"/>
        <w:gridCol w:w="5806"/>
      </w:tblGrid>
      <w:tr w:rsidR="00EA188C" w:rsidTr="00EA188C">
        <w:tc>
          <w:tcPr>
            <w:tcW w:w="3539" w:type="dxa"/>
          </w:tcPr>
          <w:p w:rsidR="00EA188C" w:rsidRPr="00EA188C" w:rsidRDefault="00EA188C" w:rsidP="00EA188C">
            <w:pPr>
              <w:jc w:val="center"/>
              <w:rPr>
                <w:b/>
              </w:rPr>
            </w:pPr>
            <w:r w:rsidRPr="00EA188C">
              <w:rPr>
                <w:b/>
              </w:rPr>
              <w:t>Группа пользователей</w:t>
            </w:r>
          </w:p>
        </w:tc>
        <w:tc>
          <w:tcPr>
            <w:tcW w:w="5806" w:type="dxa"/>
          </w:tcPr>
          <w:p w:rsidR="00EA188C" w:rsidRPr="00EA188C" w:rsidRDefault="00EA188C" w:rsidP="00EA188C">
            <w:pPr>
              <w:jc w:val="center"/>
              <w:rPr>
                <w:b/>
              </w:rPr>
            </w:pPr>
            <w:r w:rsidRPr="00EA188C">
              <w:rPr>
                <w:b/>
              </w:rPr>
              <w:t>Права доступа</w:t>
            </w:r>
          </w:p>
        </w:tc>
      </w:tr>
      <w:tr w:rsidR="00EA188C" w:rsidTr="00EA188C">
        <w:tc>
          <w:tcPr>
            <w:tcW w:w="3539" w:type="dxa"/>
          </w:tcPr>
          <w:p w:rsidR="00EA188C" w:rsidRDefault="00EA188C" w:rsidP="00DF4E88">
            <w:r>
              <w:t>Бакалавр</w:t>
            </w:r>
          </w:p>
        </w:tc>
        <w:tc>
          <w:tcPr>
            <w:tcW w:w="5806" w:type="dxa"/>
          </w:tcPr>
          <w:p w:rsidR="00EA188C" w:rsidRDefault="00EA188C" w:rsidP="00DF4E88">
            <w:r>
              <w:t>Просмотр – все разделы</w:t>
            </w:r>
          </w:p>
        </w:tc>
      </w:tr>
      <w:tr w:rsidR="00EA188C" w:rsidTr="00EA188C">
        <w:tc>
          <w:tcPr>
            <w:tcW w:w="3539" w:type="dxa"/>
          </w:tcPr>
          <w:p w:rsidR="00EA188C" w:rsidRDefault="00EA188C" w:rsidP="00DF4E88">
            <w:r>
              <w:t>Магистрант</w:t>
            </w:r>
          </w:p>
        </w:tc>
        <w:tc>
          <w:tcPr>
            <w:tcW w:w="5806" w:type="dxa"/>
          </w:tcPr>
          <w:p w:rsidR="00EA188C" w:rsidRDefault="00EA188C" w:rsidP="00DF4E88">
            <w:r>
              <w:t>Просмотр – все разделы</w:t>
            </w:r>
          </w:p>
        </w:tc>
      </w:tr>
      <w:tr w:rsidR="00EA188C" w:rsidTr="00EA188C">
        <w:tc>
          <w:tcPr>
            <w:tcW w:w="3539" w:type="dxa"/>
          </w:tcPr>
          <w:p w:rsidR="00EA188C" w:rsidRDefault="00EA188C" w:rsidP="00DF4E88">
            <w:r>
              <w:t>Инженер кафедры</w:t>
            </w:r>
          </w:p>
        </w:tc>
        <w:tc>
          <w:tcPr>
            <w:tcW w:w="5806" w:type="dxa"/>
          </w:tcPr>
          <w:p w:rsidR="00EA188C" w:rsidRDefault="00EA188C" w:rsidP="00EA188C">
            <w:r>
              <w:t>Просмотр – все разделы, редактирование – методические материалы кафедры</w:t>
            </w:r>
          </w:p>
        </w:tc>
      </w:tr>
      <w:tr w:rsidR="00EA188C" w:rsidTr="00EA188C">
        <w:tc>
          <w:tcPr>
            <w:tcW w:w="3539" w:type="dxa"/>
          </w:tcPr>
          <w:p w:rsidR="00EA188C" w:rsidRDefault="00EA188C" w:rsidP="00EA188C">
            <w:r>
              <w:t>Старший преподаватель</w:t>
            </w:r>
          </w:p>
        </w:tc>
        <w:tc>
          <w:tcPr>
            <w:tcW w:w="5806" w:type="dxa"/>
          </w:tcPr>
          <w:p w:rsidR="00EA188C" w:rsidRDefault="00EA188C" w:rsidP="00AE2341">
            <w:r>
              <w:t>Просмотр – все разделы, редактирование – методические материалы, расписание кафедры</w:t>
            </w:r>
            <w:r w:rsidR="00AE2341">
              <w:t>, журнал успеваемости привязанных групп</w:t>
            </w:r>
          </w:p>
        </w:tc>
      </w:tr>
      <w:tr w:rsidR="00EA188C" w:rsidTr="00EA188C">
        <w:tc>
          <w:tcPr>
            <w:tcW w:w="3539" w:type="dxa"/>
          </w:tcPr>
          <w:p w:rsidR="00EA188C" w:rsidRDefault="00EA188C" w:rsidP="00EA188C">
            <w:r>
              <w:t>Заместитель декана</w:t>
            </w:r>
          </w:p>
        </w:tc>
        <w:tc>
          <w:tcPr>
            <w:tcW w:w="5806" w:type="dxa"/>
          </w:tcPr>
          <w:p w:rsidR="00EA188C" w:rsidRDefault="00EA188C" w:rsidP="00EA188C">
            <w:r>
              <w:t>Просмотр – все разделы, редактирование – методические материалы, расписание</w:t>
            </w:r>
            <w:r w:rsidR="00AE2341">
              <w:t>, журнал успеваемости</w:t>
            </w:r>
            <w:r>
              <w:t xml:space="preserve"> факультета</w:t>
            </w:r>
          </w:p>
        </w:tc>
      </w:tr>
      <w:tr w:rsidR="00EA188C" w:rsidTr="00EA188C">
        <w:tc>
          <w:tcPr>
            <w:tcW w:w="3539" w:type="dxa"/>
          </w:tcPr>
          <w:p w:rsidR="00EA188C" w:rsidRDefault="00EA188C" w:rsidP="00DF4E88">
            <w:r>
              <w:t>Декан</w:t>
            </w:r>
          </w:p>
        </w:tc>
        <w:tc>
          <w:tcPr>
            <w:tcW w:w="5806" w:type="dxa"/>
          </w:tcPr>
          <w:p w:rsidR="00EA188C" w:rsidRDefault="00EA188C" w:rsidP="00AE2341">
            <w:r>
              <w:t>Просмотр – все разделы, редактирование – методические материалы, расписание</w:t>
            </w:r>
            <w:r w:rsidR="00AE2341">
              <w:t>, журнал успеваемости</w:t>
            </w:r>
            <w:r>
              <w:t xml:space="preserve"> факультета</w:t>
            </w:r>
          </w:p>
        </w:tc>
      </w:tr>
      <w:tr w:rsidR="00EA188C" w:rsidTr="00EA188C">
        <w:tc>
          <w:tcPr>
            <w:tcW w:w="3539" w:type="dxa"/>
          </w:tcPr>
          <w:p w:rsidR="00EA188C" w:rsidRDefault="00EA188C" w:rsidP="00DF4E88">
            <w:r>
              <w:t>Ректор</w:t>
            </w:r>
          </w:p>
        </w:tc>
        <w:tc>
          <w:tcPr>
            <w:tcW w:w="5806" w:type="dxa"/>
          </w:tcPr>
          <w:p w:rsidR="00EA188C" w:rsidRDefault="00AE2341" w:rsidP="00AE2341">
            <w:r>
              <w:t xml:space="preserve">Просмотр – все разделы, редактирование – все разделы, исключая список пользователей </w:t>
            </w:r>
          </w:p>
        </w:tc>
      </w:tr>
      <w:tr w:rsidR="00AE2341" w:rsidTr="00EA188C">
        <w:tc>
          <w:tcPr>
            <w:tcW w:w="3539" w:type="dxa"/>
          </w:tcPr>
          <w:p w:rsidR="00AE2341" w:rsidRDefault="00AE2341" w:rsidP="00AE2341">
            <w:r>
              <w:t>Модератор</w:t>
            </w:r>
          </w:p>
        </w:tc>
        <w:tc>
          <w:tcPr>
            <w:tcW w:w="5806" w:type="dxa"/>
          </w:tcPr>
          <w:p w:rsidR="00AE2341" w:rsidRDefault="00AE2341" w:rsidP="00AE2341">
            <w:r>
              <w:t xml:space="preserve">Просмотр – все разделы, редактирование – один из разделов </w:t>
            </w:r>
          </w:p>
        </w:tc>
      </w:tr>
      <w:tr w:rsidR="00AE2341" w:rsidTr="00EA188C">
        <w:tc>
          <w:tcPr>
            <w:tcW w:w="3539" w:type="dxa"/>
          </w:tcPr>
          <w:p w:rsidR="00AE2341" w:rsidRDefault="00AE2341" w:rsidP="00AE2341">
            <w:r>
              <w:t>Администратор</w:t>
            </w:r>
          </w:p>
        </w:tc>
        <w:tc>
          <w:tcPr>
            <w:tcW w:w="5806" w:type="dxa"/>
          </w:tcPr>
          <w:p w:rsidR="00AE2341" w:rsidRDefault="00AE2341" w:rsidP="00AE2341">
            <w:r>
              <w:t>Просмотр – все разделы, редактирование – все разделы, включая список пользователей</w:t>
            </w:r>
          </w:p>
        </w:tc>
      </w:tr>
    </w:tbl>
    <w:p w:rsidR="00AE2341" w:rsidRDefault="00EA188C" w:rsidP="00DF4E88">
      <w:r>
        <w:t xml:space="preserve">    </w:t>
      </w:r>
      <w:r w:rsidR="00DF4E88">
        <w:t xml:space="preserve">  </w:t>
      </w:r>
    </w:p>
    <w:p w:rsidR="00AE2341" w:rsidRDefault="00AE2341">
      <w:pPr>
        <w:spacing w:line="259" w:lineRule="auto"/>
        <w:jc w:val="left"/>
      </w:pPr>
      <w:r>
        <w:br w:type="page"/>
      </w:r>
    </w:p>
    <w:p w:rsidR="00DF4E88" w:rsidRPr="00CB6973" w:rsidRDefault="00AE2341" w:rsidP="00AE2341">
      <w:pPr>
        <w:pStyle w:val="2"/>
        <w:rPr>
          <w:rFonts w:ascii="Times New Roman" w:hAnsi="Times New Roman" w:cs="Times New Roman"/>
          <w:sz w:val="32"/>
          <w:szCs w:val="32"/>
        </w:rPr>
      </w:pPr>
      <w:r>
        <w:lastRenderedPageBreak/>
        <w:tab/>
      </w:r>
      <w:bookmarkStart w:id="5" w:name="_Toc532571831"/>
      <w:r w:rsidRPr="00CB6973">
        <w:rPr>
          <w:rFonts w:ascii="Times New Roman" w:hAnsi="Times New Roman" w:cs="Times New Roman"/>
          <w:color w:val="auto"/>
          <w:sz w:val="28"/>
          <w:szCs w:val="32"/>
        </w:rPr>
        <w:t>1.2 Разделы</w:t>
      </w:r>
      <w:bookmarkEnd w:id="5"/>
    </w:p>
    <w:p w:rsidR="00200F07" w:rsidRDefault="00200F07" w:rsidP="00AE2341">
      <w:r>
        <w:t>Под определением раздела в данном случае подразумевается выделяемый набор методов с ограничением видимости в зависимости от группы пользователя, который позволяет получать на выходе семантически определенный набор данных в зависимости от параметров</w:t>
      </w:r>
      <w:r w:rsidR="003F7618">
        <w:t>, выбранных пользователем.</w:t>
      </w:r>
      <w:r>
        <w:t xml:space="preserve">  </w:t>
      </w:r>
    </w:p>
    <w:p w:rsidR="0064347B" w:rsidRDefault="0064347B" w:rsidP="00AE2341">
      <w:r>
        <w:t>Фактически, блок выбора разделов является главным меню приложения. Он становится доступным после авторизации. В данном блоке описываются как стандартные для любого приложения разделы настроек, информации о разработчиках, так и тематические образовательные разделы (таблица 2):</w:t>
      </w:r>
    </w:p>
    <w:p w:rsidR="00E40A2F" w:rsidRPr="00E40A2F" w:rsidRDefault="00E40A2F" w:rsidP="00CB6973">
      <w:pPr>
        <w:pStyle w:val="a8"/>
        <w:keepNext/>
        <w:jc w:val="left"/>
        <w:rPr>
          <w:i w:val="0"/>
          <w:color w:val="auto"/>
          <w:sz w:val="28"/>
          <w:szCs w:val="28"/>
        </w:rPr>
      </w:pPr>
      <w:r w:rsidRPr="00E40A2F">
        <w:rPr>
          <w:i w:val="0"/>
          <w:color w:val="auto"/>
          <w:sz w:val="28"/>
          <w:szCs w:val="28"/>
        </w:rPr>
        <w:t xml:space="preserve">Таблица </w:t>
      </w:r>
      <w:r w:rsidRPr="00E40A2F">
        <w:rPr>
          <w:i w:val="0"/>
          <w:color w:val="auto"/>
          <w:sz w:val="28"/>
          <w:szCs w:val="28"/>
        </w:rPr>
        <w:fldChar w:fldCharType="begin"/>
      </w:r>
      <w:r w:rsidRPr="00E40A2F">
        <w:rPr>
          <w:i w:val="0"/>
          <w:color w:val="auto"/>
          <w:sz w:val="28"/>
          <w:szCs w:val="28"/>
        </w:rPr>
        <w:instrText xml:space="preserve"> SEQ Таблица \* ARABIC </w:instrText>
      </w:r>
      <w:r w:rsidRPr="00E40A2F">
        <w:rPr>
          <w:i w:val="0"/>
          <w:color w:val="auto"/>
          <w:sz w:val="28"/>
          <w:szCs w:val="28"/>
        </w:rPr>
        <w:fldChar w:fldCharType="separate"/>
      </w:r>
      <w:r w:rsidR="00C27641">
        <w:rPr>
          <w:i w:val="0"/>
          <w:noProof/>
          <w:color w:val="auto"/>
          <w:sz w:val="28"/>
          <w:szCs w:val="28"/>
        </w:rPr>
        <w:t>2</w:t>
      </w:r>
      <w:r w:rsidRPr="00E40A2F">
        <w:rPr>
          <w:i w:val="0"/>
          <w:color w:val="auto"/>
          <w:sz w:val="28"/>
          <w:szCs w:val="28"/>
        </w:rPr>
        <w:fldChar w:fldCharType="end"/>
      </w:r>
      <w:r w:rsidRPr="00E40A2F">
        <w:rPr>
          <w:i w:val="0"/>
          <w:color w:val="auto"/>
          <w:sz w:val="28"/>
          <w:szCs w:val="28"/>
        </w:rPr>
        <w:t xml:space="preserve"> - информация о разделах</w:t>
      </w:r>
    </w:p>
    <w:tbl>
      <w:tblPr>
        <w:tblStyle w:val="a3"/>
        <w:tblW w:w="0" w:type="auto"/>
        <w:tblLook w:val="04A0" w:firstRow="1" w:lastRow="0" w:firstColumn="1" w:lastColumn="0" w:noHBand="0" w:noVBand="1"/>
      </w:tblPr>
      <w:tblGrid>
        <w:gridCol w:w="3115"/>
        <w:gridCol w:w="2409"/>
        <w:gridCol w:w="3821"/>
      </w:tblGrid>
      <w:tr w:rsidR="0064347B" w:rsidTr="003F7618">
        <w:tc>
          <w:tcPr>
            <w:tcW w:w="3115" w:type="dxa"/>
          </w:tcPr>
          <w:p w:rsidR="0064347B" w:rsidRDefault="0064347B" w:rsidP="0064347B">
            <w:pPr>
              <w:jc w:val="center"/>
              <w:rPr>
                <w:b/>
              </w:rPr>
            </w:pPr>
          </w:p>
          <w:p w:rsidR="0064347B" w:rsidRPr="0064347B" w:rsidRDefault="0064347B" w:rsidP="0064347B">
            <w:pPr>
              <w:jc w:val="center"/>
              <w:rPr>
                <w:b/>
              </w:rPr>
            </w:pPr>
            <w:r w:rsidRPr="0064347B">
              <w:rPr>
                <w:b/>
              </w:rPr>
              <w:t>Название</w:t>
            </w:r>
          </w:p>
        </w:tc>
        <w:tc>
          <w:tcPr>
            <w:tcW w:w="2409" w:type="dxa"/>
          </w:tcPr>
          <w:p w:rsidR="0064347B" w:rsidRPr="0064347B" w:rsidRDefault="0064347B" w:rsidP="0064347B">
            <w:pPr>
              <w:jc w:val="center"/>
              <w:rPr>
                <w:b/>
              </w:rPr>
            </w:pPr>
            <w:r w:rsidRPr="0064347B">
              <w:rPr>
                <w:b/>
              </w:rPr>
              <w:t>Количество подразделов</w:t>
            </w:r>
          </w:p>
        </w:tc>
        <w:tc>
          <w:tcPr>
            <w:tcW w:w="3821" w:type="dxa"/>
          </w:tcPr>
          <w:p w:rsidR="0064347B" w:rsidRDefault="0064347B" w:rsidP="0064347B">
            <w:pPr>
              <w:ind w:firstLine="708"/>
              <w:jc w:val="center"/>
              <w:rPr>
                <w:b/>
              </w:rPr>
            </w:pPr>
          </w:p>
          <w:p w:rsidR="0064347B" w:rsidRPr="0064347B" w:rsidRDefault="0064347B" w:rsidP="0064347B">
            <w:pPr>
              <w:ind w:firstLine="708"/>
              <w:jc w:val="center"/>
              <w:rPr>
                <w:b/>
              </w:rPr>
            </w:pPr>
            <w:r w:rsidRPr="0064347B">
              <w:rPr>
                <w:b/>
              </w:rPr>
              <w:t>Видимость</w:t>
            </w:r>
          </w:p>
        </w:tc>
      </w:tr>
      <w:tr w:rsidR="0064347B" w:rsidTr="003F7618">
        <w:tc>
          <w:tcPr>
            <w:tcW w:w="3115" w:type="dxa"/>
          </w:tcPr>
          <w:p w:rsidR="0064347B" w:rsidRDefault="003F7618" w:rsidP="00AE2341">
            <w:r>
              <w:t>Расписание</w:t>
            </w:r>
          </w:p>
        </w:tc>
        <w:tc>
          <w:tcPr>
            <w:tcW w:w="2409" w:type="dxa"/>
          </w:tcPr>
          <w:p w:rsidR="0064347B" w:rsidRDefault="003F7618" w:rsidP="00AE2341">
            <w:r>
              <w:t>2</w:t>
            </w:r>
          </w:p>
        </w:tc>
        <w:tc>
          <w:tcPr>
            <w:tcW w:w="3821" w:type="dxa"/>
          </w:tcPr>
          <w:p w:rsidR="0064347B" w:rsidRDefault="003F7618" w:rsidP="00AE2341">
            <w:r>
              <w:t>Все</w:t>
            </w:r>
          </w:p>
        </w:tc>
      </w:tr>
      <w:tr w:rsidR="0064347B" w:rsidTr="003F7618">
        <w:tc>
          <w:tcPr>
            <w:tcW w:w="3115" w:type="dxa"/>
          </w:tcPr>
          <w:p w:rsidR="0064347B" w:rsidRDefault="003F7618" w:rsidP="00AE2341">
            <w:r>
              <w:t>Новости</w:t>
            </w:r>
          </w:p>
        </w:tc>
        <w:tc>
          <w:tcPr>
            <w:tcW w:w="2409" w:type="dxa"/>
          </w:tcPr>
          <w:p w:rsidR="0064347B" w:rsidRDefault="003F7618" w:rsidP="00AE2341">
            <w:r>
              <w:t>0</w:t>
            </w:r>
          </w:p>
        </w:tc>
        <w:tc>
          <w:tcPr>
            <w:tcW w:w="3821" w:type="dxa"/>
          </w:tcPr>
          <w:p w:rsidR="0064347B" w:rsidRDefault="003F7618" w:rsidP="00AE2341">
            <w:r>
              <w:t>Все</w:t>
            </w:r>
          </w:p>
        </w:tc>
      </w:tr>
      <w:tr w:rsidR="003F7618" w:rsidTr="003F7618">
        <w:tc>
          <w:tcPr>
            <w:tcW w:w="3115" w:type="dxa"/>
          </w:tcPr>
          <w:p w:rsidR="003F7618" w:rsidRDefault="003F7618" w:rsidP="00AE2341">
            <w:r>
              <w:t>Успеваемость</w:t>
            </w:r>
          </w:p>
        </w:tc>
        <w:tc>
          <w:tcPr>
            <w:tcW w:w="2409" w:type="dxa"/>
          </w:tcPr>
          <w:p w:rsidR="003F7618" w:rsidRDefault="003F7618" w:rsidP="00AE2341">
            <w:r>
              <w:t>2</w:t>
            </w:r>
          </w:p>
        </w:tc>
        <w:tc>
          <w:tcPr>
            <w:tcW w:w="3821" w:type="dxa"/>
          </w:tcPr>
          <w:p w:rsidR="003F7618" w:rsidRDefault="003F7618" w:rsidP="00AE2341">
            <w:r>
              <w:t>Все</w:t>
            </w:r>
          </w:p>
        </w:tc>
      </w:tr>
      <w:tr w:rsidR="003F7618" w:rsidTr="003F7618">
        <w:tc>
          <w:tcPr>
            <w:tcW w:w="3115" w:type="dxa"/>
          </w:tcPr>
          <w:p w:rsidR="003F7618" w:rsidRDefault="003F7618" w:rsidP="00AE2341">
            <w:r>
              <w:t>Методические пособия</w:t>
            </w:r>
          </w:p>
        </w:tc>
        <w:tc>
          <w:tcPr>
            <w:tcW w:w="2409" w:type="dxa"/>
          </w:tcPr>
          <w:p w:rsidR="003F7618" w:rsidRDefault="003F7618" w:rsidP="00AE2341">
            <w:r>
              <w:t>Много</w:t>
            </w:r>
          </w:p>
        </w:tc>
        <w:tc>
          <w:tcPr>
            <w:tcW w:w="3821" w:type="dxa"/>
          </w:tcPr>
          <w:p w:rsidR="003F7618" w:rsidRDefault="003F7618" w:rsidP="00AE2341">
            <w:r>
              <w:t>Все</w:t>
            </w:r>
          </w:p>
        </w:tc>
      </w:tr>
      <w:tr w:rsidR="003F7618" w:rsidTr="003F7618">
        <w:tc>
          <w:tcPr>
            <w:tcW w:w="3115" w:type="dxa"/>
          </w:tcPr>
          <w:p w:rsidR="003F7618" w:rsidRDefault="003F7618" w:rsidP="00AE2341">
            <w:r>
              <w:t>Нормативные документы</w:t>
            </w:r>
          </w:p>
        </w:tc>
        <w:tc>
          <w:tcPr>
            <w:tcW w:w="2409" w:type="dxa"/>
          </w:tcPr>
          <w:p w:rsidR="003F7618" w:rsidRDefault="003F7618" w:rsidP="00AE2341">
            <w:r>
              <w:t>Много</w:t>
            </w:r>
          </w:p>
        </w:tc>
        <w:tc>
          <w:tcPr>
            <w:tcW w:w="3821" w:type="dxa"/>
          </w:tcPr>
          <w:p w:rsidR="003F7618" w:rsidRDefault="003F7618" w:rsidP="00AE2341">
            <w:r>
              <w:t>Все</w:t>
            </w:r>
          </w:p>
        </w:tc>
      </w:tr>
      <w:tr w:rsidR="003F7618" w:rsidTr="003F7618">
        <w:tc>
          <w:tcPr>
            <w:tcW w:w="3115" w:type="dxa"/>
          </w:tcPr>
          <w:p w:rsidR="003F7618" w:rsidRDefault="003F7618" w:rsidP="003F7618">
            <w:r>
              <w:t>Интерактивный помощник</w:t>
            </w:r>
          </w:p>
        </w:tc>
        <w:tc>
          <w:tcPr>
            <w:tcW w:w="2409" w:type="dxa"/>
          </w:tcPr>
          <w:p w:rsidR="003F7618" w:rsidRDefault="003F7618" w:rsidP="00AE2341">
            <w:r>
              <w:t>0</w:t>
            </w:r>
          </w:p>
        </w:tc>
        <w:tc>
          <w:tcPr>
            <w:tcW w:w="3821" w:type="dxa"/>
          </w:tcPr>
          <w:p w:rsidR="003F7618" w:rsidRDefault="003F7618" w:rsidP="00AE2341">
            <w:r>
              <w:t>Все</w:t>
            </w:r>
          </w:p>
        </w:tc>
      </w:tr>
      <w:tr w:rsidR="003F7618" w:rsidTr="003F7618">
        <w:tc>
          <w:tcPr>
            <w:tcW w:w="3115" w:type="dxa"/>
          </w:tcPr>
          <w:p w:rsidR="003F7618" w:rsidRDefault="003F7618" w:rsidP="003F7618">
            <w:r>
              <w:t>Навигация по ВУЗу</w:t>
            </w:r>
          </w:p>
        </w:tc>
        <w:tc>
          <w:tcPr>
            <w:tcW w:w="2409" w:type="dxa"/>
          </w:tcPr>
          <w:p w:rsidR="003F7618" w:rsidRDefault="003F7618" w:rsidP="00AE2341">
            <w:r>
              <w:t>2</w:t>
            </w:r>
          </w:p>
        </w:tc>
        <w:tc>
          <w:tcPr>
            <w:tcW w:w="3821" w:type="dxa"/>
          </w:tcPr>
          <w:p w:rsidR="003F7618" w:rsidRDefault="003F7618" w:rsidP="00AE2341">
            <w:r>
              <w:t>Все</w:t>
            </w:r>
          </w:p>
        </w:tc>
      </w:tr>
      <w:tr w:rsidR="003F7618" w:rsidTr="003F7618">
        <w:tc>
          <w:tcPr>
            <w:tcW w:w="3115" w:type="dxa"/>
          </w:tcPr>
          <w:p w:rsidR="003F7618" w:rsidRDefault="003F7618" w:rsidP="003F7618">
            <w:r>
              <w:t>Контакты</w:t>
            </w:r>
          </w:p>
        </w:tc>
        <w:tc>
          <w:tcPr>
            <w:tcW w:w="2409" w:type="dxa"/>
          </w:tcPr>
          <w:p w:rsidR="003F7618" w:rsidRDefault="003F7618" w:rsidP="00AE2341">
            <w:r>
              <w:t>0</w:t>
            </w:r>
          </w:p>
        </w:tc>
        <w:tc>
          <w:tcPr>
            <w:tcW w:w="3821" w:type="dxa"/>
          </w:tcPr>
          <w:p w:rsidR="003F7618" w:rsidRDefault="003F7618" w:rsidP="00AE2341">
            <w:r>
              <w:t>Все</w:t>
            </w:r>
          </w:p>
        </w:tc>
      </w:tr>
      <w:tr w:rsidR="003F7618" w:rsidTr="003F7618">
        <w:tc>
          <w:tcPr>
            <w:tcW w:w="3115" w:type="dxa"/>
          </w:tcPr>
          <w:p w:rsidR="003F7618" w:rsidRDefault="003F7618" w:rsidP="003F7618">
            <w:r>
              <w:t>О вузе</w:t>
            </w:r>
          </w:p>
        </w:tc>
        <w:tc>
          <w:tcPr>
            <w:tcW w:w="2409" w:type="dxa"/>
          </w:tcPr>
          <w:p w:rsidR="003F7618" w:rsidRDefault="003F7618" w:rsidP="00AE2341">
            <w:r>
              <w:t>0</w:t>
            </w:r>
          </w:p>
        </w:tc>
        <w:tc>
          <w:tcPr>
            <w:tcW w:w="3821" w:type="dxa"/>
          </w:tcPr>
          <w:p w:rsidR="003F7618" w:rsidRDefault="003F7618" w:rsidP="00AE2341">
            <w:r>
              <w:t>Все</w:t>
            </w:r>
          </w:p>
        </w:tc>
      </w:tr>
      <w:tr w:rsidR="003F7618" w:rsidTr="003F7618">
        <w:trPr>
          <w:trHeight w:val="60"/>
        </w:trPr>
        <w:tc>
          <w:tcPr>
            <w:tcW w:w="3115" w:type="dxa"/>
          </w:tcPr>
          <w:p w:rsidR="003F7618" w:rsidRDefault="003F7618" w:rsidP="003F7618">
            <w:r>
              <w:t>Пользователи</w:t>
            </w:r>
          </w:p>
        </w:tc>
        <w:tc>
          <w:tcPr>
            <w:tcW w:w="2409" w:type="dxa"/>
          </w:tcPr>
          <w:p w:rsidR="003F7618" w:rsidRDefault="003F7618" w:rsidP="00AE2341">
            <w:r>
              <w:t>0</w:t>
            </w:r>
          </w:p>
        </w:tc>
        <w:tc>
          <w:tcPr>
            <w:tcW w:w="3821" w:type="dxa"/>
          </w:tcPr>
          <w:p w:rsidR="003F7618" w:rsidRDefault="003F7618" w:rsidP="00AE2341">
            <w:r>
              <w:t>Администратор</w:t>
            </w:r>
          </w:p>
        </w:tc>
      </w:tr>
      <w:tr w:rsidR="003F7618" w:rsidTr="003F7618">
        <w:trPr>
          <w:trHeight w:val="60"/>
        </w:trPr>
        <w:tc>
          <w:tcPr>
            <w:tcW w:w="3115" w:type="dxa"/>
          </w:tcPr>
          <w:p w:rsidR="003F7618" w:rsidRDefault="003F7618" w:rsidP="003F7618">
            <w:r>
              <w:t xml:space="preserve">Информация для преподавателей </w:t>
            </w:r>
          </w:p>
        </w:tc>
        <w:tc>
          <w:tcPr>
            <w:tcW w:w="2409" w:type="dxa"/>
          </w:tcPr>
          <w:p w:rsidR="003F7618" w:rsidRDefault="003F7618" w:rsidP="00AE2341">
            <w:r>
              <w:t>3</w:t>
            </w:r>
          </w:p>
        </w:tc>
        <w:tc>
          <w:tcPr>
            <w:tcW w:w="3821" w:type="dxa"/>
          </w:tcPr>
          <w:p w:rsidR="003F7618" w:rsidRDefault="003F7618" w:rsidP="00AE2341">
            <w:r>
              <w:t>Все, кроме студентов, магистрантов, модераторов</w:t>
            </w:r>
          </w:p>
        </w:tc>
      </w:tr>
    </w:tbl>
    <w:p w:rsidR="00D40F6F" w:rsidRDefault="0064347B" w:rsidP="00AE2341">
      <w:r>
        <w:t xml:space="preserve"> </w:t>
      </w:r>
    </w:p>
    <w:p w:rsidR="00D40F6F" w:rsidRDefault="00D40F6F">
      <w:pPr>
        <w:spacing w:line="259" w:lineRule="auto"/>
        <w:jc w:val="left"/>
      </w:pPr>
      <w:r>
        <w:br w:type="page"/>
      </w:r>
    </w:p>
    <w:p w:rsidR="00D40F6F" w:rsidRPr="00CB6973" w:rsidRDefault="00D40F6F" w:rsidP="00D40F6F">
      <w:pPr>
        <w:pStyle w:val="1"/>
        <w:rPr>
          <w:rFonts w:ascii="Times New Roman" w:hAnsi="Times New Roman" w:cs="Times New Roman"/>
          <w:color w:val="auto"/>
          <w:sz w:val="28"/>
        </w:rPr>
      </w:pPr>
      <w:bookmarkStart w:id="6" w:name="_Toc532571832"/>
      <w:r w:rsidRPr="00CB6973">
        <w:rPr>
          <w:rFonts w:ascii="Times New Roman" w:hAnsi="Times New Roman" w:cs="Times New Roman"/>
          <w:color w:val="auto"/>
          <w:sz w:val="28"/>
        </w:rPr>
        <w:lastRenderedPageBreak/>
        <w:t>2.Организация хранения данных</w:t>
      </w:r>
      <w:bookmarkEnd w:id="6"/>
    </w:p>
    <w:p w:rsidR="00442ADB" w:rsidRDefault="00442ADB" w:rsidP="00442ADB">
      <w:r>
        <w:tab/>
      </w:r>
      <w:r w:rsidR="00D40F6F">
        <w:t xml:space="preserve">Надежное хранение данных – задача, которую </w:t>
      </w:r>
      <w:r w:rsidR="00291C14">
        <w:t>необходимо</w:t>
      </w:r>
      <w:r w:rsidR="00D40F6F">
        <w:t xml:space="preserve"> решать </w:t>
      </w:r>
      <w:r w:rsidR="00291C14">
        <w:t>при построении любой информационной системы</w:t>
      </w:r>
      <w:r w:rsidR="00D40F6F">
        <w:t>. Проблемы возникают, когда повышаются объемы информации и растут требования к ее защите. Современные системы хранения данных – это сложные программно-аппаратные комплексы, каждый из которых специально разрабатывается под нужды конкретного заказчика.</w:t>
      </w:r>
      <w:r w:rsidR="00291C14">
        <w:t xml:space="preserve"> </w:t>
      </w:r>
    </w:p>
    <w:p w:rsidR="00442ADB" w:rsidRDefault="00442ADB" w:rsidP="00442ADB">
      <w:r>
        <w:tab/>
      </w:r>
      <w:r w:rsidR="00291C14">
        <w:t xml:space="preserve">Необходимо организовать хранение данных в информационной системе образовательного учреждения на 3 уровнях: пользовательском, концептуальном и физическом. </w:t>
      </w:r>
    </w:p>
    <w:p w:rsidR="00442ADB" w:rsidRDefault="00442ADB" w:rsidP="00442ADB">
      <w:r>
        <w:tab/>
      </w:r>
      <w:r w:rsidR="00291C14">
        <w:t xml:space="preserve">Пользователи видят не всю базу данных, а лишь ту её часть, которая соответствует их правам. </w:t>
      </w:r>
      <w:r>
        <w:t>Данные, полученные по запросу пользователя, п</w:t>
      </w:r>
      <w:r w:rsidR="00291C14">
        <w:t xml:space="preserve">еред </w:t>
      </w:r>
      <w:r>
        <w:t xml:space="preserve">выводом </w:t>
      </w:r>
      <w:r w:rsidR="00291C14">
        <w:t xml:space="preserve">на экран монитора преобразуются прикладными программами информационной системы в удобную для пользователя форму. Таким образом, организация хранения данных на пользовательском уровне включает в себя </w:t>
      </w:r>
      <w:r>
        <w:t xml:space="preserve">построение механизмов защиты и ограничений, а также определение удобного для пользователя формата выходных данных. </w:t>
      </w:r>
    </w:p>
    <w:p w:rsidR="00D40F6F" w:rsidRDefault="00442ADB" w:rsidP="00442ADB">
      <w:r>
        <w:tab/>
        <w:t>На концептуальном уровне рассматривается логическая структура базы данных. В реляционной БД на концептуальном уровне имеется доступ ко всем отношениям и связям между ними.</w:t>
      </w:r>
    </w:p>
    <w:p w:rsidR="00442ADB" w:rsidRDefault="00442ADB" w:rsidP="00442ADB">
      <w:r>
        <w:tab/>
        <w:t>Третий, самый низкий уровень – физический. На этом уровне рассматривается способ хранения данных на физических носителях и организация связей между ними.</w:t>
      </w:r>
    </w:p>
    <w:p w:rsidR="00E458F1" w:rsidRDefault="00442ADB" w:rsidP="00442ADB">
      <w:r>
        <w:tab/>
      </w:r>
    </w:p>
    <w:p w:rsidR="00E458F1" w:rsidRDefault="00E458F1" w:rsidP="00442ADB"/>
    <w:p w:rsidR="00E458F1" w:rsidRDefault="00E458F1" w:rsidP="00442ADB">
      <w:r>
        <w:tab/>
      </w:r>
      <w:r w:rsidR="00442ADB">
        <w:t>При проектировании информационных систем с входящими в их состав БД удобно пользоваться классификацией моделей</w:t>
      </w:r>
      <w:r w:rsidR="0056259C">
        <w:t xml:space="preserve"> (рисунок 2), состоящей из 3 видов, использующихся на 3 этапах организации</w:t>
      </w:r>
      <w:r w:rsidR="00442ADB">
        <w:t xml:space="preserve">. </w:t>
      </w:r>
    </w:p>
    <w:p w:rsidR="00E458F1" w:rsidRDefault="00E458F1" w:rsidP="00E458F1">
      <w:pPr>
        <w:keepNext/>
      </w:pPr>
      <w:r>
        <w:rPr>
          <w:noProof/>
          <w:lang w:eastAsia="ru-RU"/>
        </w:rPr>
        <w:lastRenderedPageBreak/>
        <w:drawing>
          <wp:inline distT="0" distB="0" distL="0" distR="0" wp14:anchorId="065A6F55" wp14:editId="55752873">
            <wp:extent cx="5940425" cy="2982595"/>
            <wp:effectExtent l="0" t="0" r="317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2982595"/>
                    </a:xfrm>
                    <a:prstGeom prst="rect">
                      <a:avLst/>
                    </a:prstGeom>
                  </pic:spPr>
                </pic:pic>
              </a:graphicData>
            </a:graphic>
          </wp:inline>
        </w:drawing>
      </w:r>
    </w:p>
    <w:p w:rsidR="00E458F1" w:rsidRPr="00E458F1" w:rsidRDefault="00E458F1" w:rsidP="00E458F1">
      <w:pPr>
        <w:pStyle w:val="a8"/>
        <w:jc w:val="center"/>
        <w:rPr>
          <w:i w:val="0"/>
          <w:color w:val="auto"/>
          <w:sz w:val="28"/>
          <w:szCs w:val="28"/>
        </w:rPr>
      </w:pPr>
      <w:r w:rsidRPr="00E458F1">
        <w:rPr>
          <w:i w:val="0"/>
          <w:color w:val="auto"/>
          <w:sz w:val="28"/>
          <w:szCs w:val="28"/>
        </w:rPr>
        <w:t xml:space="preserve">Рисунок </w:t>
      </w:r>
      <w:r w:rsidRPr="00E458F1">
        <w:rPr>
          <w:i w:val="0"/>
          <w:color w:val="auto"/>
          <w:sz w:val="28"/>
          <w:szCs w:val="28"/>
        </w:rPr>
        <w:fldChar w:fldCharType="begin"/>
      </w:r>
      <w:r w:rsidRPr="00E458F1">
        <w:rPr>
          <w:i w:val="0"/>
          <w:color w:val="auto"/>
          <w:sz w:val="28"/>
          <w:szCs w:val="28"/>
        </w:rPr>
        <w:instrText xml:space="preserve"> SEQ Рисунок \* ARABIC </w:instrText>
      </w:r>
      <w:r w:rsidRPr="00E458F1">
        <w:rPr>
          <w:i w:val="0"/>
          <w:color w:val="auto"/>
          <w:sz w:val="28"/>
          <w:szCs w:val="28"/>
        </w:rPr>
        <w:fldChar w:fldCharType="separate"/>
      </w:r>
      <w:r w:rsidR="00590F52">
        <w:rPr>
          <w:i w:val="0"/>
          <w:noProof/>
          <w:color w:val="auto"/>
          <w:sz w:val="28"/>
          <w:szCs w:val="28"/>
        </w:rPr>
        <w:t>2</w:t>
      </w:r>
      <w:r w:rsidRPr="00E458F1">
        <w:rPr>
          <w:i w:val="0"/>
          <w:color w:val="auto"/>
          <w:sz w:val="28"/>
          <w:szCs w:val="28"/>
        </w:rPr>
        <w:fldChar w:fldCharType="end"/>
      </w:r>
      <w:r w:rsidRPr="00E458F1">
        <w:rPr>
          <w:i w:val="0"/>
          <w:color w:val="auto"/>
          <w:sz w:val="28"/>
          <w:szCs w:val="28"/>
        </w:rPr>
        <w:t xml:space="preserve"> - Классификация моделей данных</w:t>
      </w:r>
    </w:p>
    <w:p w:rsidR="0056259C" w:rsidRDefault="00E458F1" w:rsidP="00442ADB">
      <w:r>
        <w:tab/>
      </w:r>
      <w:r w:rsidR="00442ADB">
        <w:t>На первом этапе исследуется предметная область; в ней выявляются объекты и процессы, подлежащие отображению в информационной системе при решении задач, для которых она разрабатывается. Модель, используемая на этом этапе, служит для наглядного представления семантических связей в предметной области. Строгая формализация структуры данных на этом этапе необязательна. Такие модели называются инфологическими</w:t>
      </w:r>
      <w:r w:rsidR="0056259C">
        <w:t xml:space="preserve">. </w:t>
      </w:r>
    </w:p>
    <w:p w:rsidR="0056259C" w:rsidRDefault="0056259C" w:rsidP="00442ADB">
      <w:r>
        <w:tab/>
      </w:r>
      <w:r w:rsidR="00442ADB">
        <w:t xml:space="preserve">После того как закончено исследование предметной области и детально поставлена задача проектирования, можно переходить ко второму этапу, на котором проектируется БД. На этом этапе используются формальные модели данных, в которые нужно преобразовать инфологическую модель. Такие модели, непосредственно используемые в БД, называются </w:t>
      </w:r>
      <w:proofErr w:type="spellStart"/>
      <w:r w:rsidR="00442ADB">
        <w:t>даталогическими</w:t>
      </w:r>
      <w:proofErr w:type="spellEnd"/>
      <w:r w:rsidR="00442ADB">
        <w:t xml:space="preserve">. </w:t>
      </w:r>
    </w:p>
    <w:p w:rsidR="00442ADB" w:rsidRPr="00442ADB" w:rsidRDefault="0056259C" w:rsidP="00442ADB">
      <w:pPr>
        <w:rPr>
          <w:b/>
        </w:rPr>
      </w:pPr>
      <w:r>
        <w:tab/>
      </w:r>
      <w:r w:rsidR="00442ADB">
        <w:t xml:space="preserve">Базу данных независимо от её </w:t>
      </w:r>
      <w:proofErr w:type="spellStart"/>
      <w:r w:rsidR="00442ADB">
        <w:t>даталогической</w:t>
      </w:r>
      <w:proofErr w:type="spellEnd"/>
      <w:r w:rsidR="00442ADB">
        <w:t xml:space="preserve"> модели можно по</w:t>
      </w:r>
      <w:r>
        <w:t>-</w:t>
      </w:r>
      <w:r w:rsidR="00442ADB">
        <w:t>разному разместить на разных внешних носителях.</w:t>
      </w:r>
      <w:r>
        <w:t xml:space="preserve"> </w:t>
      </w:r>
      <w:r w:rsidR="00442ADB">
        <w:t>Для описания физического размещения базы данных служит физическая модель.</w:t>
      </w:r>
    </w:p>
    <w:p w:rsidR="00D40F6F" w:rsidRPr="00CB6973" w:rsidRDefault="00D40F6F" w:rsidP="00D40F6F">
      <w:pPr>
        <w:pStyle w:val="2"/>
        <w:rPr>
          <w:rFonts w:ascii="Times New Roman" w:hAnsi="Times New Roman" w:cs="Times New Roman"/>
          <w:color w:val="auto"/>
          <w:sz w:val="28"/>
          <w:szCs w:val="32"/>
        </w:rPr>
      </w:pPr>
      <w:bookmarkStart w:id="7" w:name="_Toc532571833"/>
      <w:r w:rsidRPr="00CB6973">
        <w:rPr>
          <w:rFonts w:ascii="Times New Roman" w:hAnsi="Times New Roman" w:cs="Times New Roman"/>
          <w:color w:val="auto"/>
          <w:sz w:val="28"/>
          <w:szCs w:val="32"/>
        </w:rPr>
        <w:t>2.1 Инфологическая модель данных</w:t>
      </w:r>
      <w:bookmarkEnd w:id="7"/>
    </w:p>
    <w:p w:rsidR="00291C14" w:rsidRPr="00E458F1" w:rsidRDefault="0056259C" w:rsidP="00291C14">
      <w:r>
        <w:tab/>
        <w:t xml:space="preserve">Информационная система создаётся для решения задач высшего учебного заведения. Для создания и эксплуатации ИС требуется её описание. Полное, исчерпывающее, описание должно включать в себя не только саму </w:t>
      </w:r>
      <w:r>
        <w:lastRenderedPageBreak/>
        <w:t xml:space="preserve">ИС, но и окружающую среду, т.е. должно быть описанием предметной области. На рисунке 3 представлена инфологическая модель образовательной системы в виде </w:t>
      </w:r>
      <w:r>
        <w:rPr>
          <w:lang w:val="en-US"/>
        </w:rPr>
        <w:t>ER</w:t>
      </w:r>
      <w:r w:rsidRPr="0056259C">
        <w:t>-</w:t>
      </w:r>
      <w:r>
        <w:t xml:space="preserve">диаграммы. </w:t>
      </w:r>
      <w:r>
        <w:rPr>
          <w:lang w:val="en-US"/>
        </w:rPr>
        <w:t>ER-</w:t>
      </w:r>
      <w:r>
        <w:t xml:space="preserve">диаграмма отображает сущности и связи между ними. </w:t>
      </w:r>
    </w:p>
    <w:p w:rsidR="004A2EF3" w:rsidRDefault="004A2EF3" w:rsidP="004A2EF3">
      <w:pPr>
        <w:keepNext/>
      </w:pPr>
      <w:r>
        <w:rPr>
          <w:noProof/>
          <w:lang w:eastAsia="ru-RU"/>
        </w:rPr>
        <w:drawing>
          <wp:inline distT="0" distB="0" distL="0" distR="0" wp14:anchorId="4EA8AB7A" wp14:editId="45F5CA49">
            <wp:extent cx="5940425" cy="3865245"/>
            <wp:effectExtent l="0" t="0" r="3175"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3865245"/>
                    </a:xfrm>
                    <a:prstGeom prst="rect">
                      <a:avLst/>
                    </a:prstGeom>
                  </pic:spPr>
                </pic:pic>
              </a:graphicData>
            </a:graphic>
          </wp:inline>
        </w:drawing>
      </w:r>
    </w:p>
    <w:p w:rsidR="00E458F1" w:rsidRDefault="004A2EF3" w:rsidP="004A2EF3">
      <w:pPr>
        <w:pStyle w:val="a8"/>
        <w:jc w:val="center"/>
        <w:rPr>
          <w:i w:val="0"/>
          <w:color w:val="auto"/>
          <w:sz w:val="28"/>
          <w:szCs w:val="28"/>
        </w:rPr>
      </w:pPr>
      <w:r w:rsidRPr="004A2EF3">
        <w:rPr>
          <w:i w:val="0"/>
          <w:color w:val="auto"/>
          <w:sz w:val="28"/>
          <w:szCs w:val="28"/>
        </w:rPr>
        <w:t xml:space="preserve">Рисунок </w:t>
      </w:r>
      <w:r w:rsidRPr="004A2EF3">
        <w:rPr>
          <w:i w:val="0"/>
          <w:color w:val="auto"/>
          <w:sz w:val="28"/>
          <w:szCs w:val="28"/>
        </w:rPr>
        <w:fldChar w:fldCharType="begin"/>
      </w:r>
      <w:r w:rsidRPr="004A2EF3">
        <w:rPr>
          <w:i w:val="0"/>
          <w:color w:val="auto"/>
          <w:sz w:val="28"/>
          <w:szCs w:val="28"/>
        </w:rPr>
        <w:instrText xml:space="preserve"> SEQ Рисунок \* ARABIC </w:instrText>
      </w:r>
      <w:r w:rsidRPr="004A2EF3">
        <w:rPr>
          <w:i w:val="0"/>
          <w:color w:val="auto"/>
          <w:sz w:val="28"/>
          <w:szCs w:val="28"/>
        </w:rPr>
        <w:fldChar w:fldCharType="separate"/>
      </w:r>
      <w:r w:rsidR="00590F52">
        <w:rPr>
          <w:i w:val="0"/>
          <w:noProof/>
          <w:color w:val="auto"/>
          <w:sz w:val="28"/>
          <w:szCs w:val="28"/>
        </w:rPr>
        <w:t>3</w:t>
      </w:r>
      <w:r w:rsidRPr="004A2EF3">
        <w:rPr>
          <w:i w:val="0"/>
          <w:color w:val="auto"/>
          <w:sz w:val="28"/>
          <w:szCs w:val="28"/>
        </w:rPr>
        <w:fldChar w:fldCharType="end"/>
      </w:r>
      <w:r w:rsidRPr="004A2EF3">
        <w:rPr>
          <w:i w:val="0"/>
          <w:color w:val="auto"/>
          <w:sz w:val="28"/>
          <w:szCs w:val="28"/>
        </w:rPr>
        <w:t xml:space="preserve"> - Инфологическая модель данных</w:t>
      </w:r>
    </w:p>
    <w:p w:rsidR="004A2EF3" w:rsidRPr="004A2EF3" w:rsidRDefault="004A2EF3" w:rsidP="004A2EF3">
      <w:r>
        <w:tab/>
        <w:t xml:space="preserve">В данной модели не рассматривались сущности, имеющие связь 1 к 1, так как в случае такого отношения можно описать такие сущности как одну. </w:t>
      </w:r>
    </w:p>
    <w:p w:rsidR="00D40F6F" w:rsidRPr="00CB6973" w:rsidRDefault="00D40F6F" w:rsidP="00D40F6F">
      <w:pPr>
        <w:pStyle w:val="2"/>
        <w:rPr>
          <w:rFonts w:ascii="Times New Roman" w:hAnsi="Times New Roman" w:cs="Times New Roman"/>
          <w:color w:val="auto"/>
          <w:sz w:val="28"/>
          <w:szCs w:val="32"/>
        </w:rPr>
      </w:pPr>
      <w:bookmarkStart w:id="8" w:name="_Toc532571834"/>
      <w:r w:rsidRPr="00CB6973">
        <w:rPr>
          <w:rFonts w:ascii="Times New Roman" w:hAnsi="Times New Roman" w:cs="Times New Roman"/>
          <w:color w:val="auto"/>
          <w:sz w:val="28"/>
          <w:szCs w:val="32"/>
        </w:rPr>
        <w:t xml:space="preserve">2.2 </w:t>
      </w:r>
      <w:proofErr w:type="spellStart"/>
      <w:r w:rsidRPr="00CB6973">
        <w:rPr>
          <w:rFonts w:ascii="Times New Roman" w:hAnsi="Times New Roman" w:cs="Times New Roman"/>
          <w:color w:val="auto"/>
          <w:sz w:val="28"/>
          <w:szCs w:val="32"/>
        </w:rPr>
        <w:t>Даталогическая</w:t>
      </w:r>
      <w:proofErr w:type="spellEnd"/>
      <w:r w:rsidRPr="00CB6973">
        <w:rPr>
          <w:rFonts w:ascii="Times New Roman" w:hAnsi="Times New Roman" w:cs="Times New Roman"/>
          <w:color w:val="auto"/>
          <w:sz w:val="28"/>
          <w:szCs w:val="32"/>
        </w:rPr>
        <w:t xml:space="preserve"> модель данных</w:t>
      </w:r>
      <w:bookmarkEnd w:id="8"/>
    </w:p>
    <w:p w:rsidR="00474CBC" w:rsidRDefault="00E458F1" w:rsidP="00474CBC">
      <w:r>
        <w:tab/>
      </w:r>
      <w:r w:rsidR="0056259C">
        <w:t xml:space="preserve">Рассмотрим 3 вида </w:t>
      </w:r>
      <w:proofErr w:type="spellStart"/>
      <w:r w:rsidR="0056259C">
        <w:t>даталогических</w:t>
      </w:r>
      <w:proofErr w:type="spellEnd"/>
      <w:r w:rsidR="0056259C">
        <w:t xml:space="preserve"> моделей: иерархические, сетевые и реляционные. Иерархическая модель имеет древовидную структуру. Каждая ветвь «дерева» имеет одну родительскую ветвь и много дочерних.</w:t>
      </w:r>
      <w:r w:rsidR="004A2EF3">
        <w:t xml:space="preserve"> </w:t>
      </w:r>
      <w:r w:rsidR="0056259C">
        <w:t xml:space="preserve">В иерархической системе элементы одного уровня не связаны непосредственно между собой. Нужна горизонтальная связь между элементами одного уровня иерархии. </w:t>
      </w:r>
      <w:r w:rsidR="004A2EF3">
        <w:t>С</w:t>
      </w:r>
      <w:r w:rsidR="0056259C">
        <w:t>етевая модель</w:t>
      </w:r>
      <w:r w:rsidR="004A2EF3">
        <w:t xml:space="preserve"> – модель,</w:t>
      </w:r>
      <w:r w:rsidR="0056259C">
        <w:t xml:space="preserve"> в которой можно указать непосредственную связь любого элемента с любым. </w:t>
      </w:r>
      <w:r w:rsidR="00474CBC">
        <w:t xml:space="preserve">В реляционной модели структура описывается как набор связанных между собой особого рода </w:t>
      </w:r>
      <w:r w:rsidR="00474CBC">
        <w:lastRenderedPageBreak/>
        <w:t xml:space="preserve">таблиц, называемых отношениями (отношение – </w:t>
      </w:r>
      <w:proofErr w:type="spellStart"/>
      <w:r w:rsidR="00474CBC">
        <w:t>relation</w:t>
      </w:r>
      <w:proofErr w:type="spellEnd"/>
      <w:r w:rsidR="00474CBC">
        <w:t xml:space="preserve">), к которым применяются операции, определённые в реляционной алгебре. Для построения </w:t>
      </w:r>
      <w:proofErr w:type="spellStart"/>
      <w:r w:rsidR="00474CBC">
        <w:t>даталогической</w:t>
      </w:r>
      <w:proofErr w:type="spellEnd"/>
      <w:r w:rsidR="00474CBC">
        <w:t xml:space="preserve"> модели данных такой сложной структуры, как </w:t>
      </w:r>
      <w:r w:rsidR="00E40A2F">
        <w:t>информационная система ВУЗа лучше всего воспользоваться реляционной моделью.</w:t>
      </w:r>
    </w:p>
    <w:p w:rsidR="00E40A2F" w:rsidRDefault="00E40A2F" w:rsidP="00474CBC">
      <w:r>
        <w:tab/>
        <w:t>Для реализации был произведен сравнительный анализ реляционных СУБД (таблица 3).</w:t>
      </w:r>
    </w:p>
    <w:p w:rsidR="00C27641" w:rsidRPr="00C27641" w:rsidRDefault="00C27641" w:rsidP="00CB6973">
      <w:pPr>
        <w:pStyle w:val="a8"/>
        <w:keepNext/>
        <w:jc w:val="left"/>
        <w:rPr>
          <w:i w:val="0"/>
          <w:color w:val="auto"/>
          <w:sz w:val="28"/>
          <w:szCs w:val="28"/>
        </w:rPr>
      </w:pPr>
      <w:r w:rsidRPr="00C27641">
        <w:rPr>
          <w:i w:val="0"/>
          <w:color w:val="auto"/>
          <w:sz w:val="28"/>
          <w:szCs w:val="28"/>
        </w:rPr>
        <w:t xml:space="preserve">Таблица </w:t>
      </w:r>
      <w:r w:rsidRPr="00C27641">
        <w:rPr>
          <w:i w:val="0"/>
          <w:color w:val="auto"/>
          <w:sz w:val="28"/>
          <w:szCs w:val="28"/>
        </w:rPr>
        <w:fldChar w:fldCharType="begin"/>
      </w:r>
      <w:r w:rsidRPr="00C27641">
        <w:rPr>
          <w:i w:val="0"/>
          <w:color w:val="auto"/>
          <w:sz w:val="28"/>
          <w:szCs w:val="28"/>
        </w:rPr>
        <w:instrText xml:space="preserve"> SEQ Таблица \* ARABIC </w:instrText>
      </w:r>
      <w:r w:rsidRPr="00C27641">
        <w:rPr>
          <w:i w:val="0"/>
          <w:color w:val="auto"/>
          <w:sz w:val="28"/>
          <w:szCs w:val="28"/>
        </w:rPr>
        <w:fldChar w:fldCharType="separate"/>
      </w:r>
      <w:r w:rsidRPr="00C27641">
        <w:rPr>
          <w:i w:val="0"/>
          <w:noProof/>
          <w:color w:val="auto"/>
          <w:sz w:val="28"/>
          <w:szCs w:val="28"/>
        </w:rPr>
        <w:t>3</w:t>
      </w:r>
      <w:r w:rsidRPr="00C27641">
        <w:rPr>
          <w:i w:val="0"/>
          <w:color w:val="auto"/>
          <w:sz w:val="28"/>
          <w:szCs w:val="28"/>
        </w:rPr>
        <w:fldChar w:fldCharType="end"/>
      </w:r>
      <w:r w:rsidRPr="00C27641">
        <w:rPr>
          <w:i w:val="0"/>
          <w:color w:val="auto"/>
          <w:sz w:val="28"/>
          <w:szCs w:val="28"/>
        </w:rPr>
        <w:t xml:space="preserve"> - сравнение СУБД</w:t>
      </w:r>
    </w:p>
    <w:tbl>
      <w:tblPr>
        <w:tblStyle w:val="a3"/>
        <w:tblW w:w="0" w:type="auto"/>
        <w:tblLayout w:type="fixed"/>
        <w:tblLook w:val="04A0" w:firstRow="1" w:lastRow="0" w:firstColumn="1" w:lastColumn="0" w:noHBand="0" w:noVBand="1"/>
      </w:tblPr>
      <w:tblGrid>
        <w:gridCol w:w="1271"/>
        <w:gridCol w:w="1276"/>
        <w:gridCol w:w="1417"/>
        <w:gridCol w:w="3402"/>
        <w:gridCol w:w="1979"/>
      </w:tblGrid>
      <w:tr w:rsidR="00E40A2F" w:rsidTr="00C27641">
        <w:tc>
          <w:tcPr>
            <w:tcW w:w="1271" w:type="dxa"/>
          </w:tcPr>
          <w:p w:rsidR="00E40A2F" w:rsidRDefault="00E40A2F" w:rsidP="00474CBC">
            <w:r>
              <w:t>Название</w:t>
            </w:r>
          </w:p>
        </w:tc>
        <w:tc>
          <w:tcPr>
            <w:tcW w:w="1276" w:type="dxa"/>
          </w:tcPr>
          <w:p w:rsidR="00E40A2F" w:rsidRDefault="00E40A2F" w:rsidP="00474CBC">
            <w:r>
              <w:t>Цена</w:t>
            </w:r>
          </w:p>
        </w:tc>
        <w:tc>
          <w:tcPr>
            <w:tcW w:w="1417" w:type="dxa"/>
          </w:tcPr>
          <w:p w:rsidR="00E40A2F" w:rsidRDefault="00E40A2F" w:rsidP="00E40A2F">
            <w:r>
              <w:t>Совместимость</w:t>
            </w:r>
          </w:p>
        </w:tc>
        <w:tc>
          <w:tcPr>
            <w:tcW w:w="3402" w:type="dxa"/>
          </w:tcPr>
          <w:p w:rsidR="00E40A2F" w:rsidRDefault="00E40A2F" w:rsidP="00474CBC">
            <w:r>
              <w:t>Плюсы</w:t>
            </w:r>
          </w:p>
        </w:tc>
        <w:tc>
          <w:tcPr>
            <w:tcW w:w="1979" w:type="dxa"/>
          </w:tcPr>
          <w:p w:rsidR="00E40A2F" w:rsidRDefault="00E40A2F" w:rsidP="00E40A2F">
            <w:r>
              <w:t>Минусы</w:t>
            </w:r>
          </w:p>
        </w:tc>
      </w:tr>
      <w:tr w:rsidR="00E40A2F" w:rsidTr="00C27641">
        <w:tc>
          <w:tcPr>
            <w:tcW w:w="1271" w:type="dxa"/>
          </w:tcPr>
          <w:p w:rsidR="00E40A2F" w:rsidRPr="00C27641" w:rsidRDefault="00E40A2F" w:rsidP="00474CBC">
            <w:pPr>
              <w:rPr>
                <w:sz w:val="20"/>
              </w:rPr>
            </w:pPr>
            <w:proofErr w:type="spellStart"/>
            <w:r w:rsidRPr="00C27641">
              <w:rPr>
                <w:sz w:val="20"/>
              </w:rPr>
              <w:t>Oracle</w:t>
            </w:r>
            <w:proofErr w:type="spellEnd"/>
            <w:r w:rsidRPr="00C27641">
              <w:rPr>
                <w:sz w:val="20"/>
              </w:rPr>
              <w:t xml:space="preserve"> 12c</w:t>
            </w:r>
          </w:p>
        </w:tc>
        <w:tc>
          <w:tcPr>
            <w:tcW w:w="1276" w:type="dxa"/>
          </w:tcPr>
          <w:p w:rsidR="00E40A2F" w:rsidRPr="00C27641" w:rsidRDefault="00E40A2F" w:rsidP="00E40A2F">
            <w:pPr>
              <w:rPr>
                <w:sz w:val="20"/>
              </w:rPr>
            </w:pPr>
            <w:r w:rsidRPr="00C27641">
              <w:rPr>
                <w:sz w:val="20"/>
              </w:rPr>
              <w:t>От 293 тыс. руб. в год</w:t>
            </w:r>
          </w:p>
        </w:tc>
        <w:tc>
          <w:tcPr>
            <w:tcW w:w="1417" w:type="dxa"/>
          </w:tcPr>
          <w:p w:rsidR="00E40A2F" w:rsidRPr="00C27641" w:rsidRDefault="00C27641" w:rsidP="00C27641">
            <w:pPr>
              <w:rPr>
                <w:sz w:val="20"/>
              </w:rPr>
            </w:pPr>
            <w:r w:rsidRPr="00C27641">
              <w:rPr>
                <w:sz w:val="20"/>
              </w:rPr>
              <w:t xml:space="preserve">Продукты </w:t>
            </w:r>
            <w:r w:rsidRPr="00C27641">
              <w:rPr>
                <w:sz w:val="20"/>
                <w:lang w:val="en-US"/>
              </w:rPr>
              <w:t>Oracle</w:t>
            </w:r>
            <w:r w:rsidRPr="00C27641">
              <w:rPr>
                <w:sz w:val="20"/>
              </w:rPr>
              <w:t>.</w:t>
            </w:r>
          </w:p>
        </w:tc>
        <w:tc>
          <w:tcPr>
            <w:tcW w:w="3402" w:type="dxa"/>
          </w:tcPr>
          <w:p w:rsidR="00E40A2F" w:rsidRPr="00C27641" w:rsidRDefault="00E40A2F" w:rsidP="00E40A2F">
            <w:pPr>
              <w:numPr>
                <w:ilvl w:val="0"/>
                <w:numId w:val="6"/>
              </w:numPr>
              <w:shd w:val="clear" w:color="auto" w:fill="FFFFFF"/>
              <w:spacing w:before="72" w:after="72" w:line="300" w:lineRule="atLeast"/>
              <w:ind w:left="0"/>
              <w:jc w:val="left"/>
              <w:rPr>
                <w:sz w:val="20"/>
              </w:rPr>
            </w:pPr>
            <w:r w:rsidRPr="00E40A2F">
              <w:rPr>
                <w:sz w:val="20"/>
              </w:rPr>
              <w:t>Самые свежие инновации</w:t>
            </w:r>
            <w:r w:rsidRPr="00C27641">
              <w:rPr>
                <w:sz w:val="20"/>
              </w:rPr>
              <w:t>.</w:t>
            </w:r>
            <w:r w:rsidRPr="00E40A2F">
              <w:rPr>
                <w:sz w:val="20"/>
              </w:rPr>
              <w:t xml:space="preserve"> </w:t>
            </w:r>
            <w:r w:rsidRPr="00C27641">
              <w:rPr>
                <w:sz w:val="20"/>
              </w:rPr>
              <w:t>Э</w:t>
            </w:r>
            <w:r w:rsidRPr="00E40A2F">
              <w:rPr>
                <w:sz w:val="20"/>
              </w:rPr>
              <w:t>талон надёжности среди подобных систем.</w:t>
            </w:r>
          </w:p>
        </w:tc>
        <w:tc>
          <w:tcPr>
            <w:tcW w:w="1979" w:type="dxa"/>
          </w:tcPr>
          <w:p w:rsidR="00E40A2F" w:rsidRPr="00C27641" w:rsidRDefault="00E40A2F" w:rsidP="00474CBC">
            <w:pPr>
              <w:rPr>
                <w:sz w:val="20"/>
              </w:rPr>
            </w:pPr>
            <w:r w:rsidRPr="00C27641">
              <w:rPr>
                <w:sz w:val="20"/>
              </w:rPr>
              <w:t>Стоимость</w:t>
            </w:r>
          </w:p>
          <w:p w:rsidR="00E40A2F" w:rsidRPr="00C27641" w:rsidRDefault="00E40A2F" w:rsidP="00474CBC">
            <w:pPr>
              <w:rPr>
                <w:sz w:val="20"/>
              </w:rPr>
            </w:pPr>
            <w:r w:rsidRPr="00C27641">
              <w:rPr>
                <w:sz w:val="20"/>
              </w:rPr>
              <w:t>Ресурсоемкость</w:t>
            </w:r>
          </w:p>
        </w:tc>
      </w:tr>
      <w:tr w:rsidR="00E40A2F" w:rsidTr="00C27641">
        <w:tc>
          <w:tcPr>
            <w:tcW w:w="1271" w:type="dxa"/>
          </w:tcPr>
          <w:p w:rsidR="00E40A2F" w:rsidRPr="00C27641" w:rsidRDefault="00E40A2F" w:rsidP="00474CBC">
            <w:pPr>
              <w:rPr>
                <w:sz w:val="20"/>
              </w:rPr>
            </w:pPr>
            <w:r w:rsidRPr="00C27641">
              <w:rPr>
                <w:sz w:val="20"/>
                <w:lang w:val="en-US"/>
              </w:rPr>
              <w:t>MySQL</w:t>
            </w:r>
          </w:p>
        </w:tc>
        <w:tc>
          <w:tcPr>
            <w:tcW w:w="1276" w:type="dxa"/>
          </w:tcPr>
          <w:p w:rsidR="00E40A2F" w:rsidRPr="00C27641" w:rsidRDefault="00E40A2F" w:rsidP="00474CBC">
            <w:pPr>
              <w:rPr>
                <w:sz w:val="20"/>
              </w:rPr>
            </w:pPr>
            <w:r w:rsidRPr="00C27641">
              <w:rPr>
                <w:sz w:val="20"/>
              </w:rPr>
              <w:t>Бесплатно</w:t>
            </w:r>
          </w:p>
        </w:tc>
        <w:tc>
          <w:tcPr>
            <w:tcW w:w="1417" w:type="dxa"/>
          </w:tcPr>
          <w:p w:rsidR="00E40A2F" w:rsidRPr="00C27641" w:rsidRDefault="000A04F6" w:rsidP="00474CBC">
            <w:pPr>
              <w:rPr>
                <w:sz w:val="20"/>
              </w:rPr>
            </w:pPr>
            <w:r w:rsidRPr="00C27641">
              <w:rPr>
                <w:sz w:val="20"/>
              </w:rPr>
              <w:t xml:space="preserve">Включена в стандартные </w:t>
            </w:r>
            <w:proofErr w:type="spellStart"/>
            <w:r w:rsidRPr="00C27641">
              <w:rPr>
                <w:sz w:val="20"/>
              </w:rPr>
              <w:t>репозитории</w:t>
            </w:r>
            <w:proofErr w:type="spellEnd"/>
            <w:r w:rsidRPr="00C27641">
              <w:rPr>
                <w:sz w:val="20"/>
              </w:rPr>
              <w:t xml:space="preserve"> </w:t>
            </w:r>
            <w:r w:rsidRPr="00C27641">
              <w:rPr>
                <w:sz w:val="20"/>
                <w:lang w:val="en-US"/>
              </w:rPr>
              <w:t>Linux</w:t>
            </w:r>
            <w:r w:rsidRPr="00C27641">
              <w:rPr>
                <w:sz w:val="20"/>
              </w:rPr>
              <w:t>. Может работать с другими базами данных</w:t>
            </w:r>
          </w:p>
        </w:tc>
        <w:tc>
          <w:tcPr>
            <w:tcW w:w="3402" w:type="dxa"/>
          </w:tcPr>
          <w:p w:rsidR="00E40A2F" w:rsidRPr="00C27641" w:rsidRDefault="00E40A2F" w:rsidP="00E40A2F">
            <w:pPr>
              <w:rPr>
                <w:sz w:val="20"/>
              </w:rPr>
            </w:pPr>
            <w:r w:rsidRPr="00C27641">
              <w:rPr>
                <w:sz w:val="20"/>
              </w:rPr>
              <w:t>Прекрасно документирована</w:t>
            </w:r>
            <w:r w:rsidR="000A04F6" w:rsidRPr="00C27641">
              <w:rPr>
                <w:sz w:val="20"/>
              </w:rPr>
              <w:t>.</w:t>
            </w:r>
          </w:p>
          <w:p w:rsidR="00E40A2F" w:rsidRPr="00C27641" w:rsidRDefault="00E40A2F" w:rsidP="00E40A2F">
            <w:pPr>
              <w:rPr>
                <w:sz w:val="20"/>
              </w:rPr>
            </w:pPr>
            <w:r w:rsidRPr="00C27641">
              <w:rPr>
                <w:sz w:val="20"/>
              </w:rPr>
              <w:t>Поддерживает набор пользовательских интерфейсов</w:t>
            </w:r>
            <w:r w:rsidR="000A04F6" w:rsidRPr="00C27641">
              <w:rPr>
                <w:sz w:val="20"/>
              </w:rPr>
              <w:t>.</w:t>
            </w:r>
          </w:p>
          <w:p w:rsidR="00E40A2F" w:rsidRPr="00C27641" w:rsidRDefault="00E40A2F" w:rsidP="00E40A2F">
            <w:pPr>
              <w:rPr>
                <w:sz w:val="20"/>
              </w:rPr>
            </w:pPr>
          </w:p>
        </w:tc>
        <w:tc>
          <w:tcPr>
            <w:tcW w:w="1979" w:type="dxa"/>
          </w:tcPr>
          <w:p w:rsidR="00E40A2F" w:rsidRPr="00C27641" w:rsidRDefault="000A04F6" w:rsidP="00474CBC">
            <w:pPr>
              <w:rPr>
                <w:sz w:val="20"/>
              </w:rPr>
            </w:pPr>
            <w:r w:rsidRPr="00C27641">
              <w:rPr>
                <w:sz w:val="20"/>
              </w:rPr>
              <w:t>Малая автоматизация.</w:t>
            </w:r>
          </w:p>
          <w:p w:rsidR="000A04F6" w:rsidRPr="00C27641" w:rsidRDefault="000A04F6" w:rsidP="000A04F6">
            <w:pPr>
              <w:rPr>
                <w:sz w:val="20"/>
              </w:rPr>
            </w:pPr>
            <w:r w:rsidRPr="00C27641">
              <w:rPr>
                <w:sz w:val="20"/>
              </w:rPr>
              <w:t>Платная поддержка.</w:t>
            </w:r>
          </w:p>
          <w:p w:rsidR="000A04F6" w:rsidRPr="00C27641" w:rsidRDefault="000A04F6" w:rsidP="000A04F6">
            <w:pPr>
              <w:rPr>
                <w:sz w:val="20"/>
              </w:rPr>
            </w:pPr>
            <w:r w:rsidRPr="00C27641">
              <w:rPr>
                <w:sz w:val="20"/>
              </w:rPr>
              <w:t>Отсутствует встроенная поддержка XML или OLAP.</w:t>
            </w:r>
          </w:p>
        </w:tc>
      </w:tr>
      <w:tr w:rsidR="00E40A2F" w:rsidTr="00C27641">
        <w:tc>
          <w:tcPr>
            <w:tcW w:w="1271" w:type="dxa"/>
          </w:tcPr>
          <w:p w:rsidR="00E40A2F" w:rsidRPr="00C27641" w:rsidRDefault="000A04F6" w:rsidP="00474CBC">
            <w:pPr>
              <w:rPr>
                <w:sz w:val="20"/>
              </w:rPr>
            </w:pPr>
            <w:proofErr w:type="spellStart"/>
            <w:r w:rsidRPr="00C27641">
              <w:rPr>
                <w:sz w:val="20"/>
              </w:rPr>
              <w:t>Microsoft</w:t>
            </w:r>
            <w:proofErr w:type="spellEnd"/>
            <w:r w:rsidRPr="00C27641">
              <w:rPr>
                <w:sz w:val="20"/>
              </w:rPr>
              <w:t xml:space="preserve"> SQL сервер</w:t>
            </w:r>
          </w:p>
        </w:tc>
        <w:tc>
          <w:tcPr>
            <w:tcW w:w="1276" w:type="dxa"/>
          </w:tcPr>
          <w:p w:rsidR="00E40A2F" w:rsidRPr="00C27641" w:rsidRDefault="000A04F6" w:rsidP="000A04F6">
            <w:pPr>
              <w:rPr>
                <w:sz w:val="20"/>
              </w:rPr>
            </w:pPr>
            <w:r w:rsidRPr="00C27641">
              <w:rPr>
                <w:sz w:val="20"/>
              </w:rPr>
              <w:t xml:space="preserve">От 247 тыс. руб. в год    </w:t>
            </w:r>
          </w:p>
        </w:tc>
        <w:tc>
          <w:tcPr>
            <w:tcW w:w="1417" w:type="dxa"/>
          </w:tcPr>
          <w:p w:rsidR="00E40A2F" w:rsidRPr="00C27641" w:rsidRDefault="000A04F6" w:rsidP="000A04F6">
            <w:pPr>
              <w:rPr>
                <w:sz w:val="20"/>
              </w:rPr>
            </w:pPr>
            <w:r w:rsidRPr="00C27641">
              <w:rPr>
                <w:sz w:val="20"/>
              </w:rPr>
              <w:t xml:space="preserve">Взаимодействие с другими продуктами </w:t>
            </w:r>
            <w:r w:rsidRPr="00C27641">
              <w:rPr>
                <w:sz w:val="20"/>
                <w:lang w:val="en-US"/>
              </w:rPr>
              <w:t>Microsoft</w:t>
            </w:r>
            <w:r w:rsidRPr="00C27641">
              <w:rPr>
                <w:sz w:val="20"/>
              </w:rPr>
              <w:t>.</w:t>
            </w:r>
          </w:p>
        </w:tc>
        <w:tc>
          <w:tcPr>
            <w:tcW w:w="3402" w:type="dxa"/>
          </w:tcPr>
          <w:p w:rsidR="000A04F6" w:rsidRPr="00C27641" w:rsidRDefault="000A04F6" w:rsidP="000A04F6">
            <w:pPr>
              <w:rPr>
                <w:sz w:val="20"/>
              </w:rPr>
            </w:pPr>
            <w:r w:rsidRPr="00C27641">
              <w:rPr>
                <w:sz w:val="20"/>
              </w:rPr>
              <w:t>Простота использования.</w:t>
            </w:r>
          </w:p>
          <w:p w:rsidR="000A04F6" w:rsidRPr="00C27641" w:rsidRDefault="000A04F6" w:rsidP="000A04F6">
            <w:pPr>
              <w:rPr>
                <w:sz w:val="20"/>
              </w:rPr>
            </w:pPr>
            <w:r w:rsidRPr="00C27641">
              <w:rPr>
                <w:sz w:val="20"/>
              </w:rPr>
              <w:t>Быстрота и стабильность.</w:t>
            </w:r>
          </w:p>
          <w:p w:rsidR="00E40A2F" w:rsidRPr="00C27641" w:rsidRDefault="000A04F6" w:rsidP="000A04F6">
            <w:pPr>
              <w:rPr>
                <w:sz w:val="20"/>
              </w:rPr>
            </w:pPr>
            <w:r w:rsidRPr="00C27641">
              <w:rPr>
                <w:sz w:val="20"/>
              </w:rPr>
              <w:t>Регулировка и отслеживание уровней производительности. Визуализация на мобильных устройствах.</w:t>
            </w:r>
          </w:p>
        </w:tc>
        <w:tc>
          <w:tcPr>
            <w:tcW w:w="1979" w:type="dxa"/>
          </w:tcPr>
          <w:p w:rsidR="00E40A2F" w:rsidRPr="00C27641" w:rsidRDefault="000A04F6" w:rsidP="00474CBC">
            <w:pPr>
              <w:rPr>
                <w:sz w:val="20"/>
              </w:rPr>
            </w:pPr>
            <w:r w:rsidRPr="00C27641">
              <w:rPr>
                <w:sz w:val="20"/>
              </w:rPr>
              <w:t>Цена.</w:t>
            </w:r>
          </w:p>
          <w:p w:rsidR="000A04F6" w:rsidRPr="00C27641" w:rsidRDefault="000A04F6" w:rsidP="00474CBC">
            <w:pPr>
              <w:rPr>
                <w:sz w:val="20"/>
              </w:rPr>
            </w:pPr>
            <w:r w:rsidRPr="00C27641">
              <w:rPr>
                <w:sz w:val="20"/>
              </w:rPr>
              <w:t>Ресурсоемкость.</w:t>
            </w:r>
          </w:p>
          <w:p w:rsidR="000A04F6" w:rsidRPr="00C27641" w:rsidRDefault="000A04F6" w:rsidP="000A04F6">
            <w:pPr>
              <w:rPr>
                <w:sz w:val="20"/>
              </w:rPr>
            </w:pPr>
            <w:r w:rsidRPr="00C27641">
              <w:rPr>
                <w:sz w:val="20"/>
              </w:rPr>
              <w:t>Проблемы со службой интеграции для импорта файлов.</w:t>
            </w:r>
          </w:p>
        </w:tc>
      </w:tr>
      <w:tr w:rsidR="00E40A2F" w:rsidRPr="00C27641" w:rsidTr="00C27641">
        <w:tc>
          <w:tcPr>
            <w:tcW w:w="1271" w:type="dxa"/>
          </w:tcPr>
          <w:p w:rsidR="00E40A2F" w:rsidRPr="00C27641" w:rsidRDefault="000A04F6" w:rsidP="00474CBC">
            <w:pPr>
              <w:rPr>
                <w:sz w:val="20"/>
              </w:rPr>
            </w:pPr>
            <w:r w:rsidRPr="00C27641">
              <w:rPr>
                <w:sz w:val="20"/>
              </w:rPr>
              <w:t>РЕД База Данных</w:t>
            </w:r>
          </w:p>
        </w:tc>
        <w:tc>
          <w:tcPr>
            <w:tcW w:w="1276" w:type="dxa"/>
          </w:tcPr>
          <w:p w:rsidR="00E40A2F" w:rsidRPr="00C27641" w:rsidRDefault="00C27641" w:rsidP="00C27641">
            <w:pPr>
              <w:rPr>
                <w:sz w:val="20"/>
              </w:rPr>
            </w:pPr>
            <w:r w:rsidRPr="00C27641">
              <w:rPr>
                <w:sz w:val="20"/>
              </w:rPr>
              <w:t>Бесплатно</w:t>
            </w:r>
          </w:p>
        </w:tc>
        <w:tc>
          <w:tcPr>
            <w:tcW w:w="1417" w:type="dxa"/>
          </w:tcPr>
          <w:p w:rsidR="00E40A2F" w:rsidRPr="00C27641" w:rsidRDefault="00C27641" w:rsidP="00474CBC">
            <w:pPr>
              <w:rPr>
                <w:sz w:val="20"/>
                <w:lang w:val="en-US"/>
              </w:rPr>
            </w:pPr>
            <w:r>
              <w:rPr>
                <w:sz w:val="20"/>
              </w:rPr>
              <w:t>Д</w:t>
            </w:r>
            <w:r w:rsidRPr="00C27641">
              <w:rPr>
                <w:sz w:val="20"/>
                <w:lang w:val="en-US"/>
              </w:rPr>
              <w:t>райверы ODBC, JDBC, C/C++, C#, Java, Delphi, PHP, Python, Perl, VB</w:t>
            </w:r>
          </w:p>
        </w:tc>
        <w:tc>
          <w:tcPr>
            <w:tcW w:w="3402" w:type="dxa"/>
          </w:tcPr>
          <w:p w:rsidR="00E40A2F" w:rsidRPr="00C27641" w:rsidRDefault="00C27641" w:rsidP="00474CBC">
            <w:pPr>
              <w:rPr>
                <w:sz w:val="20"/>
              </w:rPr>
            </w:pPr>
            <w:r w:rsidRPr="00C27641">
              <w:rPr>
                <w:sz w:val="20"/>
              </w:rPr>
              <w:t>Российская разработка.</w:t>
            </w:r>
          </w:p>
          <w:p w:rsidR="00C27641" w:rsidRPr="00C27641" w:rsidRDefault="00C27641" w:rsidP="00474CBC">
            <w:pPr>
              <w:rPr>
                <w:sz w:val="20"/>
              </w:rPr>
            </w:pPr>
            <w:r w:rsidRPr="00C27641">
              <w:rPr>
                <w:sz w:val="20"/>
              </w:rPr>
              <w:t>Соответствует отечественным требованиям по защите информации.</w:t>
            </w:r>
          </w:p>
          <w:p w:rsidR="00C27641" w:rsidRPr="00C27641" w:rsidRDefault="00C27641" w:rsidP="00474CBC">
            <w:pPr>
              <w:rPr>
                <w:sz w:val="20"/>
              </w:rPr>
            </w:pPr>
            <w:r w:rsidRPr="00C27641">
              <w:rPr>
                <w:sz w:val="20"/>
              </w:rPr>
              <w:t>Высокое быстродействие, сравнимое с лидерами рынка.</w:t>
            </w:r>
          </w:p>
        </w:tc>
        <w:tc>
          <w:tcPr>
            <w:tcW w:w="1979" w:type="dxa"/>
          </w:tcPr>
          <w:p w:rsidR="00E40A2F" w:rsidRPr="00C27641" w:rsidRDefault="00C27641" w:rsidP="00474CBC">
            <w:pPr>
              <w:rPr>
                <w:sz w:val="20"/>
              </w:rPr>
            </w:pPr>
            <w:r w:rsidRPr="00C27641">
              <w:rPr>
                <w:sz w:val="20"/>
              </w:rPr>
              <w:t>Не обнаружено.</w:t>
            </w:r>
          </w:p>
        </w:tc>
      </w:tr>
    </w:tbl>
    <w:p w:rsidR="00C27641" w:rsidRDefault="00C27641" w:rsidP="00474CBC">
      <w:r>
        <w:tab/>
        <w:t>В результате было принято решение организовывать хранение данных в СУБД РЕД База Данных. Данная СУБД лучше всего подходит для работы с данными в государственной структуре.</w:t>
      </w:r>
    </w:p>
    <w:p w:rsidR="00C27641" w:rsidRDefault="00C27641" w:rsidP="00474CBC">
      <w:r>
        <w:rPr>
          <w:noProof/>
          <w:lang w:eastAsia="ru-RU"/>
        </w:rPr>
        <w:lastRenderedPageBreak/>
        <mc:AlternateContent>
          <mc:Choice Requires="wps">
            <w:drawing>
              <wp:anchor distT="0" distB="0" distL="114300" distR="114300" simplePos="0" relativeHeight="251661312" behindDoc="1" locked="0" layoutInCell="1" allowOverlap="1" wp14:anchorId="7ABC65AA" wp14:editId="28952617">
                <wp:simplePos x="0" y="0"/>
                <wp:positionH relativeFrom="column">
                  <wp:posOffset>-413385</wp:posOffset>
                </wp:positionH>
                <wp:positionV relativeFrom="paragraph">
                  <wp:posOffset>5248275</wp:posOffset>
                </wp:positionV>
                <wp:extent cx="6147435" cy="635"/>
                <wp:effectExtent l="0" t="0" r="0" b="0"/>
                <wp:wrapTight wrapText="bothSides">
                  <wp:wrapPolygon edited="0">
                    <wp:start x="0" y="0"/>
                    <wp:lineTo x="0" y="21600"/>
                    <wp:lineTo x="21600" y="21600"/>
                    <wp:lineTo x="21600" y="0"/>
                  </wp:wrapPolygon>
                </wp:wrapTight>
                <wp:docPr id="7" name="Надпись 7"/>
                <wp:cNvGraphicFramePr/>
                <a:graphic xmlns:a="http://schemas.openxmlformats.org/drawingml/2006/main">
                  <a:graphicData uri="http://schemas.microsoft.com/office/word/2010/wordprocessingShape">
                    <wps:wsp>
                      <wps:cNvSpPr txBox="1"/>
                      <wps:spPr>
                        <a:xfrm>
                          <a:off x="0" y="0"/>
                          <a:ext cx="6147435" cy="635"/>
                        </a:xfrm>
                        <a:prstGeom prst="rect">
                          <a:avLst/>
                        </a:prstGeom>
                        <a:solidFill>
                          <a:prstClr val="white"/>
                        </a:solidFill>
                        <a:ln>
                          <a:noFill/>
                        </a:ln>
                      </wps:spPr>
                      <wps:txbx>
                        <w:txbxContent>
                          <w:p w:rsidR="004F0E2D" w:rsidRPr="00C27641" w:rsidRDefault="004F0E2D" w:rsidP="00C27641">
                            <w:pPr>
                              <w:pStyle w:val="a8"/>
                              <w:jc w:val="center"/>
                              <w:rPr>
                                <w:b/>
                                <w:i w:val="0"/>
                                <w:noProof/>
                                <w:color w:val="auto"/>
                                <w:sz w:val="28"/>
                                <w:szCs w:val="28"/>
                              </w:rPr>
                            </w:pPr>
                            <w:r w:rsidRPr="00C27641">
                              <w:rPr>
                                <w:i w:val="0"/>
                                <w:color w:val="auto"/>
                                <w:sz w:val="28"/>
                                <w:szCs w:val="28"/>
                              </w:rPr>
                              <w:t xml:space="preserve">Рисунок </w:t>
                            </w:r>
                            <w:r w:rsidRPr="00C27641">
                              <w:rPr>
                                <w:i w:val="0"/>
                                <w:color w:val="auto"/>
                                <w:sz w:val="28"/>
                                <w:szCs w:val="28"/>
                              </w:rPr>
                              <w:fldChar w:fldCharType="begin"/>
                            </w:r>
                            <w:r w:rsidRPr="00C27641">
                              <w:rPr>
                                <w:i w:val="0"/>
                                <w:color w:val="auto"/>
                                <w:sz w:val="28"/>
                                <w:szCs w:val="28"/>
                              </w:rPr>
                              <w:instrText xml:space="preserve"> SEQ Рисунок \* ARABIC </w:instrText>
                            </w:r>
                            <w:r w:rsidRPr="00C27641">
                              <w:rPr>
                                <w:i w:val="0"/>
                                <w:color w:val="auto"/>
                                <w:sz w:val="28"/>
                                <w:szCs w:val="28"/>
                              </w:rPr>
                              <w:fldChar w:fldCharType="separate"/>
                            </w:r>
                            <w:r>
                              <w:rPr>
                                <w:i w:val="0"/>
                                <w:noProof/>
                                <w:color w:val="auto"/>
                                <w:sz w:val="28"/>
                                <w:szCs w:val="28"/>
                              </w:rPr>
                              <w:t>4</w:t>
                            </w:r>
                            <w:r w:rsidRPr="00C27641">
                              <w:rPr>
                                <w:i w:val="0"/>
                                <w:color w:val="auto"/>
                                <w:sz w:val="28"/>
                                <w:szCs w:val="28"/>
                              </w:rPr>
                              <w:fldChar w:fldCharType="end"/>
                            </w:r>
                            <w:r w:rsidRPr="00C27641">
                              <w:rPr>
                                <w:i w:val="0"/>
                                <w:color w:val="auto"/>
                                <w:sz w:val="28"/>
                                <w:szCs w:val="28"/>
                              </w:rPr>
                              <w:t xml:space="preserve"> - </w:t>
                            </w:r>
                            <w:proofErr w:type="spellStart"/>
                            <w:r w:rsidRPr="00C27641">
                              <w:rPr>
                                <w:i w:val="0"/>
                                <w:color w:val="auto"/>
                                <w:sz w:val="28"/>
                                <w:szCs w:val="28"/>
                              </w:rPr>
                              <w:t>Даталогическая</w:t>
                            </w:r>
                            <w:proofErr w:type="spellEnd"/>
                            <w:r w:rsidRPr="00C27641">
                              <w:rPr>
                                <w:i w:val="0"/>
                                <w:color w:val="auto"/>
                                <w:sz w:val="28"/>
                                <w:szCs w:val="28"/>
                              </w:rPr>
                              <w:t xml:space="preserve"> модель</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7ABC65AA" id="_x0000_t202" coordsize="21600,21600" o:spt="202" path="m,l,21600r21600,l21600,xe">
                <v:stroke joinstyle="miter"/>
                <v:path gradientshapeok="t" o:connecttype="rect"/>
              </v:shapetype>
              <v:shape id="Надпись 7" o:spid="_x0000_s1026" type="#_x0000_t202" style="position:absolute;left:0;text-align:left;margin-left:-32.55pt;margin-top:413.25pt;width:484.0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m5QwIAAGMEAAAOAAAAZHJzL2Uyb0RvYy54bWysVMFuEzEQvSPxD5bvZJNSUhRlU4VUQUhR&#10;WylFPTteb9aS7TG2k91w484v8A8cOHDjF9I/YuzdTaFwQly845nx2O+9mZ1eNlqRvXBegsnpaDCk&#10;RBgOhTTbnL6/W754TYkPzBRMgRE5PQhPL2fPn01rOxFnUIEqhCNYxPhJbXNahWAnWeZ5JTTzA7DC&#10;YLAEp1nArdtmhWM1VtcqOxsOx1kNrrAOuPAevVdtkM5S/bIUPNyUpReBqJzi20JaXVo3cc1mUzbZ&#10;OmYrybtnsH94hWbS4KWnUlcsMLJz8o9SWnIHHsow4KAzKEvJRcKAaEbDJ2jWFbMiYUFyvD3R5P9f&#10;WX69v3VEFjm9oMQwjRIdvxy/Hr8dfxy/P3x6+EwuIke19RNMXVtMDs0baFDr3u/RGaE3pdPxi6AI&#10;xpHtw4lh0QTC0TkenV+cv3xFCcfYGA2snT0etc6HtwI0iUZOHcqXWGX7lQ9tap8Sb/KgZLGUSsVN&#10;DCyUI3uGUteVDKIr/luWMjHXQDzVFoyeLOJrcUQrNJumA72B4oCYHbSd4y1fSrxoxXy4ZQ5bBWFi&#10;+4cbXEoFdU6hsyipwH38mz/mo4IYpaTG1sup/7BjTlCi3hnUNvZpb7je2PSG2ekFIMQRDpblycQD&#10;LqjeLB3oe5yKebwFQ8xwvCunoTcXoR0AnCou5vOUhN1oWViZteWxdE/oXXPPnO3kCKjiNfRNySZP&#10;VGlzky52vgtIcZIsEtqy2PGMnZxE76Yujsqv+5T1+G+Y/QQAAP//AwBQSwMEFAAGAAgAAAAhAJ2B&#10;Z7jhAAAACwEAAA8AAABkcnMvZG93bnJldi54bWxMjz1PwzAQhnck/oN1SCyodfpllRCnqioYYKkI&#10;Xdjc2I0D8TmynTb8ew4WGO/u0XvPW2xG17GzCbH1KGE2zYAZrL1usZFweHuarIHFpFCrzqOR8GUi&#10;bMrrq0Ll2l/w1Zyr1DAKwZgrCTalPuc81tY4Fae+N0i3kw9OJRpDw3VQFwp3HZ9nmeBOtUgfrOrN&#10;zpr6sxqchP3yfW/vhtPjy3a5CM+HYSc+mkrK25tx+wAsmTH9wfCjT+pQktPRD6gj6yRMxGpGqIT1&#10;XKyAEXGfLajd8XcjgJcF/9+h/AYAAP//AwBQSwECLQAUAAYACAAAACEAtoM4kv4AAADhAQAAEwAA&#10;AAAAAAAAAAAAAAAAAAAAW0NvbnRlbnRfVHlwZXNdLnhtbFBLAQItABQABgAIAAAAIQA4/SH/1gAA&#10;AJQBAAALAAAAAAAAAAAAAAAAAC8BAABfcmVscy8ucmVsc1BLAQItABQABgAIAAAAIQDrEpm5QwIA&#10;AGMEAAAOAAAAAAAAAAAAAAAAAC4CAABkcnMvZTJvRG9jLnhtbFBLAQItABQABgAIAAAAIQCdgWe4&#10;4QAAAAsBAAAPAAAAAAAAAAAAAAAAAJ0EAABkcnMvZG93bnJldi54bWxQSwUGAAAAAAQABADzAAAA&#10;qwUAAAAA&#10;" stroked="f">
                <v:textbox style="mso-fit-shape-to-text:t" inset="0,0,0,0">
                  <w:txbxContent>
                    <w:p w:rsidR="004F0E2D" w:rsidRPr="00C27641" w:rsidRDefault="004F0E2D" w:rsidP="00C27641">
                      <w:pPr>
                        <w:pStyle w:val="a8"/>
                        <w:jc w:val="center"/>
                        <w:rPr>
                          <w:b/>
                          <w:i w:val="0"/>
                          <w:noProof/>
                          <w:color w:val="auto"/>
                          <w:sz w:val="28"/>
                          <w:szCs w:val="28"/>
                        </w:rPr>
                      </w:pPr>
                      <w:r w:rsidRPr="00C27641">
                        <w:rPr>
                          <w:i w:val="0"/>
                          <w:color w:val="auto"/>
                          <w:sz w:val="28"/>
                          <w:szCs w:val="28"/>
                        </w:rPr>
                        <w:t xml:space="preserve">Рисунок </w:t>
                      </w:r>
                      <w:r w:rsidRPr="00C27641">
                        <w:rPr>
                          <w:i w:val="0"/>
                          <w:color w:val="auto"/>
                          <w:sz w:val="28"/>
                          <w:szCs w:val="28"/>
                        </w:rPr>
                        <w:fldChar w:fldCharType="begin"/>
                      </w:r>
                      <w:r w:rsidRPr="00C27641">
                        <w:rPr>
                          <w:i w:val="0"/>
                          <w:color w:val="auto"/>
                          <w:sz w:val="28"/>
                          <w:szCs w:val="28"/>
                        </w:rPr>
                        <w:instrText xml:space="preserve"> SEQ Рисунок \* ARABIC </w:instrText>
                      </w:r>
                      <w:r w:rsidRPr="00C27641">
                        <w:rPr>
                          <w:i w:val="0"/>
                          <w:color w:val="auto"/>
                          <w:sz w:val="28"/>
                          <w:szCs w:val="28"/>
                        </w:rPr>
                        <w:fldChar w:fldCharType="separate"/>
                      </w:r>
                      <w:r>
                        <w:rPr>
                          <w:i w:val="0"/>
                          <w:noProof/>
                          <w:color w:val="auto"/>
                          <w:sz w:val="28"/>
                          <w:szCs w:val="28"/>
                        </w:rPr>
                        <w:t>4</w:t>
                      </w:r>
                      <w:r w:rsidRPr="00C27641">
                        <w:rPr>
                          <w:i w:val="0"/>
                          <w:color w:val="auto"/>
                          <w:sz w:val="28"/>
                          <w:szCs w:val="28"/>
                        </w:rPr>
                        <w:fldChar w:fldCharType="end"/>
                      </w:r>
                      <w:r w:rsidRPr="00C27641">
                        <w:rPr>
                          <w:i w:val="0"/>
                          <w:color w:val="auto"/>
                          <w:sz w:val="28"/>
                          <w:szCs w:val="28"/>
                        </w:rPr>
                        <w:t xml:space="preserve"> - </w:t>
                      </w:r>
                      <w:proofErr w:type="spellStart"/>
                      <w:r w:rsidRPr="00C27641">
                        <w:rPr>
                          <w:i w:val="0"/>
                          <w:color w:val="auto"/>
                          <w:sz w:val="28"/>
                          <w:szCs w:val="28"/>
                        </w:rPr>
                        <w:t>Даталогическая</w:t>
                      </w:r>
                      <w:proofErr w:type="spellEnd"/>
                      <w:r w:rsidRPr="00C27641">
                        <w:rPr>
                          <w:i w:val="0"/>
                          <w:color w:val="auto"/>
                          <w:sz w:val="28"/>
                          <w:szCs w:val="28"/>
                        </w:rPr>
                        <w:t xml:space="preserve"> модель</w:t>
                      </w:r>
                    </w:p>
                  </w:txbxContent>
                </v:textbox>
                <w10:wrap type="tight"/>
              </v:shape>
            </w:pict>
          </mc:Fallback>
        </mc:AlternateContent>
      </w:r>
      <w:r w:rsidRPr="00BE46AB">
        <w:rPr>
          <w:b/>
          <w:noProof/>
          <w:lang w:eastAsia="ru-RU"/>
        </w:rPr>
        <w:drawing>
          <wp:anchor distT="0" distB="0" distL="114300" distR="114300" simplePos="0" relativeHeight="251659264" behindDoc="1" locked="0" layoutInCell="1" allowOverlap="1" wp14:anchorId="0CC18D98" wp14:editId="7861AD06">
            <wp:simplePos x="0" y="0"/>
            <wp:positionH relativeFrom="page">
              <wp:posOffset>666750</wp:posOffset>
            </wp:positionH>
            <wp:positionV relativeFrom="paragraph">
              <wp:posOffset>363220</wp:posOffset>
            </wp:positionV>
            <wp:extent cx="6147709" cy="4828058"/>
            <wp:effectExtent l="0" t="0" r="5715" b="0"/>
            <wp:wrapTight wrapText="bothSides">
              <wp:wrapPolygon edited="0">
                <wp:start x="0" y="0"/>
                <wp:lineTo x="0" y="21478"/>
                <wp:lineTo x="21553" y="21478"/>
                <wp:lineTo x="21553"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147709" cy="4828058"/>
                    </a:xfrm>
                    <a:prstGeom prst="rect">
                      <a:avLst/>
                    </a:prstGeom>
                  </pic:spPr>
                </pic:pic>
              </a:graphicData>
            </a:graphic>
            <wp14:sizeRelH relativeFrom="page">
              <wp14:pctWidth>0</wp14:pctWidth>
            </wp14:sizeRelH>
            <wp14:sizeRelV relativeFrom="page">
              <wp14:pctHeight>0</wp14:pctHeight>
            </wp14:sizeRelV>
          </wp:anchor>
        </w:drawing>
      </w:r>
      <w:r>
        <w:tab/>
        <w:t xml:space="preserve">Спроектированная </w:t>
      </w:r>
      <w:proofErr w:type="spellStart"/>
      <w:r>
        <w:t>даталогическая</w:t>
      </w:r>
      <w:proofErr w:type="spellEnd"/>
      <w:r>
        <w:t xml:space="preserve"> модель представлена на рисунке 4.</w:t>
      </w:r>
    </w:p>
    <w:p w:rsidR="00E40A2F" w:rsidRPr="00C27641" w:rsidRDefault="00C27641" w:rsidP="00474CBC">
      <w:r>
        <w:t xml:space="preserve">  </w:t>
      </w:r>
    </w:p>
    <w:p w:rsidR="00442ADB" w:rsidRPr="00CB6973" w:rsidRDefault="00442ADB" w:rsidP="00474CBC">
      <w:pPr>
        <w:pStyle w:val="2"/>
        <w:rPr>
          <w:rFonts w:ascii="Times New Roman" w:hAnsi="Times New Roman" w:cs="Times New Roman"/>
          <w:color w:val="auto"/>
          <w:sz w:val="28"/>
          <w:szCs w:val="32"/>
        </w:rPr>
      </w:pPr>
      <w:bookmarkStart w:id="9" w:name="_Toc532571835"/>
      <w:r w:rsidRPr="00CB6973">
        <w:rPr>
          <w:rFonts w:ascii="Times New Roman" w:hAnsi="Times New Roman" w:cs="Times New Roman"/>
          <w:color w:val="auto"/>
          <w:sz w:val="28"/>
          <w:szCs w:val="32"/>
        </w:rPr>
        <w:t>2.3 Физическая модель данных</w:t>
      </w:r>
      <w:bookmarkEnd w:id="9"/>
    </w:p>
    <w:p w:rsidR="007F5711" w:rsidRDefault="007F5711" w:rsidP="00C27641">
      <w:r>
        <w:tab/>
      </w:r>
      <w:r w:rsidR="00C27641">
        <w:t>С</w:t>
      </w:r>
      <w:r>
        <w:t>истема хранения данных</w:t>
      </w:r>
      <w:r w:rsidR="00C27641">
        <w:t xml:space="preserve"> должна быть масштабируемой, то есть гибкой, </w:t>
      </w:r>
      <w:proofErr w:type="spellStart"/>
      <w:r w:rsidR="00C27641">
        <w:t>отказо</w:t>
      </w:r>
      <w:proofErr w:type="spellEnd"/>
      <w:r w:rsidR="00C27641">
        <w:t xml:space="preserve">- и </w:t>
      </w:r>
      <w:proofErr w:type="spellStart"/>
      <w:r w:rsidR="00C27641">
        <w:t>катастрофоустойчивой</w:t>
      </w:r>
      <w:proofErr w:type="spellEnd"/>
      <w:r w:rsidR="00C27641">
        <w:t xml:space="preserve">. Необходимо обеспечивать ее соответствие стандартам и требованиям информационной и физической безопасности. В случаях, когда требуется хранение больших объемов данных, важно не просто создать СХД, но и сделать ее оптимальной для решения конкретных задач </w:t>
      </w:r>
      <w:r>
        <w:t>организации</w:t>
      </w:r>
      <w:r w:rsidR="00C27641">
        <w:t xml:space="preserve">. </w:t>
      </w:r>
    </w:p>
    <w:p w:rsidR="007F5711" w:rsidRDefault="00C27641" w:rsidP="00C27641">
      <w:r>
        <w:t>Варианты подключений</w:t>
      </w:r>
      <w:r w:rsidR="007F5711">
        <w:t>:</w:t>
      </w:r>
    </w:p>
    <w:p w:rsidR="007F5711" w:rsidRDefault="00C27641" w:rsidP="007F5711">
      <w:pPr>
        <w:pStyle w:val="a7"/>
        <w:numPr>
          <w:ilvl w:val="0"/>
          <w:numId w:val="6"/>
        </w:numPr>
      </w:pPr>
      <w:r>
        <w:lastRenderedPageBreak/>
        <w:t xml:space="preserve">«Внутреннее» (подключения устройств и жестких дисков внутри одного хранилища: SCSI, </w:t>
      </w:r>
      <w:proofErr w:type="spellStart"/>
      <w:r>
        <w:t>Serial</w:t>
      </w:r>
      <w:proofErr w:type="spellEnd"/>
      <w:r>
        <w:t xml:space="preserve"> </w:t>
      </w:r>
      <w:proofErr w:type="spellStart"/>
      <w:r>
        <w:t>Attached</w:t>
      </w:r>
      <w:proofErr w:type="spellEnd"/>
      <w:r>
        <w:t xml:space="preserve"> SCSI (SAS), </w:t>
      </w:r>
      <w:proofErr w:type="spellStart"/>
      <w:r>
        <w:t>Serial</w:t>
      </w:r>
      <w:proofErr w:type="spellEnd"/>
      <w:r>
        <w:t xml:space="preserve"> ATA (SATA), </w:t>
      </w:r>
      <w:proofErr w:type="spellStart"/>
      <w:r>
        <w:t>Fibre</w:t>
      </w:r>
      <w:proofErr w:type="spellEnd"/>
      <w:r>
        <w:t xml:space="preserve"> </w:t>
      </w:r>
      <w:proofErr w:type="spellStart"/>
      <w:r>
        <w:t>Channel</w:t>
      </w:r>
      <w:proofErr w:type="spellEnd"/>
      <w:r>
        <w:t xml:space="preserve"> (FC). Накопитель устанавливается непосредственно на сервер. </w:t>
      </w:r>
    </w:p>
    <w:p w:rsidR="007F5711" w:rsidRDefault="00C27641" w:rsidP="007F5711">
      <w:pPr>
        <w:pStyle w:val="a7"/>
        <w:numPr>
          <w:ilvl w:val="0"/>
          <w:numId w:val="6"/>
        </w:numPr>
      </w:pPr>
      <w:r w:rsidRPr="007F5711">
        <w:rPr>
          <w:lang w:val="en-US"/>
        </w:rPr>
        <w:t>«</w:t>
      </w:r>
      <w:r>
        <w:t>Внешнее</w:t>
      </w:r>
      <w:r w:rsidRPr="007F5711">
        <w:rPr>
          <w:lang w:val="en-US"/>
        </w:rPr>
        <w:t xml:space="preserve">» (FC, </w:t>
      </w:r>
      <w:proofErr w:type="spellStart"/>
      <w:r w:rsidRPr="007F5711">
        <w:rPr>
          <w:lang w:val="en-US"/>
        </w:rPr>
        <w:t>Fibre</w:t>
      </w:r>
      <w:proofErr w:type="spellEnd"/>
      <w:r w:rsidRPr="007F5711">
        <w:rPr>
          <w:lang w:val="en-US"/>
        </w:rPr>
        <w:t xml:space="preserve"> Channel over Ethernet (</w:t>
      </w:r>
      <w:proofErr w:type="spellStart"/>
      <w:r w:rsidRPr="007F5711">
        <w:rPr>
          <w:lang w:val="en-US"/>
        </w:rPr>
        <w:t>FCoE</w:t>
      </w:r>
      <w:proofErr w:type="spellEnd"/>
      <w:r w:rsidRPr="007F5711">
        <w:rPr>
          <w:lang w:val="en-US"/>
        </w:rPr>
        <w:t xml:space="preserve">), SCSI, iSCSI. </w:t>
      </w:r>
      <w:r>
        <w:t xml:space="preserve">Накопитель подключается к серверу с помощью шины). </w:t>
      </w:r>
    </w:p>
    <w:p w:rsidR="00C27641" w:rsidRDefault="00C27641" w:rsidP="007F5711">
      <w:pPr>
        <w:pStyle w:val="a7"/>
        <w:numPr>
          <w:ilvl w:val="0"/>
          <w:numId w:val="6"/>
        </w:numPr>
      </w:pPr>
      <w:r>
        <w:t>Кластерное (</w:t>
      </w:r>
      <w:proofErr w:type="spellStart"/>
      <w:r>
        <w:t>Infiniband</w:t>
      </w:r>
      <w:proofErr w:type="spellEnd"/>
      <w:r>
        <w:t>). Подключение, организованное на основе кластеров (подсетей). Позволяет передавать данные с высокими скоростями за счет оптимальной маршрутизации</w:t>
      </w:r>
      <w:r w:rsidR="007F5711">
        <w:t>.</w:t>
      </w:r>
    </w:p>
    <w:p w:rsidR="007F5711" w:rsidRDefault="007F5711" w:rsidP="007F5711">
      <w:r>
        <w:tab/>
      </w:r>
      <w:proofErr w:type="spellStart"/>
      <w:r>
        <w:t>Redundant</w:t>
      </w:r>
      <w:proofErr w:type="spellEnd"/>
      <w:r>
        <w:t xml:space="preserve"> </w:t>
      </w:r>
      <w:proofErr w:type="spellStart"/>
      <w:r>
        <w:t>array</w:t>
      </w:r>
      <w:proofErr w:type="spellEnd"/>
      <w:r>
        <w:t xml:space="preserve"> </w:t>
      </w:r>
      <w:proofErr w:type="spellStart"/>
      <w:r>
        <w:t>of</w:t>
      </w:r>
      <w:proofErr w:type="spellEnd"/>
      <w:r>
        <w:t xml:space="preserve"> </w:t>
      </w:r>
      <w:proofErr w:type="spellStart"/>
      <w:r>
        <w:t>independent</w:t>
      </w:r>
      <w:proofErr w:type="spellEnd"/>
      <w:r>
        <w:t xml:space="preserve"> </w:t>
      </w:r>
      <w:proofErr w:type="spellStart"/>
      <w:r>
        <w:t>disks</w:t>
      </w:r>
      <w:proofErr w:type="spellEnd"/>
      <w:r>
        <w:t xml:space="preserve"> — избыточный массив независимых дисков — это технология виртуализации данных, которая объединяет несколько дисков в логический элемент для повышения производительности. В зависимости от выбранного типа RAID, технологии хранения делятся на два класса: </w:t>
      </w:r>
    </w:p>
    <w:p w:rsidR="007F5711" w:rsidRDefault="007F5711" w:rsidP="007F5711">
      <w:pPr>
        <w:pStyle w:val="a7"/>
        <w:numPr>
          <w:ilvl w:val="0"/>
          <w:numId w:val="8"/>
        </w:numPr>
      </w:pPr>
      <w:r>
        <w:t xml:space="preserve">С использованием аппаратного RAID. Более дорогое и не всегда оправданное решение, связанное с покупкой дополнительного компьютерного «железа» с собственной памятью и выделенным процессором. Аппаратный RAID требуется при наличии в системе как минимум четырех и более накопителей. </w:t>
      </w:r>
    </w:p>
    <w:p w:rsidR="007F5711" w:rsidRDefault="007F5711" w:rsidP="007F5711">
      <w:pPr>
        <w:pStyle w:val="a7"/>
        <w:numPr>
          <w:ilvl w:val="0"/>
          <w:numId w:val="8"/>
        </w:numPr>
      </w:pPr>
      <w:r>
        <w:t>С использованием программного RAID. В этой технологии используются контроллеры на материнской плате, которые не имеют своей памяти и выделенного процессора. Они используют от 2-5% ресурсов центрального процессора сервера. Не менее надежны, чем аппаратные решения, используются в небольших системах.</w:t>
      </w:r>
    </w:p>
    <w:p w:rsidR="007F5711" w:rsidRDefault="007F5711" w:rsidP="007F5711">
      <w:r>
        <w:tab/>
        <w:t xml:space="preserve">Для информационной среды ВУЗа было выбрано кластерное подключение с использованием программного </w:t>
      </w:r>
      <w:r>
        <w:rPr>
          <w:lang w:val="en-US"/>
        </w:rPr>
        <w:t>RAID</w:t>
      </w:r>
      <w:r>
        <w:t xml:space="preserve"> – массива, так как накопители физически находятся на расстоянии друг от друга. </w:t>
      </w:r>
      <w:r w:rsidRPr="007F5711">
        <w:t xml:space="preserve"> </w:t>
      </w:r>
    </w:p>
    <w:p w:rsidR="007F5711" w:rsidRDefault="007F5711">
      <w:pPr>
        <w:spacing w:line="259" w:lineRule="auto"/>
        <w:jc w:val="left"/>
      </w:pPr>
      <w:r>
        <w:br w:type="page"/>
      </w:r>
    </w:p>
    <w:p w:rsidR="007F5711" w:rsidRPr="00CB6973" w:rsidRDefault="00417298" w:rsidP="007F5711">
      <w:pPr>
        <w:pStyle w:val="1"/>
        <w:rPr>
          <w:rFonts w:ascii="Times New Roman" w:hAnsi="Times New Roman" w:cs="Times New Roman"/>
          <w:color w:val="auto"/>
          <w:sz w:val="28"/>
        </w:rPr>
      </w:pPr>
      <w:bookmarkStart w:id="10" w:name="_Toc532571836"/>
      <w:r w:rsidRPr="00CB6973">
        <w:rPr>
          <w:rFonts w:ascii="Times New Roman" w:hAnsi="Times New Roman" w:cs="Times New Roman"/>
          <w:color w:val="auto"/>
          <w:sz w:val="28"/>
        </w:rPr>
        <w:lastRenderedPageBreak/>
        <w:t>3. АНАЛИЗ ДАННЫХ</w:t>
      </w:r>
      <w:bookmarkEnd w:id="10"/>
    </w:p>
    <w:p w:rsidR="000531A5" w:rsidRDefault="000531A5" w:rsidP="000531A5">
      <w:r>
        <w:tab/>
        <w:t xml:space="preserve">Бизнес-логика — в разработке информационных систем — совокупность правил, принципов, зависимостей поведения объектов предметной области (области человеческой деятельности, которую система поддерживает). Иначе можно сказать, что бизнес-логика — это реализация правил и ограничений автоматизируемых операций. Является синонимом термина «логика предметной области» (англ. </w:t>
      </w:r>
      <w:proofErr w:type="spellStart"/>
      <w:r>
        <w:t>domain</w:t>
      </w:r>
      <w:proofErr w:type="spellEnd"/>
      <w:r>
        <w:t xml:space="preserve"> </w:t>
      </w:r>
      <w:proofErr w:type="spellStart"/>
      <w:r>
        <w:t>logic</w:t>
      </w:r>
      <w:proofErr w:type="spellEnd"/>
      <w:r>
        <w:t>). Бизнес-логика задает правила, которым подчиняются данные предметной области.</w:t>
      </w:r>
    </w:p>
    <w:p w:rsidR="000531A5" w:rsidRDefault="000531A5" w:rsidP="000531A5">
      <w:r>
        <w:tab/>
        <w:t>Проще говоря, бизнес-логика — это реализация предметной области в информационной системе. К ней относятся, например, формулы расчёта ежемесячных выплат по ссудам (в финансовой индустрии), автоматизированная отправка сообщений электронной почты руководителю проекта по окончании выполнения частей задания всеми подчиненными (в системах управления проектами), отказ от отеля при отмене рейса авиакомпанией (в туристическом бизнесе) и т. д.</w:t>
      </w:r>
    </w:p>
    <w:p w:rsidR="000531A5" w:rsidRDefault="0052696B" w:rsidP="00417298">
      <w:r>
        <w:tab/>
      </w:r>
      <w:r w:rsidR="000531A5">
        <w:t xml:space="preserve">В предыдущем разделе был рассмотрен пользовательский уровень при организации данных. В данном </w:t>
      </w:r>
      <w:r w:rsidR="009616D9">
        <w:t>блоке</w:t>
      </w:r>
      <w:r w:rsidR="000531A5">
        <w:t xml:space="preserve"> описаны </w:t>
      </w:r>
      <w:r w:rsidR="009616D9">
        <w:t xml:space="preserve">классы и </w:t>
      </w:r>
      <w:r w:rsidR="000531A5">
        <w:t>методы, осуществляющие связь пользовательского уровня с концептуальным</w:t>
      </w:r>
      <w:r w:rsidR="009616D9">
        <w:t>.</w:t>
      </w:r>
    </w:p>
    <w:p w:rsidR="009616D9" w:rsidRDefault="009616D9">
      <w:pPr>
        <w:spacing w:line="259" w:lineRule="auto"/>
        <w:jc w:val="left"/>
      </w:pPr>
      <w:r>
        <w:br w:type="page"/>
      </w:r>
    </w:p>
    <w:p w:rsidR="009616D9" w:rsidRPr="00CB6973" w:rsidRDefault="009616D9" w:rsidP="009616D9">
      <w:pPr>
        <w:pStyle w:val="2"/>
        <w:rPr>
          <w:rFonts w:ascii="Times New Roman" w:hAnsi="Times New Roman" w:cs="Times New Roman"/>
          <w:color w:val="auto"/>
          <w:sz w:val="28"/>
          <w:szCs w:val="32"/>
        </w:rPr>
      </w:pPr>
      <w:bookmarkStart w:id="11" w:name="_Toc532571837"/>
      <w:r w:rsidRPr="00CB6973">
        <w:rPr>
          <w:rFonts w:ascii="Times New Roman" w:hAnsi="Times New Roman" w:cs="Times New Roman"/>
          <w:color w:val="auto"/>
          <w:sz w:val="28"/>
          <w:szCs w:val="32"/>
        </w:rPr>
        <w:lastRenderedPageBreak/>
        <w:t>3.1 А</w:t>
      </w:r>
      <w:r w:rsidR="00327FCF" w:rsidRPr="00CB6973">
        <w:rPr>
          <w:rFonts w:ascii="Times New Roman" w:hAnsi="Times New Roman" w:cs="Times New Roman"/>
          <w:color w:val="auto"/>
          <w:sz w:val="28"/>
          <w:szCs w:val="32"/>
        </w:rPr>
        <w:t>утентификация</w:t>
      </w:r>
      <w:bookmarkEnd w:id="11"/>
    </w:p>
    <w:p w:rsidR="00B04E52" w:rsidRDefault="00B87B7B" w:rsidP="00B04E52">
      <w:r>
        <w:rPr>
          <w:noProof/>
          <w:lang w:eastAsia="ru-RU"/>
        </w:rPr>
        <w:drawing>
          <wp:anchor distT="0" distB="0" distL="114300" distR="114300" simplePos="0" relativeHeight="251662336" behindDoc="1" locked="0" layoutInCell="1" allowOverlap="1">
            <wp:simplePos x="0" y="0"/>
            <wp:positionH relativeFrom="margin">
              <wp:posOffset>11219</wp:posOffset>
            </wp:positionH>
            <wp:positionV relativeFrom="paragraph">
              <wp:posOffset>3856227</wp:posOffset>
            </wp:positionV>
            <wp:extent cx="5940425" cy="3792855"/>
            <wp:effectExtent l="0" t="0" r="3175" b="0"/>
            <wp:wrapTight wrapText="bothSides">
              <wp:wrapPolygon edited="0">
                <wp:start x="0" y="0"/>
                <wp:lineTo x="0" y="21481"/>
                <wp:lineTo x="21542" y="21481"/>
                <wp:lineTo x="21542"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940425" cy="3792855"/>
                    </a:xfrm>
                    <a:prstGeom prst="rect">
                      <a:avLst/>
                    </a:prstGeom>
                  </pic:spPr>
                </pic:pic>
              </a:graphicData>
            </a:graphic>
            <wp14:sizeRelH relativeFrom="page">
              <wp14:pctWidth>0</wp14:pctWidth>
            </wp14:sizeRelH>
            <wp14:sizeRelV relativeFrom="page">
              <wp14:pctHeight>0</wp14:pctHeight>
            </wp14:sizeRelV>
          </wp:anchor>
        </w:drawing>
      </w:r>
      <w:r w:rsidR="00B04E52">
        <w:rPr>
          <w:noProof/>
          <w:lang w:eastAsia="ru-RU"/>
        </w:rPr>
        <w:drawing>
          <wp:inline distT="0" distB="0" distL="0" distR="0" wp14:anchorId="79944CEC" wp14:editId="4F24F20E">
            <wp:extent cx="5940425" cy="3853815"/>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3853815"/>
                    </a:xfrm>
                    <a:prstGeom prst="rect">
                      <a:avLst/>
                    </a:prstGeom>
                  </pic:spPr>
                </pic:pic>
              </a:graphicData>
            </a:graphic>
          </wp:inline>
        </w:drawing>
      </w:r>
    </w:p>
    <w:p w:rsidR="009616D9" w:rsidRDefault="009616D9" w:rsidP="009616D9">
      <w:pPr>
        <w:pStyle w:val="a8"/>
        <w:jc w:val="center"/>
        <w:rPr>
          <w:i w:val="0"/>
          <w:color w:val="auto"/>
          <w:sz w:val="28"/>
          <w:szCs w:val="28"/>
        </w:rPr>
      </w:pPr>
      <w:r w:rsidRPr="009616D9">
        <w:rPr>
          <w:i w:val="0"/>
          <w:color w:val="auto"/>
          <w:sz w:val="28"/>
          <w:szCs w:val="28"/>
        </w:rPr>
        <w:t xml:space="preserve">Рисунок </w:t>
      </w:r>
      <w:r w:rsidRPr="009616D9">
        <w:rPr>
          <w:i w:val="0"/>
          <w:color w:val="auto"/>
          <w:sz w:val="28"/>
          <w:szCs w:val="28"/>
        </w:rPr>
        <w:fldChar w:fldCharType="begin"/>
      </w:r>
      <w:r w:rsidRPr="009616D9">
        <w:rPr>
          <w:i w:val="0"/>
          <w:color w:val="auto"/>
          <w:sz w:val="28"/>
          <w:szCs w:val="28"/>
        </w:rPr>
        <w:instrText xml:space="preserve"> SEQ Рисунок \* ARABIC </w:instrText>
      </w:r>
      <w:r w:rsidRPr="009616D9">
        <w:rPr>
          <w:i w:val="0"/>
          <w:color w:val="auto"/>
          <w:sz w:val="28"/>
          <w:szCs w:val="28"/>
        </w:rPr>
        <w:fldChar w:fldCharType="separate"/>
      </w:r>
      <w:r w:rsidR="00590F52">
        <w:rPr>
          <w:i w:val="0"/>
          <w:noProof/>
          <w:color w:val="auto"/>
          <w:sz w:val="28"/>
          <w:szCs w:val="28"/>
        </w:rPr>
        <w:t>5</w:t>
      </w:r>
      <w:r w:rsidRPr="009616D9">
        <w:rPr>
          <w:i w:val="0"/>
          <w:color w:val="auto"/>
          <w:sz w:val="28"/>
          <w:szCs w:val="28"/>
        </w:rPr>
        <w:fldChar w:fldCharType="end"/>
      </w:r>
      <w:r w:rsidRPr="009616D9">
        <w:rPr>
          <w:i w:val="0"/>
          <w:color w:val="auto"/>
          <w:sz w:val="28"/>
          <w:szCs w:val="28"/>
        </w:rPr>
        <w:t xml:space="preserve"> - Бизнес-логика </w:t>
      </w:r>
      <w:r>
        <w:rPr>
          <w:i w:val="0"/>
          <w:color w:val="auto"/>
          <w:sz w:val="28"/>
          <w:szCs w:val="28"/>
        </w:rPr>
        <w:t>аутентификации</w:t>
      </w:r>
    </w:p>
    <w:p w:rsidR="00B87B7B" w:rsidRPr="00B87B7B" w:rsidRDefault="00B87B7B" w:rsidP="00B87B7B"/>
    <w:p w:rsidR="00B87B7B" w:rsidRDefault="009616D9" w:rsidP="009616D9">
      <w:r>
        <w:lastRenderedPageBreak/>
        <w:tab/>
        <w:t xml:space="preserve">Аутентификация при клиент-серверной архитектуре приложения </w:t>
      </w:r>
      <w:r w:rsidR="00B04E52">
        <w:t xml:space="preserve">должна быть устойчива к попыткам перехвата и похищения данных. Для защиты данных пользователя используется протокол </w:t>
      </w:r>
      <w:r w:rsidR="00B04E52">
        <w:rPr>
          <w:lang w:val="en-US"/>
        </w:rPr>
        <w:t>TLS</w:t>
      </w:r>
      <w:r w:rsidR="00B04E52" w:rsidRPr="00B04E52">
        <w:t xml:space="preserve">. </w:t>
      </w:r>
    </w:p>
    <w:p w:rsidR="009616D9" w:rsidRDefault="00B87B7B" w:rsidP="009616D9">
      <w:r>
        <w:tab/>
      </w:r>
      <w:r w:rsidR="00B04E52">
        <w:t>В начале работы приложение-клиент посылает незащищенный запрос к серверу. В случае неправильного ответа от сервера или отсутствия ответа от сервера на форму авторизации передается информация о невозможности связи с сервером в качестве дополнительного интерфейса (всплывающего окна)</w:t>
      </w:r>
      <w:r>
        <w:t xml:space="preserve">. </w:t>
      </w:r>
    </w:p>
    <w:p w:rsidR="00B87B7B" w:rsidRDefault="00B87B7B" w:rsidP="009616D9">
      <w:r>
        <w:tab/>
        <w:t>После получения ответа от сервера с сообщением о возможности соединения на клиенте формируется список алгоритмов шифрования и хэш-функций, после чего данный список отправляется на сервер.</w:t>
      </w:r>
    </w:p>
    <w:p w:rsidR="00B87B7B" w:rsidRDefault="00B87B7B" w:rsidP="009616D9">
      <w:r>
        <w:tab/>
        <w:t>На сервере из списка выбираются наиболее надежные алгоритмы из предложенных. Сервер сообщает клиенту о методе шифрования, затем отправляет цифровой сертификат.</w:t>
      </w:r>
    </w:p>
    <w:p w:rsidR="00B87B7B" w:rsidRDefault="00B87B7B" w:rsidP="009616D9">
      <w:r>
        <w:tab/>
        <w:t>К</w:t>
      </w:r>
      <w:r w:rsidRPr="00B87B7B">
        <w:t xml:space="preserve">лиент, до начала передачи данных, проверяет </w:t>
      </w:r>
      <w:proofErr w:type="spellStart"/>
      <w:r w:rsidRPr="00B87B7B">
        <w:t>валидность</w:t>
      </w:r>
      <w:proofErr w:type="spellEnd"/>
      <w:r w:rsidRPr="00B87B7B">
        <w:t xml:space="preserve"> (аутентичность) полученного серверного сертификата относительно имеющихся у клиента корневых сертификатов удостоверяющих центров (центров сертификации). Клиент также может проверить, не отозван ли серверный сертификат, связавшись с сервисом доверенного удостоверяющего центра</w:t>
      </w:r>
      <w:r>
        <w:t>.</w:t>
      </w:r>
    </w:p>
    <w:p w:rsidR="00B87B7B" w:rsidRDefault="00B87B7B" w:rsidP="009616D9">
      <w:r>
        <w:tab/>
        <w:t>Д</w:t>
      </w:r>
      <w:r w:rsidRPr="00B87B7B">
        <w:t>ля шифрования сессии используется сеансовый ключ.</w:t>
      </w:r>
      <w:r>
        <w:t xml:space="preserve"> </w:t>
      </w:r>
    </w:p>
    <w:p w:rsidR="00B87B7B" w:rsidRDefault="00B87B7B" w:rsidP="009616D9">
      <w:r>
        <w:tab/>
        <w:t xml:space="preserve">После этого на клиенте становится доступным метод отправления данных </w:t>
      </w:r>
      <w:r w:rsidR="00196C7C">
        <w:t xml:space="preserve">о пользователе. Также на клиенте в форме авторизации работает метод </w:t>
      </w:r>
      <w:proofErr w:type="spellStart"/>
      <w:r w:rsidR="00196C7C">
        <w:t>валидации</w:t>
      </w:r>
      <w:proofErr w:type="spellEnd"/>
      <w:r w:rsidR="00196C7C">
        <w:t xml:space="preserve"> (проверки правильности введенных символов, а также длины строки) для каждого из полей.</w:t>
      </w:r>
    </w:p>
    <w:p w:rsidR="00196C7C" w:rsidRDefault="00196C7C" w:rsidP="009616D9">
      <w:r>
        <w:tab/>
        <w:t>В случае успешного ответа от сервера метод «Успешный вход» перенаправляет на главную страницу.</w:t>
      </w:r>
    </w:p>
    <w:p w:rsidR="00196C7C" w:rsidRDefault="00196C7C">
      <w:pPr>
        <w:spacing w:line="259" w:lineRule="auto"/>
        <w:jc w:val="left"/>
      </w:pPr>
      <w:r>
        <w:br w:type="page"/>
      </w:r>
    </w:p>
    <w:p w:rsidR="00196C7C" w:rsidRPr="00CB6973" w:rsidRDefault="00196C7C" w:rsidP="00196C7C">
      <w:pPr>
        <w:pStyle w:val="2"/>
        <w:rPr>
          <w:rFonts w:ascii="Times New Roman" w:hAnsi="Times New Roman" w:cs="Times New Roman"/>
          <w:color w:val="auto"/>
          <w:sz w:val="32"/>
          <w:szCs w:val="32"/>
        </w:rPr>
      </w:pPr>
      <w:bookmarkStart w:id="12" w:name="_Toc532571838"/>
      <w:r w:rsidRPr="00CB6973">
        <w:rPr>
          <w:rFonts w:ascii="Times New Roman" w:hAnsi="Times New Roman" w:cs="Times New Roman"/>
          <w:color w:val="auto"/>
          <w:sz w:val="32"/>
          <w:szCs w:val="32"/>
        </w:rPr>
        <w:lastRenderedPageBreak/>
        <w:t>3.2 Расписание</w:t>
      </w:r>
      <w:bookmarkEnd w:id="12"/>
    </w:p>
    <w:p w:rsidR="007B3ED6" w:rsidRDefault="00D83B5D" w:rsidP="00397651">
      <w:r>
        <w:tab/>
        <w:t>Следующей важной опцией работы информационной системы является работа с расписанием учебного заведения. Необходимо рассмотреть 2 режима работы: получение данных пользователем и обновление данных модератором.</w:t>
      </w:r>
      <w:r w:rsidR="00397651">
        <w:tab/>
      </w:r>
    </w:p>
    <w:p w:rsidR="00397651" w:rsidRDefault="007B3ED6" w:rsidP="00397651">
      <w:r>
        <w:tab/>
      </w:r>
      <w:r w:rsidR="00397651">
        <w:t xml:space="preserve">После перехода из главного меню пользователю предоставляется выбор показа расписания с фильтром по преподавателям, или по учебным группам (рисунок 6). Через интерфейс СУБД, расположенный на сервере, пользователь получает </w:t>
      </w:r>
      <w:r>
        <w:t>расписание в виде структурированной таблицы (преобразование происходит на клиенте – метод «</w:t>
      </w:r>
      <w:proofErr w:type="spellStart"/>
      <w:r>
        <w:t>Отображение_расп</w:t>
      </w:r>
      <w:proofErr w:type="spellEnd"/>
      <w:r>
        <w:t xml:space="preserve">.»). </w:t>
      </w:r>
    </w:p>
    <w:p w:rsidR="00397651" w:rsidRDefault="00397651" w:rsidP="00397651">
      <w:r>
        <w:rPr>
          <w:noProof/>
          <w:lang w:eastAsia="ru-RU"/>
        </w:rPr>
        <w:drawing>
          <wp:inline distT="0" distB="0" distL="0" distR="0" wp14:anchorId="5953D2C2" wp14:editId="3B2C3CCE">
            <wp:extent cx="5940425" cy="424942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4249420"/>
                    </a:xfrm>
                    <a:prstGeom prst="rect">
                      <a:avLst/>
                    </a:prstGeom>
                  </pic:spPr>
                </pic:pic>
              </a:graphicData>
            </a:graphic>
          </wp:inline>
        </w:drawing>
      </w:r>
    </w:p>
    <w:p w:rsidR="00D83B5D" w:rsidRPr="00397651" w:rsidRDefault="00397651" w:rsidP="00397651">
      <w:pPr>
        <w:pStyle w:val="a8"/>
        <w:jc w:val="center"/>
        <w:rPr>
          <w:i w:val="0"/>
          <w:color w:val="auto"/>
          <w:sz w:val="28"/>
          <w:szCs w:val="28"/>
        </w:rPr>
      </w:pPr>
      <w:r w:rsidRPr="00397651">
        <w:rPr>
          <w:i w:val="0"/>
          <w:color w:val="auto"/>
          <w:sz w:val="28"/>
          <w:szCs w:val="28"/>
        </w:rPr>
        <w:t xml:space="preserve">Рисунок </w:t>
      </w:r>
      <w:r w:rsidRPr="00397651">
        <w:rPr>
          <w:i w:val="0"/>
          <w:color w:val="auto"/>
          <w:sz w:val="28"/>
          <w:szCs w:val="28"/>
        </w:rPr>
        <w:fldChar w:fldCharType="begin"/>
      </w:r>
      <w:r w:rsidRPr="00397651">
        <w:rPr>
          <w:i w:val="0"/>
          <w:color w:val="auto"/>
          <w:sz w:val="28"/>
          <w:szCs w:val="28"/>
        </w:rPr>
        <w:instrText xml:space="preserve"> SEQ Рисунок \* ARABIC </w:instrText>
      </w:r>
      <w:r w:rsidRPr="00397651">
        <w:rPr>
          <w:i w:val="0"/>
          <w:color w:val="auto"/>
          <w:sz w:val="28"/>
          <w:szCs w:val="28"/>
        </w:rPr>
        <w:fldChar w:fldCharType="separate"/>
      </w:r>
      <w:r w:rsidR="00590F52">
        <w:rPr>
          <w:i w:val="0"/>
          <w:noProof/>
          <w:color w:val="auto"/>
          <w:sz w:val="28"/>
          <w:szCs w:val="28"/>
        </w:rPr>
        <w:t>6</w:t>
      </w:r>
      <w:r w:rsidRPr="00397651">
        <w:rPr>
          <w:i w:val="0"/>
          <w:color w:val="auto"/>
          <w:sz w:val="28"/>
          <w:szCs w:val="28"/>
        </w:rPr>
        <w:fldChar w:fldCharType="end"/>
      </w:r>
      <w:r w:rsidRPr="00397651">
        <w:rPr>
          <w:i w:val="0"/>
          <w:color w:val="auto"/>
          <w:sz w:val="28"/>
          <w:szCs w:val="28"/>
        </w:rPr>
        <w:t xml:space="preserve"> - БЛ Просмотра Расписания</w:t>
      </w:r>
    </w:p>
    <w:p w:rsidR="002F4F32" w:rsidRDefault="007B3ED6" w:rsidP="00196C7C">
      <w:r>
        <w:tab/>
        <w:t xml:space="preserve">Добавление модератором информации в таблицу </w:t>
      </w:r>
      <w:r w:rsidR="002F4F32">
        <w:t>(</w:t>
      </w:r>
      <w:r>
        <w:t>рисун</w:t>
      </w:r>
      <w:r w:rsidR="002F4F32">
        <w:t>ок</w:t>
      </w:r>
      <w:r>
        <w:t xml:space="preserve"> 7</w:t>
      </w:r>
      <w:r w:rsidR="002F4F32">
        <w:t>)</w:t>
      </w:r>
      <w:r>
        <w:t>.</w:t>
      </w:r>
      <w:r w:rsidR="002F4F32">
        <w:t xml:space="preserve"> Основное отличие от работы пользователя заключается в активации скрытых методов и полей при входе в систему под учетной записью модератора. При этом </w:t>
      </w:r>
      <w:r w:rsidR="002F4F32">
        <w:lastRenderedPageBreak/>
        <w:t>редактирование с клиента доступно только для отдельных записей в целях сохранения целостности данных.</w:t>
      </w:r>
    </w:p>
    <w:p w:rsidR="002F4F32" w:rsidRDefault="007B3ED6" w:rsidP="002F4F32">
      <w:pPr>
        <w:keepNext/>
      </w:pPr>
      <w:r>
        <w:rPr>
          <w:noProof/>
          <w:lang w:eastAsia="ru-RU"/>
        </w:rPr>
        <w:drawing>
          <wp:inline distT="0" distB="0" distL="0" distR="0" wp14:anchorId="71D760B6" wp14:editId="4BD1C2EE">
            <wp:extent cx="5940425" cy="4268470"/>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4268470"/>
                    </a:xfrm>
                    <a:prstGeom prst="rect">
                      <a:avLst/>
                    </a:prstGeom>
                  </pic:spPr>
                </pic:pic>
              </a:graphicData>
            </a:graphic>
          </wp:inline>
        </w:drawing>
      </w:r>
    </w:p>
    <w:p w:rsidR="00397651" w:rsidRDefault="002F4F32" w:rsidP="002F4F32">
      <w:pPr>
        <w:pStyle w:val="a8"/>
        <w:jc w:val="center"/>
        <w:rPr>
          <w:i w:val="0"/>
          <w:color w:val="auto"/>
          <w:sz w:val="28"/>
          <w:szCs w:val="28"/>
        </w:rPr>
      </w:pPr>
      <w:r w:rsidRPr="002F4F32">
        <w:rPr>
          <w:i w:val="0"/>
          <w:color w:val="auto"/>
          <w:sz w:val="28"/>
          <w:szCs w:val="28"/>
        </w:rPr>
        <w:t xml:space="preserve">Рисунок </w:t>
      </w:r>
      <w:r w:rsidRPr="002F4F32">
        <w:rPr>
          <w:i w:val="0"/>
          <w:color w:val="auto"/>
          <w:sz w:val="28"/>
          <w:szCs w:val="28"/>
        </w:rPr>
        <w:fldChar w:fldCharType="begin"/>
      </w:r>
      <w:r w:rsidRPr="002F4F32">
        <w:rPr>
          <w:i w:val="0"/>
          <w:color w:val="auto"/>
          <w:sz w:val="28"/>
          <w:szCs w:val="28"/>
        </w:rPr>
        <w:instrText xml:space="preserve"> SEQ Рисунок \* ARABIC </w:instrText>
      </w:r>
      <w:r w:rsidRPr="002F4F32">
        <w:rPr>
          <w:i w:val="0"/>
          <w:color w:val="auto"/>
          <w:sz w:val="28"/>
          <w:szCs w:val="28"/>
        </w:rPr>
        <w:fldChar w:fldCharType="separate"/>
      </w:r>
      <w:r w:rsidR="00590F52">
        <w:rPr>
          <w:i w:val="0"/>
          <w:noProof/>
          <w:color w:val="auto"/>
          <w:sz w:val="28"/>
          <w:szCs w:val="28"/>
        </w:rPr>
        <w:t>7</w:t>
      </w:r>
      <w:r w:rsidRPr="002F4F32">
        <w:rPr>
          <w:i w:val="0"/>
          <w:color w:val="auto"/>
          <w:sz w:val="28"/>
          <w:szCs w:val="28"/>
        </w:rPr>
        <w:fldChar w:fldCharType="end"/>
      </w:r>
      <w:r w:rsidRPr="002F4F32">
        <w:rPr>
          <w:i w:val="0"/>
          <w:color w:val="auto"/>
          <w:sz w:val="28"/>
          <w:szCs w:val="28"/>
        </w:rPr>
        <w:t xml:space="preserve"> - Добавление записей</w:t>
      </w:r>
    </w:p>
    <w:p w:rsidR="002F4F32" w:rsidRPr="00CB6973" w:rsidRDefault="002F4F32" w:rsidP="002F4F32">
      <w:pPr>
        <w:pStyle w:val="2"/>
        <w:rPr>
          <w:rFonts w:ascii="Times New Roman" w:hAnsi="Times New Roman" w:cs="Times New Roman"/>
          <w:color w:val="auto"/>
          <w:sz w:val="28"/>
          <w:szCs w:val="32"/>
        </w:rPr>
      </w:pPr>
      <w:bookmarkStart w:id="13" w:name="_Toc532571839"/>
      <w:r w:rsidRPr="00CB6973">
        <w:rPr>
          <w:rFonts w:ascii="Times New Roman" w:hAnsi="Times New Roman" w:cs="Times New Roman"/>
          <w:color w:val="auto"/>
          <w:sz w:val="28"/>
          <w:szCs w:val="32"/>
        </w:rPr>
        <w:t>3.3 Просмотр</w:t>
      </w:r>
      <w:bookmarkEnd w:id="13"/>
      <w:r w:rsidRPr="00CB6973">
        <w:rPr>
          <w:rFonts w:ascii="Times New Roman" w:hAnsi="Times New Roman" w:cs="Times New Roman"/>
          <w:color w:val="auto"/>
          <w:sz w:val="28"/>
          <w:szCs w:val="32"/>
        </w:rPr>
        <w:t xml:space="preserve"> </w:t>
      </w:r>
    </w:p>
    <w:p w:rsidR="002F4F32" w:rsidRDefault="002F4F32" w:rsidP="002F4F32">
      <w:r>
        <w:tab/>
        <w:t xml:space="preserve">В информационной системе реализована возможность онлайн-просмотра документов форматов </w:t>
      </w:r>
      <w:r>
        <w:rPr>
          <w:lang w:val="en-US"/>
        </w:rPr>
        <w:t>DOCX</w:t>
      </w:r>
      <w:r w:rsidRPr="002F4F32">
        <w:t xml:space="preserve">, </w:t>
      </w:r>
      <w:r>
        <w:rPr>
          <w:lang w:val="en-US"/>
        </w:rPr>
        <w:t>PDF</w:t>
      </w:r>
      <w:r w:rsidRPr="002F4F32">
        <w:t xml:space="preserve">, </w:t>
      </w:r>
      <w:r>
        <w:rPr>
          <w:lang w:val="en-US"/>
        </w:rPr>
        <w:t>XLSX</w:t>
      </w:r>
      <w:r w:rsidRPr="002F4F32">
        <w:t xml:space="preserve">. </w:t>
      </w:r>
      <w:r>
        <w:t>Бизнес-логика процесса просмотра представлена на рисунке 8.</w:t>
      </w:r>
    </w:p>
    <w:p w:rsidR="00897BD9" w:rsidRDefault="00897BD9" w:rsidP="002F4F32">
      <w:r>
        <w:tab/>
        <w:t xml:space="preserve">Для просмотра онлайн используются сторонние интегрированные модули. Для файлов «офисных» форматов, а также для </w:t>
      </w:r>
      <w:r>
        <w:rPr>
          <w:lang w:val="en-US"/>
        </w:rPr>
        <w:t>PDF</w:t>
      </w:r>
      <w:r w:rsidRPr="00897BD9">
        <w:t xml:space="preserve"> </w:t>
      </w:r>
      <w:r>
        <w:t xml:space="preserve">используются программы из пакета </w:t>
      </w:r>
      <w:r>
        <w:rPr>
          <w:lang w:val="en-US"/>
        </w:rPr>
        <w:t>Office</w:t>
      </w:r>
      <w:r w:rsidRPr="00897BD9">
        <w:t>-</w:t>
      </w:r>
      <w:r>
        <w:rPr>
          <w:lang w:val="en-US"/>
        </w:rPr>
        <w:t>online</w:t>
      </w:r>
      <w:r>
        <w:t>. Для просмотра мультимедиа также используется сторонний плеер.</w:t>
      </w:r>
    </w:p>
    <w:p w:rsidR="00897BD9" w:rsidRPr="00897BD9" w:rsidRDefault="00897BD9" w:rsidP="002F4F32">
      <w:r>
        <w:tab/>
        <w:t>Для навигации между открывающимися интерфейсами вынесен отдельный обработчик.</w:t>
      </w:r>
    </w:p>
    <w:p w:rsidR="00897BD9" w:rsidRDefault="00897BD9" w:rsidP="002F4F32">
      <w:r>
        <w:rPr>
          <w:noProof/>
          <w:lang w:eastAsia="ru-RU"/>
        </w:rPr>
        <w:lastRenderedPageBreak/>
        <mc:AlternateContent>
          <mc:Choice Requires="wps">
            <w:drawing>
              <wp:anchor distT="0" distB="0" distL="114300" distR="114300" simplePos="0" relativeHeight="251665408" behindDoc="1" locked="0" layoutInCell="1" allowOverlap="1" wp14:anchorId="1F40F1E5" wp14:editId="198CA1B4">
                <wp:simplePos x="0" y="0"/>
                <wp:positionH relativeFrom="column">
                  <wp:posOffset>-3175</wp:posOffset>
                </wp:positionH>
                <wp:positionV relativeFrom="paragraph">
                  <wp:posOffset>5915025</wp:posOffset>
                </wp:positionV>
                <wp:extent cx="5940425" cy="635"/>
                <wp:effectExtent l="0" t="0" r="0" b="0"/>
                <wp:wrapTight wrapText="bothSides">
                  <wp:wrapPolygon edited="0">
                    <wp:start x="0" y="0"/>
                    <wp:lineTo x="0" y="21600"/>
                    <wp:lineTo x="21600" y="21600"/>
                    <wp:lineTo x="21600" y="0"/>
                  </wp:wrapPolygon>
                </wp:wrapTight>
                <wp:docPr id="14" name="Надпись 14"/>
                <wp:cNvGraphicFramePr/>
                <a:graphic xmlns:a="http://schemas.openxmlformats.org/drawingml/2006/main">
                  <a:graphicData uri="http://schemas.microsoft.com/office/word/2010/wordprocessingShape">
                    <wps:wsp>
                      <wps:cNvSpPr txBox="1"/>
                      <wps:spPr>
                        <a:xfrm>
                          <a:off x="0" y="0"/>
                          <a:ext cx="5940425" cy="635"/>
                        </a:xfrm>
                        <a:prstGeom prst="rect">
                          <a:avLst/>
                        </a:prstGeom>
                        <a:solidFill>
                          <a:prstClr val="white"/>
                        </a:solidFill>
                        <a:ln>
                          <a:noFill/>
                        </a:ln>
                      </wps:spPr>
                      <wps:txbx>
                        <w:txbxContent>
                          <w:p w:rsidR="004F0E2D" w:rsidRPr="00897BD9" w:rsidRDefault="004F0E2D" w:rsidP="00897BD9">
                            <w:pPr>
                              <w:pStyle w:val="a8"/>
                              <w:jc w:val="center"/>
                              <w:rPr>
                                <w:i w:val="0"/>
                                <w:noProof/>
                                <w:color w:val="auto"/>
                                <w:sz w:val="28"/>
                                <w:szCs w:val="28"/>
                              </w:rPr>
                            </w:pPr>
                            <w:r w:rsidRPr="00897BD9">
                              <w:rPr>
                                <w:i w:val="0"/>
                                <w:color w:val="auto"/>
                                <w:sz w:val="28"/>
                                <w:szCs w:val="28"/>
                              </w:rPr>
                              <w:t xml:space="preserve">Рисунок </w:t>
                            </w:r>
                            <w:r w:rsidRPr="00897BD9">
                              <w:rPr>
                                <w:i w:val="0"/>
                                <w:color w:val="auto"/>
                                <w:sz w:val="28"/>
                                <w:szCs w:val="28"/>
                              </w:rPr>
                              <w:fldChar w:fldCharType="begin"/>
                            </w:r>
                            <w:r w:rsidRPr="00897BD9">
                              <w:rPr>
                                <w:i w:val="0"/>
                                <w:color w:val="auto"/>
                                <w:sz w:val="28"/>
                                <w:szCs w:val="28"/>
                              </w:rPr>
                              <w:instrText xml:space="preserve"> SEQ Рисунок \* ARABIC </w:instrText>
                            </w:r>
                            <w:r w:rsidRPr="00897BD9">
                              <w:rPr>
                                <w:i w:val="0"/>
                                <w:color w:val="auto"/>
                                <w:sz w:val="28"/>
                                <w:szCs w:val="28"/>
                              </w:rPr>
                              <w:fldChar w:fldCharType="separate"/>
                            </w:r>
                            <w:r>
                              <w:rPr>
                                <w:i w:val="0"/>
                                <w:noProof/>
                                <w:color w:val="auto"/>
                                <w:sz w:val="28"/>
                                <w:szCs w:val="28"/>
                              </w:rPr>
                              <w:t>8</w:t>
                            </w:r>
                            <w:r w:rsidRPr="00897BD9">
                              <w:rPr>
                                <w:i w:val="0"/>
                                <w:color w:val="auto"/>
                                <w:sz w:val="28"/>
                                <w:szCs w:val="28"/>
                              </w:rPr>
                              <w:fldChar w:fldCharType="end"/>
                            </w:r>
                            <w:r w:rsidRPr="00897BD9">
                              <w:rPr>
                                <w:i w:val="0"/>
                                <w:color w:val="auto"/>
                                <w:sz w:val="28"/>
                                <w:szCs w:val="28"/>
                                <w:lang w:val="en-US"/>
                              </w:rPr>
                              <w:t xml:space="preserve"> - </w:t>
                            </w:r>
                            <w:r w:rsidRPr="00897BD9">
                              <w:rPr>
                                <w:i w:val="0"/>
                                <w:color w:val="auto"/>
                                <w:sz w:val="28"/>
                                <w:szCs w:val="28"/>
                              </w:rPr>
                              <w:t>Просмотр файлов разных форматов</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cx1="http://schemas.microsoft.com/office/drawing/2015/9/8/chartex" xmlns:cx="http://schemas.microsoft.com/office/drawing/2014/chartex">
            <w:pict>
              <v:shape w14:anchorId="1F40F1E5" id="Надпись 14" o:spid="_x0000_s1027" type="#_x0000_t202" style="position:absolute;left:0;text-align:left;margin-left:-.25pt;margin-top:465.75pt;width:467.75pt;height:.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3kRRgIAAGwEAAAOAAAAZHJzL2Uyb0RvYy54bWysVMGO0zAQvSPxD5bvNG1pVxA1XZWuipCq&#10;3ZW6aM+u4zSRbI+x3Sblxp1f4B84cODGL3T/iLGTdGHhhLg445nx2O+9mcwuGyXJQVhXgc7oaDCk&#10;RGgOeaV3GX1/t3rxihLnmc6ZBC0yehSOXs6fP5vVJhVjKEHmwhIsol1am4yW3ps0SRwvhWJuAEZo&#10;DBZgFfO4tbskt6zG6kom4+HwIqnB5sYCF86h96oN0nmsXxSC+5uicMITmVF8m4+rjes2rMl8xtKd&#10;ZaasePcM9g+vUKzSeOm51BXzjOxt9UcpVXELDgo/4KASKIqKi4gB0YyGT9BsSmZExILkOHOmyf2/&#10;svz6cGtJlaN2E0o0U6jR6cvp6+nb6cfp+8Onh88EA8hSbVyKyRuD6b55Aw2e6P0OnQF8U1gVvgiL&#10;YBz5Pp45Fo0nHJ3T15PhZDylhGPs4uU01Egejxrr/FsBigQjoxYFjLyyw9r5NrVPCTc5kFW+qqQM&#10;mxBYSksODMWuy8qLrvhvWVKHXA3hVFsweJKAr8URLN9sm5aVHuMW8iNCt9C2kDN8VeF9a+b8LbPY&#10;M4gW58Df4FJIqDMKnUVJCfbj3/whH6XEKCU19mBG3Yc9s4IS+U6jyKFhe8P2xrY39F4tAZGOcMIM&#10;jyYesF72ZmFB3eN4LMItGGKa410Z9b259O0k4HhxsVjEJGxLw/xabwwPpXte75p7Zk2nikcxr6Hv&#10;TpY+EafNjfKYxd4j01G5wGvLYkc3tnTUvhu/MDO/7mPW409i/hMAAP//AwBQSwMEFAAGAAgAAAAh&#10;AHzsxYzgAAAACQEAAA8AAABkcnMvZG93bnJldi54bWxMjzFPwzAQhXck/oN1SCyodUraqE3jVFUF&#10;AywVoQubG7txID5HttOGf8/RBba7e0/vvldsRtuxs/ahdShgNk2AaaydarERcHh/niyBhShRyc6h&#10;FvCtA2zK25tC5spd8E2fq9gwCsGQSwEmxj7nPNRGWxmmrtdI2sl5KyOtvuHKywuF244/JknGrWyR&#10;PhjZ653R9Vc1WAH7+cfePAynp9ftPPUvh2GXfTaVEPd343YNLOox/pnhF5/QoSSmoxtQBdYJmCzI&#10;KGCVzmggfZUuqNvxesmAlwX/36D8AQAA//8DAFBLAQItABQABgAIAAAAIQC2gziS/gAAAOEBAAAT&#10;AAAAAAAAAAAAAAAAAAAAAABbQ29udGVudF9UeXBlc10ueG1sUEsBAi0AFAAGAAgAAAAhADj9If/W&#10;AAAAlAEAAAsAAAAAAAAAAAAAAAAALwEAAF9yZWxzLy5yZWxzUEsBAi0AFAAGAAgAAAAhAPEHeRFG&#10;AgAAbAQAAA4AAAAAAAAAAAAAAAAALgIAAGRycy9lMm9Eb2MueG1sUEsBAi0AFAAGAAgAAAAhAHzs&#10;xYzgAAAACQEAAA8AAAAAAAAAAAAAAAAAoAQAAGRycy9kb3ducmV2LnhtbFBLBQYAAAAABAAEAPMA&#10;AACtBQAAAAA=&#10;" stroked="f">
                <v:textbox style="mso-fit-shape-to-text:t" inset="0,0,0,0">
                  <w:txbxContent>
                    <w:p w:rsidR="004F0E2D" w:rsidRPr="00897BD9" w:rsidRDefault="004F0E2D" w:rsidP="00897BD9">
                      <w:pPr>
                        <w:pStyle w:val="a8"/>
                        <w:jc w:val="center"/>
                        <w:rPr>
                          <w:i w:val="0"/>
                          <w:noProof/>
                          <w:color w:val="auto"/>
                          <w:sz w:val="28"/>
                          <w:szCs w:val="28"/>
                        </w:rPr>
                      </w:pPr>
                      <w:r w:rsidRPr="00897BD9">
                        <w:rPr>
                          <w:i w:val="0"/>
                          <w:color w:val="auto"/>
                          <w:sz w:val="28"/>
                          <w:szCs w:val="28"/>
                        </w:rPr>
                        <w:t xml:space="preserve">Рисунок </w:t>
                      </w:r>
                      <w:r w:rsidRPr="00897BD9">
                        <w:rPr>
                          <w:i w:val="0"/>
                          <w:color w:val="auto"/>
                          <w:sz w:val="28"/>
                          <w:szCs w:val="28"/>
                        </w:rPr>
                        <w:fldChar w:fldCharType="begin"/>
                      </w:r>
                      <w:r w:rsidRPr="00897BD9">
                        <w:rPr>
                          <w:i w:val="0"/>
                          <w:color w:val="auto"/>
                          <w:sz w:val="28"/>
                          <w:szCs w:val="28"/>
                        </w:rPr>
                        <w:instrText xml:space="preserve"> SEQ Рисунок \* ARABIC </w:instrText>
                      </w:r>
                      <w:r w:rsidRPr="00897BD9">
                        <w:rPr>
                          <w:i w:val="0"/>
                          <w:color w:val="auto"/>
                          <w:sz w:val="28"/>
                          <w:szCs w:val="28"/>
                        </w:rPr>
                        <w:fldChar w:fldCharType="separate"/>
                      </w:r>
                      <w:r>
                        <w:rPr>
                          <w:i w:val="0"/>
                          <w:noProof/>
                          <w:color w:val="auto"/>
                          <w:sz w:val="28"/>
                          <w:szCs w:val="28"/>
                        </w:rPr>
                        <w:t>8</w:t>
                      </w:r>
                      <w:r w:rsidRPr="00897BD9">
                        <w:rPr>
                          <w:i w:val="0"/>
                          <w:color w:val="auto"/>
                          <w:sz w:val="28"/>
                          <w:szCs w:val="28"/>
                        </w:rPr>
                        <w:fldChar w:fldCharType="end"/>
                      </w:r>
                      <w:r w:rsidRPr="00897BD9">
                        <w:rPr>
                          <w:i w:val="0"/>
                          <w:color w:val="auto"/>
                          <w:sz w:val="28"/>
                          <w:szCs w:val="28"/>
                          <w:lang w:val="en-US"/>
                        </w:rPr>
                        <w:t xml:space="preserve"> - </w:t>
                      </w:r>
                      <w:r w:rsidRPr="00897BD9">
                        <w:rPr>
                          <w:i w:val="0"/>
                          <w:color w:val="auto"/>
                          <w:sz w:val="28"/>
                          <w:szCs w:val="28"/>
                        </w:rPr>
                        <w:t>Просмотр файлов разных форматов</w:t>
                      </w:r>
                    </w:p>
                  </w:txbxContent>
                </v:textbox>
                <w10:wrap type="tight"/>
              </v:shape>
            </w:pict>
          </mc:Fallback>
        </mc:AlternateContent>
      </w:r>
      <w:r>
        <w:rPr>
          <w:noProof/>
          <w:lang w:eastAsia="ru-RU"/>
        </w:rPr>
        <w:drawing>
          <wp:anchor distT="0" distB="0" distL="114300" distR="114300" simplePos="0" relativeHeight="251663360" behindDoc="1" locked="0" layoutInCell="1" allowOverlap="1">
            <wp:simplePos x="0" y="0"/>
            <wp:positionH relativeFrom="margin">
              <wp:align>right</wp:align>
            </wp:positionH>
            <wp:positionV relativeFrom="paragraph">
              <wp:posOffset>3452495</wp:posOffset>
            </wp:positionV>
            <wp:extent cx="5940425" cy="2405380"/>
            <wp:effectExtent l="0" t="0" r="3175" b="0"/>
            <wp:wrapTight wrapText="bothSides">
              <wp:wrapPolygon edited="0">
                <wp:start x="0" y="0"/>
                <wp:lineTo x="0" y="21383"/>
                <wp:lineTo x="21542" y="21383"/>
                <wp:lineTo x="21542"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940425" cy="2405380"/>
                    </a:xfrm>
                    <a:prstGeom prst="rect">
                      <a:avLst/>
                    </a:prstGeom>
                  </pic:spPr>
                </pic:pic>
              </a:graphicData>
            </a:graphic>
            <wp14:sizeRelH relativeFrom="page">
              <wp14:pctWidth>0</wp14:pctWidth>
            </wp14:sizeRelH>
            <wp14:sizeRelV relativeFrom="page">
              <wp14:pctHeight>0</wp14:pctHeight>
            </wp14:sizeRelV>
          </wp:anchor>
        </w:drawing>
      </w:r>
      <w:r>
        <w:rPr>
          <w:noProof/>
          <w:lang w:eastAsia="ru-RU"/>
        </w:rPr>
        <w:drawing>
          <wp:inline distT="0" distB="0" distL="0" distR="0" wp14:anchorId="2A5F4A0C" wp14:editId="07DED0BF">
            <wp:extent cx="5940425" cy="3448685"/>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0425" cy="3448685"/>
                    </a:xfrm>
                    <a:prstGeom prst="rect">
                      <a:avLst/>
                    </a:prstGeom>
                  </pic:spPr>
                </pic:pic>
              </a:graphicData>
            </a:graphic>
          </wp:inline>
        </w:drawing>
      </w:r>
    </w:p>
    <w:p w:rsidR="00897BD9" w:rsidRDefault="00897BD9" w:rsidP="002F4F32">
      <w:pPr>
        <w:pStyle w:val="2"/>
      </w:pPr>
    </w:p>
    <w:p w:rsidR="002F4F32" w:rsidRPr="00CB6973" w:rsidRDefault="002F4F32" w:rsidP="002F4F32">
      <w:pPr>
        <w:pStyle w:val="2"/>
        <w:rPr>
          <w:rFonts w:ascii="Times New Roman" w:hAnsi="Times New Roman" w:cs="Times New Roman"/>
          <w:color w:val="auto"/>
          <w:sz w:val="28"/>
          <w:szCs w:val="32"/>
        </w:rPr>
      </w:pPr>
      <w:bookmarkStart w:id="14" w:name="_Toc532571840"/>
      <w:r w:rsidRPr="00CB6973">
        <w:rPr>
          <w:rFonts w:ascii="Times New Roman" w:hAnsi="Times New Roman" w:cs="Times New Roman"/>
          <w:color w:val="auto"/>
          <w:sz w:val="28"/>
          <w:szCs w:val="32"/>
        </w:rPr>
        <w:t>3.4 Связь</w:t>
      </w:r>
      <w:bookmarkEnd w:id="14"/>
      <w:r w:rsidRPr="00CB6973">
        <w:rPr>
          <w:rFonts w:ascii="Times New Roman" w:hAnsi="Times New Roman" w:cs="Times New Roman"/>
          <w:color w:val="auto"/>
          <w:sz w:val="28"/>
          <w:szCs w:val="32"/>
        </w:rPr>
        <w:t xml:space="preserve">  </w:t>
      </w:r>
    </w:p>
    <w:p w:rsidR="00360E47" w:rsidRDefault="00812398" w:rsidP="00360E47">
      <w:pPr>
        <w:keepNext/>
      </w:pPr>
      <w:r>
        <w:tab/>
        <w:t>В информационной системе возможна связь с преподавателем по учебной дисциплине из учебного плана за текущий семестр (рисунок 9). Связь доступна после авторизации студента</w:t>
      </w:r>
      <w:r w:rsidRPr="002F4F32">
        <w:t xml:space="preserve">. </w:t>
      </w:r>
      <w:r w:rsidR="00897BD9">
        <w:t xml:space="preserve">Преподаватель и студент могут настроить рассылку оповещений о сообщениях на адреса электронной почты и телефоны. Также доступны всплывающие оповещения на мобильном устройстве. При этом сохраняется приватность всех личных контактов </w:t>
      </w:r>
      <w:r w:rsidR="00897BD9">
        <w:lastRenderedPageBreak/>
        <w:t>преподавателей.</w:t>
      </w:r>
      <w:r w:rsidR="00360E47" w:rsidRPr="00360E47">
        <w:rPr>
          <w:noProof/>
          <w:lang w:eastAsia="ru-RU"/>
        </w:rPr>
        <w:t xml:space="preserve"> </w:t>
      </w:r>
      <w:r w:rsidR="00360E47">
        <w:rPr>
          <w:noProof/>
          <w:lang w:eastAsia="ru-RU"/>
        </w:rPr>
        <w:drawing>
          <wp:inline distT="0" distB="0" distL="0" distR="0" wp14:anchorId="3C8E1C72" wp14:editId="7CFA1251">
            <wp:extent cx="5940425" cy="4671695"/>
            <wp:effectExtent l="0" t="0" r="317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4671695"/>
                    </a:xfrm>
                    <a:prstGeom prst="rect">
                      <a:avLst/>
                    </a:prstGeom>
                  </pic:spPr>
                </pic:pic>
              </a:graphicData>
            </a:graphic>
          </wp:inline>
        </w:drawing>
      </w:r>
    </w:p>
    <w:p w:rsidR="00812398" w:rsidRPr="00360E47" w:rsidRDefault="00360E47" w:rsidP="00360E47">
      <w:pPr>
        <w:pStyle w:val="a8"/>
        <w:jc w:val="center"/>
        <w:rPr>
          <w:i w:val="0"/>
          <w:color w:val="auto"/>
          <w:sz w:val="28"/>
          <w:szCs w:val="28"/>
        </w:rPr>
      </w:pPr>
      <w:r w:rsidRPr="00360E47">
        <w:rPr>
          <w:i w:val="0"/>
          <w:color w:val="auto"/>
          <w:sz w:val="28"/>
          <w:szCs w:val="28"/>
        </w:rPr>
        <w:t xml:space="preserve">Рисунок </w:t>
      </w:r>
      <w:r w:rsidRPr="00360E47">
        <w:rPr>
          <w:i w:val="0"/>
          <w:color w:val="auto"/>
          <w:sz w:val="28"/>
          <w:szCs w:val="28"/>
        </w:rPr>
        <w:fldChar w:fldCharType="begin"/>
      </w:r>
      <w:r w:rsidRPr="00360E47">
        <w:rPr>
          <w:i w:val="0"/>
          <w:color w:val="auto"/>
          <w:sz w:val="28"/>
          <w:szCs w:val="28"/>
        </w:rPr>
        <w:instrText xml:space="preserve"> SEQ Рисунок \* ARABIC </w:instrText>
      </w:r>
      <w:r w:rsidRPr="00360E47">
        <w:rPr>
          <w:i w:val="0"/>
          <w:color w:val="auto"/>
          <w:sz w:val="28"/>
          <w:szCs w:val="28"/>
        </w:rPr>
        <w:fldChar w:fldCharType="separate"/>
      </w:r>
      <w:r w:rsidR="00590F52">
        <w:rPr>
          <w:i w:val="0"/>
          <w:noProof/>
          <w:color w:val="auto"/>
          <w:sz w:val="28"/>
          <w:szCs w:val="28"/>
        </w:rPr>
        <w:t>9</w:t>
      </w:r>
      <w:r w:rsidRPr="00360E47">
        <w:rPr>
          <w:i w:val="0"/>
          <w:color w:val="auto"/>
          <w:sz w:val="28"/>
          <w:szCs w:val="28"/>
        </w:rPr>
        <w:fldChar w:fldCharType="end"/>
      </w:r>
      <w:r w:rsidRPr="00360E47">
        <w:rPr>
          <w:i w:val="0"/>
          <w:color w:val="auto"/>
          <w:sz w:val="28"/>
          <w:szCs w:val="28"/>
        </w:rPr>
        <w:t xml:space="preserve"> - Связь с преподавателем</w:t>
      </w:r>
    </w:p>
    <w:p w:rsidR="00812398" w:rsidRPr="00CB6973" w:rsidRDefault="00812398" w:rsidP="00812398">
      <w:pPr>
        <w:pStyle w:val="2"/>
        <w:rPr>
          <w:rFonts w:ascii="Times New Roman" w:hAnsi="Times New Roman" w:cs="Times New Roman"/>
          <w:sz w:val="32"/>
          <w:szCs w:val="32"/>
        </w:rPr>
      </w:pPr>
      <w:bookmarkStart w:id="15" w:name="_Toc532571841"/>
      <w:r w:rsidRPr="00CB6973">
        <w:rPr>
          <w:rFonts w:ascii="Times New Roman" w:hAnsi="Times New Roman" w:cs="Times New Roman"/>
          <w:color w:val="auto"/>
          <w:sz w:val="28"/>
          <w:szCs w:val="32"/>
        </w:rPr>
        <w:t>3.5 Онлайн-тестирование</w:t>
      </w:r>
      <w:bookmarkEnd w:id="15"/>
    </w:p>
    <w:p w:rsidR="009D5D3F" w:rsidRDefault="00812398" w:rsidP="00812398">
      <w:r>
        <w:tab/>
        <w:t>Онлайн-тестирование доступно для авторизованных студентов в соответствии с их учебными планами на семестр. Для преподавателей доступен онлайн-конструктор тестов, а также режим просмотра тестов по учебным группам.</w:t>
      </w:r>
      <w:r w:rsidR="009D5D3F">
        <w:t xml:space="preserve"> На рисунке 10 представлена схема работы бизнес-логики системы онлайн-тестирования.</w:t>
      </w:r>
    </w:p>
    <w:p w:rsidR="009D5D3F" w:rsidRDefault="009D5D3F" w:rsidP="009D5D3F">
      <w:pPr>
        <w:keepNext/>
      </w:pPr>
      <w:r>
        <w:rPr>
          <w:noProof/>
          <w:lang w:eastAsia="ru-RU"/>
        </w:rPr>
        <w:lastRenderedPageBreak/>
        <w:drawing>
          <wp:inline distT="0" distB="0" distL="0" distR="0" wp14:anchorId="0AE9BDAB" wp14:editId="0B4003A0">
            <wp:extent cx="5940425" cy="3826510"/>
            <wp:effectExtent l="0" t="0" r="3175" b="254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3826510"/>
                    </a:xfrm>
                    <a:prstGeom prst="rect">
                      <a:avLst/>
                    </a:prstGeom>
                  </pic:spPr>
                </pic:pic>
              </a:graphicData>
            </a:graphic>
          </wp:inline>
        </w:drawing>
      </w:r>
    </w:p>
    <w:p w:rsidR="009D5D3F" w:rsidRPr="009D5D3F" w:rsidRDefault="009D5D3F" w:rsidP="009D5D3F">
      <w:pPr>
        <w:pStyle w:val="a8"/>
        <w:jc w:val="center"/>
        <w:rPr>
          <w:i w:val="0"/>
          <w:color w:val="auto"/>
          <w:sz w:val="28"/>
          <w:szCs w:val="28"/>
        </w:rPr>
      </w:pPr>
      <w:r w:rsidRPr="009D5D3F">
        <w:rPr>
          <w:i w:val="0"/>
          <w:color w:val="auto"/>
          <w:sz w:val="28"/>
          <w:szCs w:val="28"/>
        </w:rPr>
        <w:t xml:space="preserve">Рисунок </w:t>
      </w:r>
      <w:r w:rsidRPr="009D5D3F">
        <w:rPr>
          <w:i w:val="0"/>
          <w:color w:val="auto"/>
          <w:sz w:val="28"/>
          <w:szCs w:val="28"/>
        </w:rPr>
        <w:fldChar w:fldCharType="begin"/>
      </w:r>
      <w:r w:rsidRPr="009D5D3F">
        <w:rPr>
          <w:i w:val="0"/>
          <w:color w:val="auto"/>
          <w:sz w:val="28"/>
          <w:szCs w:val="28"/>
        </w:rPr>
        <w:instrText xml:space="preserve"> SEQ Рисунок \* ARABIC </w:instrText>
      </w:r>
      <w:r w:rsidRPr="009D5D3F">
        <w:rPr>
          <w:i w:val="0"/>
          <w:color w:val="auto"/>
          <w:sz w:val="28"/>
          <w:szCs w:val="28"/>
        </w:rPr>
        <w:fldChar w:fldCharType="separate"/>
      </w:r>
      <w:r w:rsidR="00590F52">
        <w:rPr>
          <w:i w:val="0"/>
          <w:noProof/>
          <w:color w:val="auto"/>
          <w:sz w:val="28"/>
          <w:szCs w:val="28"/>
        </w:rPr>
        <w:t>10</w:t>
      </w:r>
      <w:r w:rsidRPr="009D5D3F">
        <w:rPr>
          <w:i w:val="0"/>
          <w:color w:val="auto"/>
          <w:sz w:val="28"/>
          <w:szCs w:val="28"/>
        </w:rPr>
        <w:fldChar w:fldCharType="end"/>
      </w:r>
      <w:r w:rsidRPr="009D5D3F">
        <w:rPr>
          <w:i w:val="0"/>
          <w:color w:val="auto"/>
          <w:sz w:val="28"/>
          <w:szCs w:val="28"/>
        </w:rPr>
        <w:t xml:space="preserve"> - Система онлайн-тестирования</w:t>
      </w:r>
    </w:p>
    <w:p w:rsidR="009D5D3F" w:rsidRDefault="009D5D3F" w:rsidP="00812398">
      <w:r>
        <w:t xml:space="preserve"> </w:t>
      </w:r>
    </w:p>
    <w:p w:rsidR="009D5D3F" w:rsidRDefault="009D5D3F">
      <w:pPr>
        <w:spacing w:line="259" w:lineRule="auto"/>
        <w:jc w:val="left"/>
      </w:pPr>
      <w:r>
        <w:br w:type="page"/>
      </w:r>
    </w:p>
    <w:p w:rsidR="00812398" w:rsidRPr="00CB6973" w:rsidRDefault="009D5D3F" w:rsidP="009D5D3F">
      <w:pPr>
        <w:pStyle w:val="1"/>
        <w:rPr>
          <w:rFonts w:ascii="Times New Roman" w:hAnsi="Times New Roman" w:cs="Times New Roman"/>
          <w:color w:val="auto"/>
          <w:sz w:val="28"/>
        </w:rPr>
      </w:pPr>
      <w:bookmarkStart w:id="16" w:name="_Toc532571842"/>
      <w:r w:rsidRPr="00CB6973">
        <w:rPr>
          <w:rFonts w:ascii="Times New Roman" w:hAnsi="Times New Roman" w:cs="Times New Roman"/>
          <w:color w:val="auto"/>
          <w:sz w:val="28"/>
        </w:rPr>
        <w:lastRenderedPageBreak/>
        <w:t>4.ВЫХОДНАЯ ИНФОРМАЦИЯ</w:t>
      </w:r>
      <w:bookmarkEnd w:id="16"/>
    </w:p>
    <w:p w:rsidR="00DA630F" w:rsidRDefault="003F03F7" w:rsidP="009D5D3F">
      <w:r>
        <w:tab/>
      </w:r>
      <w:r w:rsidR="00CA07CD">
        <w:t xml:space="preserve">В данном блоке показывается, в каком виде информация доходит до пользователя. В первом разделе показан вид графического интерфейса пользователя. Во втором </w:t>
      </w:r>
      <w:r>
        <w:t>показываются выходные данные при просмотре расписания, прохождении тестирования.</w:t>
      </w:r>
    </w:p>
    <w:p w:rsidR="003F03F7" w:rsidRPr="00CB6973" w:rsidRDefault="003F03F7" w:rsidP="003F03F7">
      <w:pPr>
        <w:pStyle w:val="2"/>
        <w:rPr>
          <w:rFonts w:ascii="Times New Roman" w:hAnsi="Times New Roman" w:cs="Times New Roman"/>
          <w:color w:val="auto"/>
          <w:sz w:val="28"/>
          <w:szCs w:val="32"/>
        </w:rPr>
      </w:pPr>
      <w:bookmarkStart w:id="17" w:name="_Toc532571843"/>
      <w:r w:rsidRPr="00CB6973">
        <w:rPr>
          <w:rFonts w:ascii="Times New Roman" w:hAnsi="Times New Roman" w:cs="Times New Roman"/>
          <w:color w:val="auto"/>
          <w:sz w:val="28"/>
          <w:szCs w:val="32"/>
        </w:rPr>
        <w:t>4.1 Графический интерфейс пользователя</w:t>
      </w:r>
      <w:bookmarkEnd w:id="17"/>
    </w:p>
    <w:p w:rsidR="003F03F7" w:rsidRDefault="003F03F7" w:rsidP="003F03F7">
      <w:r>
        <w:tab/>
        <w:t>Графический пользовательский интерфейс (GUI) - это тип пользовательского интерфейса, который позволяет пользователям перемещаться по компьютеру или устройству и выполнять действия с помощью визуальных индикаторов и графических значков.</w:t>
      </w:r>
    </w:p>
    <w:p w:rsidR="003F03F7" w:rsidRDefault="003F03F7" w:rsidP="003F03F7">
      <w:r>
        <w:tab/>
        <w:t>Главным преимуществом GUI является то, что эти системы, доступны для людей всех уровней знаний, от абсолютного новичка до продвинутого разработчика или других технологов. Они позволяют простым пользователям открывать меню, перемещать файлы, запускать программы или искать в Интернете, не указывая компьютеру функции для выполнения через командную строку. GUI также обеспечивают мгновенную обратную связь. Например, щелчок на значке откроет его, и это можно увидеть в режиме реального времени. Используя интерфейс командной строки, вы не будете знать, является ли это действительной записью, пока вы не нажмете return; если это недействительно, ничего не произойдет.</w:t>
      </w:r>
    </w:p>
    <w:p w:rsidR="003F03F7" w:rsidRDefault="003F03F7" w:rsidP="003F03F7">
      <w:r>
        <w:tab/>
        <w:t>В интерфейсе информационной системы используется светлая цветовая гамма. Основной цвет текста – черный, в нескольких формах также использован фиолетовый.</w:t>
      </w:r>
      <w:r w:rsidR="00D96E34">
        <w:t xml:space="preserve"> Используемый шрифт – «</w:t>
      </w:r>
      <w:r w:rsidR="00D96E34">
        <w:rPr>
          <w:lang w:val="en-US"/>
        </w:rPr>
        <w:t>SourceSansPro</w:t>
      </w:r>
      <w:r w:rsidR="00D96E34">
        <w:t>»</w:t>
      </w:r>
      <w:r w:rsidR="00D96E34" w:rsidRPr="00D96E34">
        <w:t>.</w:t>
      </w:r>
      <w:r>
        <w:t xml:space="preserve"> Поля личного кабинета и личных сообщений заменены </w:t>
      </w:r>
      <w:r w:rsidR="00D96E34">
        <w:t>иконками. На рисунке 11 показан интерфейс меню.</w:t>
      </w:r>
    </w:p>
    <w:p w:rsidR="00DA630F" w:rsidRDefault="00DA630F" w:rsidP="00DA630F">
      <w:pPr>
        <w:keepNext/>
      </w:pPr>
      <w:r>
        <w:rPr>
          <w:noProof/>
          <w:lang w:eastAsia="ru-RU"/>
        </w:rPr>
        <w:lastRenderedPageBreak/>
        <w:drawing>
          <wp:inline distT="0" distB="0" distL="0" distR="0" wp14:anchorId="5E97DA1E" wp14:editId="2AAEA28E">
            <wp:extent cx="5940425" cy="3072130"/>
            <wp:effectExtent l="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3072130"/>
                    </a:xfrm>
                    <a:prstGeom prst="rect">
                      <a:avLst/>
                    </a:prstGeom>
                  </pic:spPr>
                </pic:pic>
              </a:graphicData>
            </a:graphic>
          </wp:inline>
        </w:drawing>
      </w:r>
    </w:p>
    <w:p w:rsidR="00DA630F" w:rsidRDefault="00DA630F" w:rsidP="00DA630F">
      <w:pPr>
        <w:pStyle w:val="a8"/>
        <w:jc w:val="center"/>
        <w:rPr>
          <w:i w:val="0"/>
          <w:color w:val="auto"/>
          <w:sz w:val="28"/>
          <w:szCs w:val="28"/>
        </w:rPr>
      </w:pPr>
      <w:r w:rsidRPr="00DA630F">
        <w:rPr>
          <w:i w:val="0"/>
          <w:color w:val="auto"/>
          <w:sz w:val="28"/>
          <w:szCs w:val="28"/>
        </w:rPr>
        <w:t xml:space="preserve">Рисунок </w:t>
      </w:r>
      <w:r w:rsidRPr="00DA630F">
        <w:rPr>
          <w:i w:val="0"/>
          <w:color w:val="auto"/>
          <w:sz w:val="28"/>
          <w:szCs w:val="28"/>
        </w:rPr>
        <w:fldChar w:fldCharType="begin"/>
      </w:r>
      <w:r w:rsidRPr="00DA630F">
        <w:rPr>
          <w:i w:val="0"/>
          <w:color w:val="auto"/>
          <w:sz w:val="28"/>
          <w:szCs w:val="28"/>
        </w:rPr>
        <w:instrText xml:space="preserve"> SEQ Рисунок \* ARABIC </w:instrText>
      </w:r>
      <w:r w:rsidRPr="00DA630F">
        <w:rPr>
          <w:i w:val="0"/>
          <w:color w:val="auto"/>
          <w:sz w:val="28"/>
          <w:szCs w:val="28"/>
        </w:rPr>
        <w:fldChar w:fldCharType="separate"/>
      </w:r>
      <w:r w:rsidR="00590F52">
        <w:rPr>
          <w:i w:val="0"/>
          <w:noProof/>
          <w:color w:val="auto"/>
          <w:sz w:val="28"/>
          <w:szCs w:val="28"/>
        </w:rPr>
        <w:t>11</w:t>
      </w:r>
      <w:r w:rsidRPr="00DA630F">
        <w:rPr>
          <w:i w:val="0"/>
          <w:color w:val="auto"/>
          <w:sz w:val="28"/>
          <w:szCs w:val="28"/>
        </w:rPr>
        <w:fldChar w:fldCharType="end"/>
      </w:r>
      <w:r w:rsidRPr="00DA630F">
        <w:rPr>
          <w:i w:val="0"/>
          <w:color w:val="auto"/>
          <w:sz w:val="28"/>
          <w:szCs w:val="28"/>
        </w:rPr>
        <w:t xml:space="preserve"> - Работа с обучающими пособиями</w:t>
      </w:r>
    </w:p>
    <w:p w:rsidR="00DA630F" w:rsidRDefault="00DA630F" w:rsidP="00DA630F"/>
    <w:p w:rsidR="00D96E34" w:rsidRPr="00CB6973" w:rsidRDefault="00D96E34" w:rsidP="00D96E34">
      <w:pPr>
        <w:pStyle w:val="2"/>
        <w:rPr>
          <w:rFonts w:ascii="Times New Roman" w:hAnsi="Times New Roman" w:cs="Times New Roman"/>
          <w:sz w:val="32"/>
          <w:szCs w:val="32"/>
        </w:rPr>
      </w:pPr>
      <w:bookmarkStart w:id="18" w:name="_Toc532571844"/>
      <w:r w:rsidRPr="00CB6973">
        <w:rPr>
          <w:rFonts w:ascii="Times New Roman" w:hAnsi="Times New Roman" w:cs="Times New Roman"/>
          <w:color w:val="auto"/>
          <w:sz w:val="28"/>
          <w:szCs w:val="32"/>
        </w:rPr>
        <w:t>4.2 Пользовательский уровень работы с БД</w:t>
      </w:r>
      <w:bookmarkEnd w:id="18"/>
    </w:p>
    <w:p w:rsidR="00D96E34" w:rsidRDefault="004F0E2D" w:rsidP="00D96E34">
      <w:r>
        <w:tab/>
      </w:r>
      <w:r w:rsidR="00D96E34">
        <w:t xml:space="preserve">В качестве примеров приведены скриншоты работы с разделом «Расписание» (рисунок 12) и с разделом «Тестирование» (рисунок 13). В разделе «расписание» пользователь может отфильтровать информацию либо по преподавателям, либо по группам. На примере рассмотрен запрос просмотра расписания группы И581 по нечетным неделям. Для удобства просмотра с мобильного устройства информация показывается по дням недели. При этом после запроса загружается информация на всю неделю (по количеству учебных дней формируется массив </w:t>
      </w:r>
      <w:proofErr w:type="spellStart"/>
      <w:r w:rsidR="00D96E34">
        <w:t>виджетов</w:t>
      </w:r>
      <w:proofErr w:type="spellEnd"/>
      <w:r w:rsidR="00D96E34">
        <w:t xml:space="preserve"> «</w:t>
      </w:r>
      <w:r w:rsidR="00D96E34">
        <w:rPr>
          <w:lang w:val="en-US"/>
        </w:rPr>
        <w:t>Radiobutton</w:t>
      </w:r>
      <w:r w:rsidR="00D96E34">
        <w:t>») и при переключении асинхронных запросов к серверу не происходит.</w:t>
      </w:r>
    </w:p>
    <w:p w:rsidR="004F0E2D" w:rsidRPr="00D96E34" w:rsidRDefault="004F0E2D" w:rsidP="00D96E34">
      <w:r>
        <w:tab/>
      </w:r>
    </w:p>
    <w:p w:rsidR="009D5D3F" w:rsidRPr="00DA630F" w:rsidRDefault="009D5D3F" w:rsidP="00DA630F">
      <w:pPr>
        <w:jc w:val="center"/>
        <w:rPr>
          <w:szCs w:val="28"/>
        </w:rPr>
      </w:pPr>
    </w:p>
    <w:p w:rsidR="00590F52" w:rsidRDefault="00590F52" w:rsidP="00590F52">
      <w:pPr>
        <w:keepNext/>
      </w:pPr>
      <w:r>
        <w:rPr>
          <w:noProof/>
          <w:lang w:eastAsia="ru-RU"/>
        </w:rPr>
        <w:lastRenderedPageBreak/>
        <w:drawing>
          <wp:inline distT="0" distB="0" distL="0" distR="0" wp14:anchorId="70B90213" wp14:editId="7628D405">
            <wp:extent cx="6371966" cy="36004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373958" cy="3601576"/>
                    </a:xfrm>
                    <a:prstGeom prst="rect">
                      <a:avLst/>
                    </a:prstGeom>
                  </pic:spPr>
                </pic:pic>
              </a:graphicData>
            </a:graphic>
          </wp:inline>
        </w:drawing>
      </w:r>
    </w:p>
    <w:p w:rsidR="009D5D3F" w:rsidRDefault="00590F52" w:rsidP="00590F52">
      <w:pPr>
        <w:pStyle w:val="a8"/>
        <w:jc w:val="center"/>
        <w:rPr>
          <w:i w:val="0"/>
          <w:color w:val="auto"/>
          <w:sz w:val="28"/>
          <w:szCs w:val="28"/>
        </w:rPr>
      </w:pPr>
      <w:r w:rsidRPr="00590F52">
        <w:rPr>
          <w:i w:val="0"/>
          <w:color w:val="auto"/>
          <w:sz w:val="28"/>
          <w:szCs w:val="28"/>
        </w:rPr>
        <w:t xml:space="preserve">Рисунок </w:t>
      </w:r>
      <w:r w:rsidRPr="00590F52">
        <w:rPr>
          <w:i w:val="0"/>
          <w:color w:val="auto"/>
          <w:sz w:val="28"/>
          <w:szCs w:val="28"/>
        </w:rPr>
        <w:fldChar w:fldCharType="begin"/>
      </w:r>
      <w:r w:rsidRPr="00590F52">
        <w:rPr>
          <w:i w:val="0"/>
          <w:color w:val="auto"/>
          <w:sz w:val="28"/>
          <w:szCs w:val="28"/>
        </w:rPr>
        <w:instrText xml:space="preserve"> SEQ Рисунок \* ARABIC </w:instrText>
      </w:r>
      <w:r w:rsidRPr="00590F52">
        <w:rPr>
          <w:i w:val="0"/>
          <w:color w:val="auto"/>
          <w:sz w:val="28"/>
          <w:szCs w:val="28"/>
        </w:rPr>
        <w:fldChar w:fldCharType="separate"/>
      </w:r>
      <w:r>
        <w:rPr>
          <w:i w:val="0"/>
          <w:noProof/>
          <w:color w:val="auto"/>
          <w:sz w:val="28"/>
          <w:szCs w:val="28"/>
        </w:rPr>
        <w:t>12</w:t>
      </w:r>
      <w:r w:rsidRPr="00590F52">
        <w:rPr>
          <w:i w:val="0"/>
          <w:color w:val="auto"/>
          <w:sz w:val="28"/>
          <w:szCs w:val="28"/>
        </w:rPr>
        <w:fldChar w:fldCharType="end"/>
      </w:r>
      <w:r w:rsidRPr="00590F52">
        <w:rPr>
          <w:i w:val="0"/>
          <w:color w:val="auto"/>
          <w:sz w:val="28"/>
          <w:szCs w:val="28"/>
        </w:rPr>
        <w:t xml:space="preserve"> - Просмотр расписания</w:t>
      </w:r>
    </w:p>
    <w:p w:rsidR="006E3D4E" w:rsidRDefault="004F0E2D" w:rsidP="004F0E2D">
      <w:r>
        <w:tab/>
      </w:r>
    </w:p>
    <w:p w:rsidR="004F0E2D" w:rsidRDefault="004F0E2D" w:rsidP="00CB6973">
      <w:pPr>
        <w:ind w:firstLine="708"/>
      </w:pPr>
      <w:r>
        <w:t xml:space="preserve">На примере работы с разделом тестирования показан тест по дисциплине «Базы данных», состоящий из 16 вопросов. Вопросы могут иметь как несколько ответов (например, вопрос на рисунке) – в таком случае используется </w:t>
      </w:r>
      <w:proofErr w:type="spellStart"/>
      <w:r>
        <w:t>виджет</w:t>
      </w:r>
      <w:proofErr w:type="spellEnd"/>
      <w:r>
        <w:t xml:space="preserve"> «</w:t>
      </w:r>
      <w:r>
        <w:rPr>
          <w:lang w:val="en-US"/>
        </w:rPr>
        <w:t>Checkbox</w:t>
      </w:r>
      <w:r>
        <w:t xml:space="preserve">», так и один вариант ответа (используется </w:t>
      </w:r>
      <w:proofErr w:type="spellStart"/>
      <w:r>
        <w:t>виджет</w:t>
      </w:r>
      <w:proofErr w:type="spellEnd"/>
      <w:r>
        <w:t xml:space="preserve"> «</w:t>
      </w:r>
      <w:r>
        <w:rPr>
          <w:lang w:val="en-US"/>
        </w:rPr>
        <w:t>Radiobutton</w:t>
      </w:r>
      <w:r>
        <w:t>»), а также формат свободного ответа</w:t>
      </w:r>
      <w:r w:rsidRPr="004F0E2D">
        <w:t xml:space="preserve"> </w:t>
      </w:r>
      <w:r>
        <w:t>(</w:t>
      </w:r>
      <w:proofErr w:type="spellStart"/>
      <w:r>
        <w:t>виджет</w:t>
      </w:r>
      <w:proofErr w:type="spellEnd"/>
      <w:r>
        <w:t xml:space="preserve"> «</w:t>
      </w:r>
      <w:r>
        <w:rPr>
          <w:lang w:val="en-US"/>
        </w:rPr>
        <w:t>Input</w:t>
      </w:r>
      <w:r>
        <w:t>»)</w:t>
      </w:r>
      <w:r w:rsidRPr="004F0E2D">
        <w:t>.</w:t>
      </w:r>
      <w:r>
        <w:t xml:space="preserve"> Между всеми вопросами можно переключаться, для этого достаточно нажать на номер вопроса. После выбора ответа необходимо нажать на кнопку ответить. Также можно пропустить вопрос (с возможностью возврата к нему) и завершить тест (в случае завершения </w:t>
      </w:r>
      <w:r w:rsidR="006E3D4E">
        <w:t>активируется всплывающий диалог подтверждения действия).</w:t>
      </w:r>
    </w:p>
    <w:p w:rsidR="004F0E2D" w:rsidRPr="004F0E2D" w:rsidRDefault="004F0E2D" w:rsidP="004F0E2D"/>
    <w:p w:rsidR="00590F52" w:rsidRDefault="004F0E2D" w:rsidP="00590F52">
      <w:pPr>
        <w:keepNext/>
      </w:pPr>
      <w:r>
        <w:rPr>
          <w:noProof/>
          <w:lang w:eastAsia="ru-RU"/>
        </w:rPr>
        <w:lastRenderedPageBreak/>
        <w:drawing>
          <wp:inline distT="0" distB="0" distL="0" distR="0" wp14:anchorId="31308720" wp14:editId="62DFF95F">
            <wp:extent cx="6478905" cy="4084723"/>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90401" cy="4091971"/>
                    </a:xfrm>
                    <a:prstGeom prst="rect">
                      <a:avLst/>
                    </a:prstGeom>
                  </pic:spPr>
                </pic:pic>
              </a:graphicData>
            </a:graphic>
          </wp:inline>
        </w:drawing>
      </w:r>
    </w:p>
    <w:p w:rsidR="00590F52" w:rsidRDefault="00590F52" w:rsidP="00590F52">
      <w:pPr>
        <w:pStyle w:val="a8"/>
        <w:jc w:val="center"/>
        <w:rPr>
          <w:i w:val="0"/>
          <w:color w:val="auto"/>
          <w:sz w:val="28"/>
          <w:szCs w:val="28"/>
        </w:rPr>
      </w:pPr>
      <w:r w:rsidRPr="00590F52">
        <w:rPr>
          <w:i w:val="0"/>
          <w:color w:val="auto"/>
          <w:sz w:val="28"/>
          <w:szCs w:val="28"/>
        </w:rPr>
        <w:t xml:space="preserve">Рисунок </w:t>
      </w:r>
      <w:r w:rsidRPr="00590F52">
        <w:rPr>
          <w:i w:val="0"/>
          <w:color w:val="auto"/>
          <w:sz w:val="28"/>
          <w:szCs w:val="28"/>
        </w:rPr>
        <w:fldChar w:fldCharType="begin"/>
      </w:r>
      <w:r w:rsidRPr="00590F52">
        <w:rPr>
          <w:i w:val="0"/>
          <w:color w:val="auto"/>
          <w:sz w:val="28"/>
          <w:szCs w:val="28"/>
        </w:rPr>
        <w:instrText xml:space="preserve"> SEQ Рисунок \* ARABIC </w:instrText>
      </w:r>
      <w:r w:rsidRPr="00590F52">
        <w:rPr>
          <w:i w:val="0"/>
          <w:color w:val="auto"/>
          <w:sz w:val="28"/>
          <w:szCs w:val="28"/>
        </w:rPr>
        <w:fldChar w:fldCharType="separate"/>
      </w:r>
      <w:r w:rsidRPr="00590F52">
        <w:rPr>
          <w:i w:val="0"/>
          <w:noProof/>
          <w:color w:val="auto"/>
          <w:sz w:val="28"/>
          <w:szCs w:val="28"/>
        </w:rPr>
        <w:t>13</w:t>
      </w:r>
      <w:r w:rsidRPr="00590F52">
        <w:rPr>
          <w:i w:val="0"/>
          <w:color w:val="auto"/>
          <w:sz w:val="28"/>
          <w:szCs w:val="28"/>
        </w:rPr>
        <w:fldChar w:fldCharType="end"/>
      </w:r>
      <w:r w:rsidRPr="00590F52">
        <w:rPr>
          <w:i w:val="0"/>
          <w:color w:val="auto"/>
          <w:sz w:val="28"/>
          <w:szCs w:val="28"/>
        </w:rPr>
        <w:t xml:space="preserve"> - Прохождение теста</w:t>
      </w:r>
    </w:p>
    <w:p w:rsidR="006E3D4E" w:rsidRDefault="006E3D4E">
      <w:pPr>
        <w:spacing w:line="259" w:lineRule="auto"/>
        <w:jc w:val="left"/>
      </w:pPr>
      <w:r>
        <w:br w:type="page"/>
      </w:r>
    </w:p>
    <w:p w:rsidR="006E3D4E" w:rsidRPr="00CB6973" w:rsidRDefault="006E3D4E" w:rsidP="00CB6973">
      <w:pPr>
        <w:pStyle w:val="1"/>
        <w:jc w:val="center"/>
        <w:rPr>
          <w:rFonts w:ascii="Times New Roman" w:hAnsi="Times New Roman" w:cs="Times New Roman"/>
          <w:color w:val="auto"/>
          <w:sz w:val="28"/>
        </w:rPr>
      </w:pPr>
      <w:bookmarkStart w:id="19" w:name="_Toc532571845"/>
      <w:r w:rsidRPr="00CB6973">
        <w:rPr>
          <w:rFonts w:ascii="Times New Roman" w:hAnsi="Times New Roman" w:cs="Times New Roman"/>
          <w:color w:val="auto"/>
          <w:sz w:val="28"/>
        </w:rPr>
        <w:lastRenderedPageBreak/>
        <w:t>ЗАКЛЮЧЕНИЕ</w:t>
      </w:r>
      <w:bookmarkEnd w:id="19"/>
    </w:p>
    <w:p w:rsidR="006E3D4E" w:rsidRDefault="006E3D4E" w:rsidP="006E3D4E">
      <w:r>
        <w:tab/>
      </w:r>
    </w:p>
    <w:p w:rsidR="006E3D4E" w:rsidRPr="006E3D4E" w:rsidRDefault="006E3D4E" w:rsidP="006E3D4E">
      <w:r>
        <w:tab/>
        <w:t xml:space="preserve">Разработанный программный продукт позволяет оптимизировать работу высшего учебного заведения, повысить качество обучения, улучшить связь между преподавателями и обучающимися. Также централизованное хранение учебных материалов поможет обучающимся уменьшить время поиска нужной информации. Онлайн-тестирование позволит ученикам чаще оценивать свой уровень знаний, позволит преподавателям определять «узкие места» курсов и получать актуальную информацию о качестве знаний среди обучающихся. </w:t>
      </w:r>
    </w:p>
    <w:sectPr w:rsidR="006E3D4E" w:rsidRPr="006E3D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Droid Sans Fallback">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6128E"/>
    <w:multiLevelType w:val="hybridMultilevel"/>
    <w:tmpl w:val="FB8CACAC"/>
    <w:lvl w:ilvl="0" w:tplc="B98EF0C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FF70FB"/>
    <w:multiLevelType w:val="multilevel"/>
    <w:tmpl w:val="19FA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357D23"/>
    <w:multiLevelType w:val="hybridMultilevel"/>
    <w:tmpl w:val="3DB0F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8B521D"/>
    <w:multiLevelType w:val="hybridMultilevel"/>
    <w:tmpl w:val="F28A1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7C4BE3"/>
    <w:multiLevelType w:val="multilevel"/>
    <w:tmpl w:val="19FA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3B1401"/>
    <w:multiLevelType w:val="hybridMultilevel"/>
    <w:tmpl w:val="2F9CB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690518"/>
    <w:multiLevelType w:val="multilevel"/>
    <w:tmpl w:val="19FA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C246B9"/>
    <w:multiLevelType w:val="hybridMultilevel"/>
    <w:tmpl w:val="FEB05102"/>
    <w:lvl w:ilvl="0" w:tplc="E58010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0"/>
  </w:num>
  <w:num w:numId="3">
    <w:abstractNumId w:val="3"/>
  </w:num>
  <w:num w:numId="4">
    <w:abstractNumId w:val="2"/>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FED"/>
    <w:rsid w:val="000531A5"/>
    <w:rsid w:val="000A04F6"/>
    <w:rsid w:val="00196C7C"/>
    <w:rsid w:val="00200F07"/>
    <w:rsid w:val="00291C14"/>
    <w:rsid w:val="002F4F32"/>
    <w:rsid w:val="00305715"/>
    <w:rsid w:val="00327FCF"/>
    <w:rsid w:val="00352E35"/>
    <w:rsid w:val="00360E47"/>
    <w:rsid w:val="00397651"/>
    <w:rsid w:val="003F03F7"/>
    <w:rsid w:val="003F7618"/>
    <w:rsid w:val="00417298"/>
    <w:rsid w:val="00442ADB"/>
    <w:rsid w:val="00474CBC"/>
    <w:rsid w:val="00477FED"/>
    <w:rsid w:val="004A2EF3"/>
    <w:rsid w:val="004F0E2D"/>
    <w:rsid w:val="0052696B"/>
    <w:rsid w:val="0056259C"/>
    <w:rsid w:val="00590F52"/>
    <w:rsid w:val="0064347B"/>
    <w:rsid w:val="006E3D4E"/>
    <w:rsid w:val="007B3ED6"/>
    <w:rsid w:val="007F5711"/>
    <w:rsid w:val="00812398"/>
    <w:rsid w:val="00897BD9"/>
    <w:rsid w:val="008D5359"/>
    <w:rsid w:val="009616D9"/>
    <w:rsid w:val="009D5D3F"/>
    <w:rsid w:val="00AE2341"/>
    <w:rsid w:val="00B04E52"/>
    <w:rsid w:val="00B72063"/>
    <w:rsid w:val="00B87B7B"/>
    <w:rsid w:val="00C27641"/>
    <w:rsid w:val="00C91C8F"/>
    <w:rsid w:val="00CA07CD"/>
    <w:rsid w:val="00CB6973"/>
    <w:rsid w:val="00D40F6F"/>
    <w:rsid w:val="00D83B5D"/>
    <w:rsid w:val="00D96E34"/>
    <w:rsid w:val="00DA630F"/>
    <w:rsid w:val="00DF4E88"/>
    <w:rsid w:val="00E40A2F"/>
    <w:rsid w:val="00E458F1"/>
    <w:rsid w:val="00EA1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18AC01-3FFA-4C17-9765-FEE5FEEEC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ГОСТ"/>
    <w:qFormat/>
    <w:rsid w:val="00477FED"/>
    <w:pPr>
      <w:spacing w:line="360" w:lineRule="auto"/>
      <w:jc w:val="both"/>
    </w:pPr>
    <w:rPr>
      <w:rFonts w:ascii="Times New Roman" w:hAnsi="Times New Roman"/>
      <w:sz w:val="28"/>
    </w:rPr>
  </w:style>
  <w:style w:type="paragraph" w:styleId="1">
    <w:name w:val="heading 1"/>
    <w:basedOn w:val="a"/>
    <w:next w:val="a"/>
    <w:link w:val="10"/>
    <w:uiPriority w:val="9"/>
    <w:qFormat/>
    <w:rsid w:val="00477F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E23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40A2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77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77FED"/>
    <w:pPr>
      <w:suppressAutoHyphens/>
      <w:autoSpaceDN w:val="0"/>
      <w:spacing w:after="200" w:line="276" w:lineRule="auto"/>
      <w:textAlignment w:val="baseline"/>
    </w:pPr>
    <w:rPr>
      <w:rFonts w:ascii="Calibri" w:eastAsia="Droid Sans Fallback" w:hAnsi="Calibri" w:cs="Calibri"/>
      <w:kern w:val="3"/>
      <w:lang w:val="en-GB"/>
    </w:rPr>
  </w:style>
  <w:style w:type="character" w:customStyle="1" w:styleId="10">
    <w:name w:val="Заголовок 1 Знак"/>
    <w:basedOn w:val="a0"/>
    <w:link w:val="1"/>
    <w:uiPriority w:val="9"/>
    <w:rsid w:val="00477FED"/>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477FED"/>
    <w:pPr>
      <w:spacing w:line="259" w:lineRule="auto"/>
      <w:jc w:val="left"/>
      <w:outlineLvl w:val="9"/>
    </w:pPr>
    <w:rPr>
      <w:rFonts w:ascii="Times New Roman" w:hAnsi="Times New Roman"/>
      <w:color w:val="000000" w:themeColor="text1"/>
      <w:lang w:eastAsia="ru-RU"/>
    </w:rPr>
  </w:style>
  <w:style w:type="paragraph" w:styleId="11">
    <w:name w:val="toc 1"/>
    <w:basedOn w:val="a"/>
    <w:next w:val="a"/>
    <w:autoRedefine/>
    <w:uiPriority w:val="39"/>
    <w:unhideWhenUsed/>
    <w:rsid w:val="00477FED"/>
    <w:pPr>
      <w:tabs>
        <w:tab w:val="right" w:leader="dot" w:pos="9345"/>
      </w:tabs>
      <w:spacing w:after="40"/>
      <w:ind w:left="357"/>
    </w:pPr>
  </w:style>
  <w:style w:type="character" w:styleId="a5">
    <w:name w:val="Hyperlink"/>
    <w:basedOn w:val="a0"/>
    <w:uiPriority w:val="99"/>
    <w:unhideWhenUsed/>
    <w:rsid w:val="00477FED"/>
    <w:rPr>
      <w:color w:val="0563C1" w:themeColor="hyperlink"/>
      <w:u w:val="single"/>
    </w:rPr>
  </w:style>
  <w:style w:type="paragraph" w:styleId="a6">
    <w:name w:val="Normal (Web)"/>
    <w:basedOn w:val="a"/>
    <w:uiPriority w:val="99"/>
    <w:semiHidden/>
    <w:unhideWhenUsed/>
    <w:rsid w:val="00477FED"/>
    <w:pPr>
      <w:spacing w:before="100" w:beforeAutospacing="1" w:after="100" w:afterAutospacing="1" w:line="240" w:lineRule="auto"/>
      <w:jc w:val="left"/>
    </w:pPr>
    <w:rPr>
      <w:rFonts w:eastAsia="Times New Roman" w:cs="Times New Roman"/>
      <w:sz w:val="24"/>
      <w:szCs w:val="24"/>
      <w:lang w:eastAsia="ru-RU"/>
    </w:rPr>
  </w:style>
  <w:style w:type="paragraph" w:styleId="21">
    <w:name w:val="toc 2"/>
    <w:basedOn w:val="a"/>
    <w:next w:val="a"/>
    <w:autoRedefine/>
    <w:uiPriority w:val="39"/>
    <w:unhideWhenUsed/>
    <w:rsid w:val="00477FED"/>
    <w:pPr>
      <w:spacing w:after="100" w:line="259" w:lineRule="auto"/>
      <w:ind w:left="220"/>
      <w:jc w:val="left"/>
    </w:pPr>
    <w:rPr>
      <w:rFonts w:asciiTheme="minorHAnsi" w:eastAsiaTheme="minorEastAsia" w:hAnsiTheme="minorHAnsi" w:cs="Times New Roman"/>
      <w:sz w:val="22"/>
      <w:lang w:eastAsia="ru-RU"/>
    </w:rPr>
  </w:style>
  <w:style w:type="paragraph" w:styleId="31">
    <w:name w:val="toc 3"/>
    <w:basedOn w:val="a"/>
    <w:next w:val="a"/>
    <w:autoRedefine/>
    <w:uiPriority w:val="39"/>
    <w:unhideWhenUsed/>
    <w:rsid w:val="00477FED"/>
    <w:pPr>
      <w:spacing w:after="100" w:line="259" w:lineRule="auto"/>
      <w:ind w:left="440"/>
      <w:jc w:val="left"/>
    </w:pPr>
    <w:rPr>
      <w:rFonts w:asciiTheme="minorHAnsi" w:eastAsiaTheme="minorEastAsia" w:hAnsiTheme="minorHAnsi" w:cs="Times New Roman"/>
      <w:sz w:val="22"/>
      <w:lang w:eastAsia="ru-RU"/>
    </w:rPr>
  </w:style>
  <w:style w:type="paragraph" w:styleId="a7">
    <w:name w:val="List Paragraph"/>
    <w:basedOn w:val="a"/>
    <w:uiPriority w:val="34"/>
    <w:qFormat/>
    <w:rsid w:val="00C91C8F"/>
    <w:pPr>
      <w:ind w:left="720"/>
      <w:contextualSpacing/>
    </w:pPr>
  </w:style>
  <w:style w:type="paragraph" w:styleId="a8">
    <w:name w:val="caption"/>
    <w:basedOn w:val="a"/>
    <w:next w:val="a"/>
    <w:uiPriority w:val="35"/>
    <w:unhideWhenUsed/>
    <w:qFormat/>
    <w:rsid w:val="00EA188C"/>
    <w:pPr>
      <w:spacing w:after="200" w:line="240" w:lineRule="auto"/>
    </w:pPr>
    <w:rPr>
      <w:i/>
      <w:iCs/>
      <w:color w:val="44546A" w:themeColor="text2"/>
      <w:sz w:val="18"/>
      <w:szCs w:val="18"/>
    </w:rPr>
  </w:style>
  <w:style w:type="character" w:customStyle="1" w:styleId="20">
    <w:name w:val="Заголовок 2 Знак"/>
    <w:basedOn w:val="a0"/>
    <w:link w:val="2"/>
    <w:uiPriority w:val="9"/>
    <w:semiHidden/>
    <w:rsid w:val="00AE2341"/>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E40A2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306">
      <w:bodyDiv w:val="1"/>
      <w:marLeft w:val="0"/>
      <w:marRight w:val="0"/>
      <w:marTop w:val="0"/>
      <w:marBottom w:val="0"/>
      <w:divBdr>
        <w:top w:val="none" w:sz="0" w:space="0" w:color="auto"/>
        <w:left w:val="none" w:sz="0" w:space="0" w:color="auto"/>
        <w:bottom w:val="none" w:sz="0" w:space="0" w:color="auto"/>
        <w:right w:val="none" w:sz="0" w:space="0" w:color="auto"/>
      </w:divBdr>
    </w:div>
    <w:div w:id="130708386">
      <w:bodyDiv w:val="1"/>
      <w:marLeft w:val="0"/>
      <w:marRight w:val="0"/>
      <w:marTop w:val="0"/>
      <w:marBottom w:val="0"/>
      <w:divBdr>
        <w:top w:val="none" w:sz="0" w:space="0" w:color="auto"/>
        <w:left w:val="none" w:sz="0" w:space="0" w:color="auto"/>
        <w:bottom w:val="none" w:sz="0" w:space="0" w:color="auto"/>
        <w:right w:val="none" w:sz="0" w:space="0" w:color="auto"/>
      </w:divBdr>
    </w:div>
    <w:div w:id="133645817">
      <w:bodyDiv w:val="1"/>
      <w:marLeft w:val="0"/>
      <w:marRight w:val="0"/>
      <w:marTop w:val="0"/>
      <w:marBottom w:val="0"/>
      <w:divBdr>
        <w:top w:val="none" w:sz="0" w:space="0" w:color="auto"/>
        <w:left w:val="none" w:sz="0" w:space="0" w:color="auto"/>
        <w:bottom w:val="none" w:sz="0" w:space="0" w:color="auto"/>
        <w:right w:val="none" w:sz="0" w:space="0" w:color="auto"/>
      </w:divBdr>
    </w:div>
    <w:div w:id="261423966">
      <w:bodyDiv w:val="1"/>
      <w:marLeft w:val="0"/>
      <w:marRight w:val="0"/>
      <w:marTop w:val="0"/>
      <w:marBottom w:val="0"/>
      <w:divBdr>
        <w:top w:val="none" w:sz="0" w:space="0" w:color="auto"/>
        <w:left w:val="none" w:sz="0" w:space="0" w:color="auto"/>
        <w:bottom w:val="none" w:sz="0" w:space="0" w:color="auto"/>
        <w:right w:val="none" w:sz="0" w:space="0" w:color="auto"/>
      </w:divBdr>
    </w:div>
    <w:div w:id="274408696">
      <w:bodyDiv w:val="1"/>
      <w:marLeft w:val="0"/>
      <w:marRight w:val="0"/>
      <w:marTop w:val="0"/>
      <w:marBottom w:val="0"/>
      <w:divBdr>
        <w:top w:val="none" w:sz="0" w:space="0" w:color="auto"/>
        <w:left w:val="none" w:sz="0" w:space="0" w:color="auto"/>
        <w:bottom w:val="none" w:sz="0" w:space="0" w:color="auto"/>
        <w:right w:val="none" w:sz="0" w:space="0" w:color="auto"/>
      </w:divBdr>
    </w:div>
    <w:div w:id="394859891">
      <w:bodyDiv w:val="1"/>
      <w:marLeft w:val="0"/>
      <w:marRight w:val="0"/>
      <w:marTop w:val="0"/>
      <w:marBottom w:val="0"/>
      <w:divBdr>
        <w:top w:val="none" w:sz="0" w:space="0" w:color="auto"/>
        <w:left w:val="none" w:sz="0" w:space="0" w:color="auto"/>
        <w:bottom w:val="none" w:sz="0" w:space="0" w:color="auto"/>
        <w:right w:val="none" w:sz="0" w:space="0" w:color="auto"/>
      </w:divBdr>
    </w:div>
    <w:div w:id="1178665383">
      <w:bodyDiv w:val="1"/>
      <w:marLeft w:val="0"/>
      <w:marRight w:val="0"/>
      <w:marTop w:val="0"/>
      <w:marBottom w:val="0"/>
      <w:divBdr>
        <w:top w:val="none" w:sz="0" w:space="0" w:color="auto"/>
        <w:left w:val="none" w:sz="0" w:space="0" w:color="auto"/>
        <w:bottom w:val="none" w:sz="0" w:space="0" w:color="auto"/>
        <w:right w:val="none" w:sz="0" w:space="0" w:color="auto"/>
      </w:divBdr>
    </w:div>
    <w:div w:id="1619801999">
      <w:bodyDiv w:val="1"/>
      <w:marLeft w:val="0"/>
      <w:marRight w:val="0"/>
      <w:marTop w:val="0"/>
      <w:marBottom w:val="0"/>
      <w:divBdr>
        <w:top w:val="none" w:sz="0" w:space="0" w:color="auto"/>
        <w:left w:val="none" w:sz="0" w:space="0" w:color="auto"/>
        <w:bottom w:val="none" w:sz="0" w:space="0" w:color="auto"/>
        <w:right w:val="none" w:sz="0" w:space="0" w:color="auto"/>
      </w:divBdr>
    </w:div>
    <w:div w:id="1701320949">
      <w:bodyDiv w:val="1"/>
      <w:marLeft w:val="0"/>
      <w:marRight w:val="0"/>
      <w:marTop w:val="0"/>
      <w:marBottom w:val="0"/>
      <w:divBdr>
        <w:top w:val="none" w:sz="0" w:space="0" w:color="auto"/>
        <w:left w:val="none" w:sz="0" w:space="0" w:color="auto"/>
        <w:bottom w:val="none" w:sz="0" w:space="0" w:color="auto"/>
        <w:right w:val="none" w:sz="0" w:space="0" w:color="auto"/>
      </w:divBdr>
    </w:div>
    <w:div w:id="1809132456">
      <w:bodyDiv w:val="1"/>
      <w:marLeft w:val="0"/>
      <w:marRight w:val="0"/>
      <w:marTop w:val="0"/>
      <w:marBottom w:val="0"/>
      <w:divBdr>
        <w:top w:val="none" w:sz="0" w:space="0" w:color="auto"/>
        <w:left w:val="none" w:sz="0" w:space="0" w:color="auto"/>
        <w:bottom w:val="none" w:sz="0" w:space="0" w:color="auto"/>
        <w:right w:val="none" w:sz="0" w:space="0" w:color="auto"/>
      </w:divBdr>
    </w:div>
    <w:div w:id="1826822061">
      <w:bodyDiv w:val="1"/>
      <w:marLeft w:val="0"/>
      <w:marRight w:val="0"/>
      <w:marTop w:val="0"/>
      <w:marBottom w:val="0"/>
      <w:divBdr>
        <w:top w:val="none" w:sz="0" w:space="0" w:color="auto"/>
        <w:left w:val="none" w:sz="0" w:space="0" w:color="auto"/>
        <w:bottom w:val="none" w:sz="0" w:space="0" w:color="auto"/>
        <w:right w:val="none" w:sz="0" w:space="0" w:color="auto"/>
      </w:divBdr>
    </w:div>
    <w:div w:id="202265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FE58E-A0CA-43D1-9C71-39D0CA1C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27</Pages>
  <Words>3630</Words>
  <Characters>20697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ivankochegarov1@gmail.com</dc:creator>
  <cp:keywords/>
  <dc:description/>
  <cp:lastModifiedBy>Болдырева Мария</cp:lastModifiedBy>
  <cp:revision>10</cp:revision>
  <dcterms:created xsi:type="dcterms:W3CDTF">2018-12-02T15:09:00Z</dcterms:created>
  <dcterms:modified xsi:type="dcterms:W3CDTF">2018-12-14T14:28:00Z</dcterms:modified>
</cp:coreProperties>
</file>