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8653"/>
      </w:tblGrid>
      <w:tr w:rsidR="002555F7" w:rsidTr="002555F7">
        <w:trPr>
          <w:cantSplit/>
          <w:trHeight w:val="277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5F7" w:rsidRDefault="002555F7" w:rsidP="002555F7">
            <w:pPr>
              <w:ind w:firstLine="0"/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  <w:lang w:eastAsia="ru-RU"/>
              </w:rPr>
              <w:drawing>
                <wp:inline distT="0" distB="0" distL="0" distR="0" wp14:anchorId="6D15F46C" wp14:editId="7E4ECD5D">
                  <wp:extent cx="584835" cy="818515"/>
                  <wp:effectExtent l="0" t="0" r="5715" b="635"/>
                  <wp:docPr id="10" name="Рисунок 10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81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55F7" w:rsidRDefault="002555F7" w:rsidP="002555F7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МИНОБРНАУКИ РОССИИ</w:t>
            </w:r>
          </w:p>
          <w:p w:rsidR="002555F7" w:rsidRDefault="002555F7" w:rsidP="002555F7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2555F7" w:rsidRDefault="002555F7" w:rsidP="002555F7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высшего образования</w:t>
            </w:r>
          </w:p>
          <w:p w:rsidR="002555F7" w:rsidRDefault="002555F7" w:rsidP="002555F7">
            <w:pPr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2555F7" w:rsidRDefault="002555F7" w:rsidP="002555F7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2555F7" w:rsidTr="002555F7">
        <w:trPr>
          <w:cantSplit/>
          <w:trHeight w:val="276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55F7" w:rsidRDefault="002555F7">
            <w:pPr>
              <w:rPr>
                <w:i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55F7" w:rsidRDefault="002555F7" w:rsidP="002555F7">
            <w:pPr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БГТУ.СМК-Ф-4.2-К5-01</w:t>
            </w:r>
          </w:p>
        </w:tc>
      </w:tr>
    </w:tbl>
    <w:p w:rsidR="002555F7" w:rsidRDefault="002555F7" w:rsidP="002555F7">
      <w:pPr>
        <w:spacing w:line="240" w:lineRule="auto"/>
        <w:rPr>
          <w:vanish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80"/>
        <w:gridCol w:w="265"/>
        <w:gridCol w:w="846"/>
        <w:gridCol w:w="282"/>
        <w:gridCol w:w="6848"/>
      </w:tblGrid>
      <w:tr w:rsidR="002555F7" w:rsidTr="002555F7">
        <w:trPr>
          <w:trHeight w:val="371"/>
        </w:trPr>
        <w:tc>
          <w:tcPr>
            <w:tcW w:w="1685" w:type="dxa"/>
            <w:vAlign w:val="bottom"/>
          </w:tcPr>
          <w:p w:rsidR="002555F7" w:rsidRDefault="002555F7" w:rsidP="002555F7">
            <w:pPr>
              <w:spacing w:line="240" w:lineRule="auto"/>
              <w:ind w:firstLine="0"/>
            </w:pPr>
          </w:p>
          <w:p w:rsidR="002555F7" w:rsidRDefault="002555F7" w:rsidP="002555F7">
            <w:pPr>
              <w:spacing w:line="240" w:lineRule="auto"/>
              <w:ind w:firstLine="0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2555F7" w:rsidRDefault="002555F7" w:rsidP="002555F7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5F7" w:rsidRDefault="002555F7" w:rsidP="002555F7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Р</w:t>
            </w:r>
          </w:p>
        </w:tc>
        <w:tc>
          <w:tcPr>
            <w:tcW w:w="283" w:type="dxa"/>
            <w:vAlign w:val="bottom"/>
          </w:tcPr>
          <w:p w:rsidR="002555F7" w:rsidRDefault="002555F7" w:rsidP="002555F7">
            <w:pPr>
              <w:spacing w:line="240" w:lineRule="auto"/>
              <w:rPr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5F7" w:rsidRDefault="00950B3F" w:rsidP="00950B3F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Международного промышленного менеджмента и коммуникаций</w:t>
            </w:r>
          </w:p>
        </w:tc>
      </w:tr>
      <w:tr w:rsidR="002555F7" w:rsidTr="002555F7">
        <w:trPr>
          <w:trHeight w:val="130"/>
        </w:trPr>
        <w:tc>
          <w:tcPr>
            <w:tcW w:w="1685" w:type="dxa"/>
            <w:vAlign w:val="bottom"/>
          </w:tcPr>
          <w:p w:rsidR="002555F7" w:rsidRDefault="002555F7" w:rsidP="002555F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2555F7" w:rsidRDefault="002555F7" w:rsidP="002555F7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5F7" w:rsidRDefault="002555F7" w:rsidP="002555F7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2555F7" w:rsidRDefault="002555F7" w:rsidP="002555F7">
            <w:pPr>
              <w:spacing w:line="240" w:lineRule="auto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5F7" w:rsidRDefault="002555F7" w:rsidP="00950B3F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2555F7" w:rsidTr="002555F7">
        <w:trPr>
          <w:trHeight w:val="143"/>
        </w:trPr>
        <w:tc>
          <w:tcPr>
            <w:tcW w:w="1685" w:type="dxa"/>
            <w:vAlign w:val="bottom"/>
            <w:hideMark/>
          </w:tcPr>
          <w:p w:rsidR="002555F7" w:rsidRDefault="002555F7" w:rsidP="002555F7">
            <w:pPr>
              <w:spacing w:line="240" w:lineRule="auto"/>
              <w:ind w:firstLine="0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2555F7" w:rsidRDefault="002555F7" w:rsidP="002555F7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5F7" w:rsidRDefault="002555F7" w:rsidP="002555F7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Р1</w:t>
            </w:r>
          </w:p>
        </w:tc>
        <w:tc>
          <w:tcPr>
            <w:tcW w:w="283" w:type="dxa"/>
            <w:vAlign w:val="bottom"/>
          </w:tcPr>
          <w:p w:rsidR="002555F7" w:rsidRDefault="002555F7" w:rsidP="002555F7">
            <w:pPr>
              <w:spacing w:line="240" w:lineRule="auto"/>
              <w:rPr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5F7" w:rsidRDefault="00950B3F" w:rsidP="00950B3F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Менеджм</w:t>
            </w:r>
            <w:bookmarkStart w:id="1" w:name="_GoBack"/>
            <w:bookmarkEnd w:id="1"/>
            <w:r>
              <w:rPr>
                <w:sz w:val="28"/>
              </w:rPr>
              <w:t>ент организации</w:t>
            </w:r>
          </w:p>
        </w:tc>
      </w:tr>
      <w:tr w:rsidR="002555F7" w:rsidTr="002555F7">
        <w:trPr>
          <w:trHeight w:val="146"/>
        </w:trPr>
        <w:tc>
          <w:tcPr>
            <w:tcW w:w="1685" w:type="dxa"/>
            <w:vAlign w:val="bottom"/>
          </w:tcPr>
          <w:p w:rsidR="002555F7" w:rsidRDefault="002555F7" w:rsidP="002555F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2555F7" w:rsidRDefault="002555F7" w:rsidP="002555F7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5F7" w:rsidRDefault="002555F7" w:rsidP="00950B3F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2555F7" w:rsidRDefault="002555F7" w:rsidP="002555F7">
            <w:pPr>
              <w:spacing w:line="240" w:lineRule="auto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5F7" w:rsidRDefault="002555F7" w:rsidP="00950B3F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2555F7" w:rsidTr="002555F7">
        <w:trPr>
          <w:trHeight w:val="149"/>
        </w:trPr>
        <w:tc>
          <w:tcPr>
            <w:tcW w:w="1685" w:type="dxa"/>
            <w:vAlign w:val="bottom"/>
            <w:hideMark/>
          </w:tcPr>
          <w:p w:rsidR="002555F7" w:rsidRDefault="002555F7" w:rsidP="002555F7">
            <w:pPr>
              <w:spacing w:line="240" w:lineRule="auto"/>
              <w:ind w:firstLine="0"/>
            </w:pPr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2555F7" w:rsidRDefault="002555F7" w:rsidP="002555F7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5F7" w:rsidRDefault="002555F7" w:rsidP="002555F7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Психология и социология труда</w:t>
            </w:r>
          </w:p>
        </w:tc>
      </w:tr>
    </w:tbl>
    <w:p w:rsidR="002555F7" w:rsidRDefault="002555F7" w:rsidP="002555F7">
      <w:pPr>
        <w:spacing w:before="60" w:after="1760"/>
      </w:pPr>
    </w:p>
    <w:p w:rsidR="002555F7" w:rsidRDefault="002555F7" w:rsidP="00160214">
      <w:pPr>
        <w:spacing w:line="240" w:lineRule="auto"/>
        <w:ind w:firstLine="0"/>
        <w:jc w:val="center"/>
        <w:rPr>
          <w:sz w:val="40"/>
        </w:rPr>
      </w:pPr>
      <w:r>
        <w:rPr>
          <w:sz w:val="40"/>
        </w:rPr>
        <w:t>РЕФЕРАТ</w:t>
      </w:r>
    </w:p>
    <w:p w:rsidR="002555F7" w:rsidRDefault="002555F7" w:rsidP="00160214">
      <w:pPr>
        <w:spacing w:line="240" w:lineRule="auto"/>
        <w:ind w:firstLine="0"/>
        <w:jc w:val="center"/>
        <w:rPr>
          <w:sz w:val="40"/>
        </w:rPr>
      </w:pPr>
      <w:r>
        <w:rPr>
          <w:sz w:val="40"/>
        </w:rPr>
        <w:t>на тему: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2555F7" w:rsidRPr="00950B3F" w:rsidTr="002555F7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5F7" w:rsidRPr="00950B3F" w:rsidRDefault="00950B3F" w:rsidP="00160214">
            <w:pPr>
              <w:spacing w:line="240" w:lineRule="auto"/>
              <w:ind w:firstLine="0"/>
              <w:jc w:val="center"/>
              <w:rPr>
                <w:sz w:val="40"/>
                <w:szCs w:val="40"/>
              </w:rPr>
            </w:pPr>
            <w:r w:rsidRPr="00950B3F">
              <w:rPr>
                <w:sz w:val="40"/>
                <w:szCs w:val="40"/>
              </w:rPr>
              <w:t xml:space="preserve">Профессиограмма, психограмма, системное </w:t>
            </w:r>
          </w:p>
        </w:tc>
      </w:tr>
      <w:tr w:rsidR="002555F7" w:rsidTr="002555F7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5F7" w:rsidRDefault="00950B3F" w:rsidP="00160214">
            <w:pPr>
              <w:spacing w:line="240" w:lineRule="auto"/>
              <w:ind w:firstLine="0"/>
              <w:jc w:val="center"/>
              <w:rPr>
                <w:sz w:val="40"/>
              </w:rPr>
            </w:pPr>
            <w:r w:rsidRPr="00950B3F">
              <w:rPr>
                <w:sz w:val="40"/>
                <w:szCs w:val="40"/>
              </w:rPr>
              <w:t xml:space="preserve">профессиографирование. Схемы анализа трудовой </w:t>
            </w:r>
          </w:p>
        </w:tc>
      </w:tr>
      <w:tr w:rsidR="002555F7" w:rsidTr="002555F7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5F7" w:rsidRDefault="00950B3F" w:rsidP="00160214">
            <w:pPr>
              <w:spacing w:line="240" w:lineRule="auto"/>
              <w:ind w:firstLine="0"/>
              <w:rPr>
                <w:sz w:val="40"/>
              </w:rPr>
            </w:pPr>
            <w:r w:rsidRPr="00950B3F">
              <w:rPr>
                <w:sz w:val="40"/>
                <w:szCs w:val="40"/>
              </w:rPr>
              <w:t xml:space="preserve">деятельности (взгляды Е.М. Ивановой, Е.А. Климова, </w:t>
            </w:r>
          </w:p>
        </w:tc>
      </w:tr>
      <w:tr w:rsidR="00950B3F" w:rsidTr="002555F7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0B3F" w:rsidRPr="00950B3F" w:rsidRDefault="00950B3F" w:rsidP="00160214">
            <w:pPr>
              <w:spacing w:line="240" w:lineRule="auto"/>
              <w:ind w:firstLine="0"/>
              <w:jc w:val="center"/>
              <w:rPr>
                <w:sz w:val="40"/>
                <w:szCs w:val="40"/>
              </w:rPr>
            </w:pPr>
            <w:r w:rsidRPr="00950B3F">
              <w:rPr>
                <w:sz w:val="40"/>
                <w:szCs w:val="40"/>
              </w:rPr>
              <w:t>В.Д. Шадрикова)</w:t>
            </w:r>
          </w:p>
        </w:tc>
      </w:tr>
    </w:tbl>
    <w:p w:rsidR="002555F7" w:rsidRDefault="002555F7" w:rsidP="00950B3F">
      <w:pPr>
        <w:spacing w:line="240" w:lineRule="auto"/>
        <w:ind w:firstLine="0"/>
        <w:rPr>
          <w:sz w:val="32"/>
          <w:szCs w:val="28"/>
        </w:rPr>
      </w:pPr>
    </w:p>
    <w:p w:rsidR="00950B3F" w:rsidRDefault="00950B3F" w:rsidP="00950B3F">
      <w:pPr>
        <w:spacing w:line="240" w:lineRule="auto"/>
        <w:ind w:firstLine="0"/>
        <w:rPr>
          <w:sz w:val="32"/>
          <w:szCs w:val="28"/>
        </w:rPr>
      </w:pPr>
    </w:p>
    <w:p w:rsidR="00950B3F" w:rsidRDefault="00950B3F" w:rsidP="00950B3F">
      <w:pPr>
        <w:spacing w:line="240" w:lineRule="auto"/>
        <w:ind w:firstLine="0"/>
        <w:rPr>
          <w:sz w:val="32"/>
          <w:szCs w:val="28"/>
        </w:rPr>
      </w:pPr>
    </w:p>
    <w:p w:rsidR="00950B3F" w:rsidRDefault="00950B3F" w:rsidP="00950B3F">
      <w:pPr>
        <w:spacing w:line="240" w:lineRule="auto"/>
        <w:ind w:firstLine="0"/>
        <w:rPr>
          <w:szCs w:val="24"/>
        </w:rPr>
      </w:pPr>
    </w:p>
    <w:p w:rsidR="00950B3F" w:rsidRPr="00950B3F" w:rsidRDefault="00950B3F" w:rsidP="00950B3F">
      <w:pPr>
        <w:spacing w:line="240" w:lineRule="auto"/>
        <w:ind w:firstLine="0"/>
        <w:rPr>
          <w:szCs w:val="24"/>
        </w:rPr>
      </w:pPr>
    </w:p>
    <w:tbl>
      <w:tblPr>
        <w:tblpPr w:leftFromText="180" w:rightFromText="180" w:vertAnchor="text" w:horzAnchor="margin" w:tblpXSpec="right" w:tblpY="69"/>
        <w:tblW w:w="6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4"/>
        <w:gridCol w:w="1812"/>
      </w:tblGrid>
      <w:tr w:rsidR="002555F7" w:rsidTr="002555F7">
        <w:trPr>
          <w:trHeight w:val="422"/>
        </w:trPr>
        <w:tc>
          <w:tcPr>
            <w:tcW w:w="4364" w:type="dxa"/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  <w:r>
              <w:rPr>
                <w:sz w:val="28"/>
              </w:rPr>
              <w:t>Выполнил магистрант группы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Р1М42</w:t>
            </w:r>
          </w:p>
        </w:tc>
      </w:tr>
      <w:tr w:rsidR="002555F7" w:rsidTr="002555F7">
        <w:trPr>
          <w:trHeight w:val="270"/>
        </w:trPr>
        <w:tc>
          <w:tcPr>
            <w:tcW w:w="6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34"/>
              <w:rPr>
                <w:sz w:val="28"/>
              </w:rPr>
            </w:pPr>
            <w:r>
              <w:rPr>
                <w:sz w:val="28"/>
              </w:rPr>
              <w:t>Захарченко Е.И.</w:t>
            </w:r>
          </w:p>
        </w:tc>
      </w:tr>
      <w:tr w:rsidR="002555F7" w:rsidTr="002555F7">
        <w:trPr>
          <w:trHeight w:val="422"/>
        </w:trPr>
        <w:tc>
          <w:tcPr>
            <w:tcW w:w="61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2555F7" w:rsidTr="002555F7">
        <w:trPr>
          <w:trHeight w:val="403"/>
        </w:trPr>
        <w:tc>
          <w:tcPr>
            <w:tcW w:w="6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55F7" w:rsidRDefault="002555F7" w:rsidP="00950B3F">
            <w:pPr>
              <w:tabs>
                <w:tab w:val="left" w:pos="5670"/>
              </w:tabs>
              <w:spacing w:line="240" w:lineRule="auto"/>
              <w:ind w:firstLine="0"/>
              <w:rPr>
                <w:sz w:val="28"/>
              </w:rPr>
            </w:pPr>
            <w:r w:rsidRPr="002555F7">
              <w:rPr>
                <w:sz w:val="28"/>
              </w:rPr>
              <w:t>Преподаватель</w:t>
            </w:r>
            <w:r>
              <w:rPr>
                <w:sz w:val="28"/>
              </w:rPr>
              <w:t xml:space="preserve"> </w:t>
            </w:r>
            <w:r w:rsidR="00950B3F">
              <w:rPr>
                <w:sz w:val="28"/>
              </w:rPr>
              <w:t>доцент</w:t>
            </w:r>
          </w:p>
        </w:tc>
      </w:tr>
      <w:tr w:rsidR="002555F7" w:rsidTr="002555F7">
        <w:trPr>
          <w:trHeight w:val="274"/>
        </w:trPr>
        <w:tc>
          <w:tcPr>
            <w:tcW w:w="6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Болотова О.В.</w:t>
            </w:r>
          </w:p>
        </w:tc>
      </w:tr>
      <w:tr w:rsidR="002555F7" w:rsidTr="002555F7">
        <w:trPr>
          <w:trHeight w:val="403"/>
        </w:trPr>
        <w:tc>
          <w:tcPr>
            <w:tcW w:w="61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</w:t>
            </w:r>
          </w:p>
        </w:tc>
      </w:tr>
    </w:tbl>
    <w:p w:rsidR="002555F7" w:rsidRDefault="002555F7" w:rsidP="002555F7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950B3F" w:rsidRDefault="00950B3F" w:rsidP="002555F7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2555F7" w:rsidRDefault="002555F7" w:rsidP="00160214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427F40" w:rsidRDefault="002555F7" w:rsidP="00160214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950B3F">
        <w:rPr>
          <w:sz w:val="28"/>
          <w:szCs w:val="28"/>
        </w:rPr>
        <w:t>8</w:t>
      </w:r>
      <w:r>
        <w:rPr>
          <w:sz w:val="28"/>
          <w:szCs w:val="28"/>
        </w:rPr>
        <w:t>г.</w:t>
      </w:r>
      <w:bookmarkEnd w:id="0"/>
      <w:r w:rsidR="00427F40">
        <w:rPr>
          <w:sz w:val="28"/>
          <w:szCs w:val="28"/>
        </w:rPr>
        <w:br w:type="page"/>
      </w:r>
    </w:p>
    <w:p w:rsidR="001C5966" w:rsidRDefault="00427F40" w:rsidP="00427F40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427F40">
        <w:rPr>
          <w:b/>
          <w:sz w:val="28"/>
          <w:szCs w:val="28"/>
        </w:rPr>
        <w:lastRenderedPageBreak/>
        <w:t>ОГЛАВЛЕНИЕ</w:t>
      </w:r>
    </w:p>
    <w:p w:rsidR="00427F40" w:rsidRPr="00427F40" w:rsidRDefault="00427F40" w:rsidP="00427F40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427F40" w:rsidRPr="00427F40" w:rsidRDefault="00427F40" w:rsidP="00427F40">
      <w:pPr>
        <w:pStyle w:val="11"/>
        <w:tabs>
          <w:tab w:val="right" w:leader="dot" w:pos="9345"/>
        </w:tabs>
        <w:spacing w:after="0"/>
        <w:ind w:firstLine="0"/>
        <w:jc w:val="left"/>
        <w:rPr>
          <w:noProof/>
          <w:sz w:val="28"/>
          <w:szCs w:val="28"/>
        </w:rPr>
      </w:pPr>
      <w:r w:rsidRPr="00427F40">
        <w:rPr>
          <w:sz w:val="28"/>
          <w:szCs w:val="28"/>
        </w:rPr>
        <w:fldChar w:fldCharType="begin"/>
      </w:r>
      <w:r w:rsidRPr="00427F40">
        <w:rPr>
          <w:sz w:val="28"/>
          <w:szCs w:val="28"/>
        </w:rPr>
        <w:instrText xml:space="preserve"> TOC \o "1-3" \h \z \u </w:instrText>
      </w:r>
      <w:r w:rsidRPr="00427F40">
        <w:rPr>
          <w:sz w:val="28"/>
          <w:szCs w:val="28"/>
        </w:rPr>
        <w:fldChar w:fldCharType="separate"/>
      </w:r>
      <w:hyperlink w:anchor="_Toc527194650" w:history="1">
        <w:r w:rsidRPr="00427F40">
          <w:rPr>
            <w:rStyle w:val="a3"/>
            <w:rFonts w:cs="Times New Roman"/>
            <w:noProof/>
            <w:sz w:val="28"/>
            <w:szCs w:val="28"/>
          </w:rPr>
          <w:t>Введение</w:t>
        </w:r>
        <w:r w:rsidRPr="00427F40">
          <w:rPr>
            <w:noProof/>
            <w:webHidden/>
            <w:sz w:val="28"/>
            <w:szCs w:val="28"/>
          </w:rPr>
          <w:tab/>
        </w:r>
        <w:r w:rsidRPr="00427F40">
          <w:rPr>
            <w:noProof/>
            <w:webHidden/>
            <w:sz w:val="28"/>
            <w:szCs w:val="28"/>
          </w:rPr>
          <w:fldChar w:fldCharType="begin"/>
        </w:r>
        <w:r w:rsidRPr="00427F40">
          <w:rPr>
            <w:noProof/>
            <w:webHidden/>
            <w:sz w:val="28"/>
            <w:szCs w:val="28"/>
          </w:rPr>
          <w:instrText xml:space="preserve"> PAGEREF _Toc527194650 \h </w:instrText>
        </w:r>
        <w:r w:rsidRPr="00427F40">
          <w:rPr>
            <w:noProof/>
            <w:webHidden/>
            <w:sz w:val="28"/>
            <w:szCs w:val="28"/>
          </w:rPr>
        </w:r>
        <w:r w:rsidRPr="00427F40">
          <w:rPr>
            <w:noProof/>
            <w:webHidden/>
            <w:sz w:val="28"/>
            <w:szCs w:val="28"/>
          </w:rPr>
          <w:fldChar w:fldCharType="separate"/>
        </w:r>
        <w:r w:rsidRPr="00427F40">
          <w:rPr>
            <w:noProof/>
            <w:webHidden/>
            <w:sz w:val="28"/>
            <w:szCs w:val="28"/>
          </w:rPr>
          <w:t>3</w:t>
        </w:r>
        <w:r w:rsidRPr="00427F40">
          <w:rPr>
            <w:noProof/>
            <w:webHidden/>
            <w:sz w:val="28"/>
            <w:szCs w:val="28"/>
          </w:rPr>
          <w:fldChar w:fldCharType="end"/>
        </w:r>
      </w:hyperlink>
    </w:p>
    <w:p w:rsidR="00427F40" w:rsidRPr="00427F40" w:rsidRDefault="004F3444" w:rsidP="00427F40">
      <w:pPr>
        <w:pStyle w:val="11"/>
        <w:tabs>
          <w:tab w:val="right" w:leader="dot" w:pos="9345"/>
        </w:tabs>
        <w:spacing w:after="0"/>
        <w:ind w:firstLine="0"/>
        <w:jc w:val="left"/>
        <w:rPr>
          <w:noProof/>
          <w:sz w:val="28"/>
          <w:szCs w:val="28"/>
        </w:rPr>
      </w:pPr>
      <w:hyperlink w:anchor="_Toc527194651" w:history="1">
        <w:r w:rsidR="00427F40" w:rsidRPr="00427F40">
          <w:rPr>
            <w:rStyle w:val="a3"/>
            <w:rFonts w:cs="Times New Roman"/>
            <w:noProof/>
            <w:sz w:val="28"/>
            <w:szCs w:val="28"/>
          </w:rPr>
          <w:t>1. Ан</w:t>
        </w:r>
        <w:r w:rsidR="00427F40">
          <w:rPr>
            <w:rStyle w:val="a3"/>
            <w:rFonts w:cs="Times New Roman"/>
            <w:noProof/>
            <w:sz w:val="28"/>
            <w:szCs w:val="28"/>
          </w:rPr>
          <w:t xml:space="preserve">ализ понятия «профессиграмма», </w:t>
        </w:r>
        <w:r w:rsidR="00427F40" w:rsidRPr="00427F40">
          <w:rPr>
            <w:rStyle w:val="a3"/>
            <w:rFonts w:cs="Times New Roman"/>
            <w:noProof/>
            <w:sz w:val="28"/>
            <w:szCs w:val="28"/>
          </w:rPr>
          <w:t xml:space="preserve">«системное </w:t>
        </w:r>
        <w:r w:rsidR="00427F40">
          <w:rPr>
            <w:rStyle w:val="a3"/>
            <w:rFonts w:cs="Times New Roman"/>
            <w:noProof/>
            <w:sz w:val="28"/>
            <w:szCs w:val="28"/>
          </w:rPr>
          <w:br/>
        </w:r>
        <w:r w:rsidR="00427F40" w:rsidRPr="00427F40">
          <w:rPr>
            <w:rStyle w:val="a3"/>
            <w:rFonts w:cs="Times New Roman"/>
            <w:noProof/>
            <w:sz w:val="28"/>
            <w:szCs w:val="28"/>
          </w:rPr>
          <w:t>профессиографирование»</w:t>
        </w:r>
        <w:r w:rsidR="00427F40" w:rsidRPr="00427F40">
          <w:rPr>
            <w:noProof/>
            <w:webHidden/>
            <w:sz w:val="28"/>
            <w:szCs w:val="28"/>
          </w:rPr>
          <w:tab/>
        </w:r>
        <w:r w:rsidR="00427F40" w:rsidRPr="00427F40">
          <w:rPr>
            <w:noProof/>
            <w:webHidden/>
            <w:sz w:val="28"/>
            <w:szCs w:val="28"/>
          </w:rPr>
          <w:fldChar w:fldCharType="begin"/>
        </w:r>
        <w:r w:rsidR="00427F40" w:rsidRPr="00427F40">
          <w:rPr>
            <w:noProof/>
            <w:webHidden/>
            <w:sz w:val="28"/>
            <w:szCs w:val="28"/>
          </w:rPr>
          <w:instrText xml:space="preserve"> PAGEREF _Toc527194651 \h </w:instrText>
        </w:r>
        <w:r w:rsidR="00427F40" w:rsidRPr="00427F40">
          <w:rPr>
            <w:noProof/>
            <w:webHidden/>
            <w:sz w:val="28"/>
            <w:szCs w:val="28"/>
          </w:rPr>
        </w:r>
        <w:r w:rsidR="00427F40" w:rsidRPr="00427F40">
          <w:rPr>
            <w:noProof/>
            <w:webHidden/>
            <w:sz w:val="28"/>
            <w:szCs w:val="28"/>
          </w:rPr>
          <w:fldChar w:fldCharType="separate"/>
        </w:r>
        <w:r w:rsidR="00427F40" w:rsidRPr="00427F40">
          <w:rPr>
            <w:noProof/>
            <w:webHidden/>
            <w:sz w:val="28"/>
            <w:szCs w:val="28"/>
          </w:rPr>
          <w:t>5</w:t>
        </w:r>
        <w:r w:rsidR="00427F40" w:rsidRPr="00427F40">
          <w:rPr>
            <w:noProof/>
            <w:webHidden/>
            <w:sz w:val="28"/>
            <w:szCs w:val="28"/>
          </w:rPr>
          <w:fldChar w:fldCharType="end"/>
        </w:r>
      </w:hyperlink>
    </w:p>
    <w:p w:rsidR="00427F40" w:rsidRPr="00427F40" w:rsidRDefault="004F3444" w:rsidP="00427F40">
      <w:pPr>
        <w:pStyle w:val="11"/>
        <w:tabs>
          <w:tab w:val="right" w:leader="dot" w:pos="9345"/>
        </w:tabs>
        <w:spacing w:after="0"/>
        <w:ind w:firstLine="0"/>
        <w:jc w:val="left"/>
        <w:rPr>
          <w:noProof/>
          <w:sz w:val="28"/>
          <w:szCs w:val="28"/>
        </w:rPr>
      </w:pPr>
      <w:hyperlink w:anchor="_Toc527194652" w:history="1">
        <w:r w:rsidR="00427F40" w:rsidRPr="00427F40">
          <w:rPr>
            <w:rStyle w:val="a3"/>
            <w:rFonts w:cs="Times New Roman"/>
            <w:noProof/>
            <w:sz w:val="28"/>
            <w:szCs w:val="28"/>
          </w:rPr>
          <w:t>2. Психограмма как часть профессиограммы</w:t>
        </w:r>
        <w:r w:rsidR="00427F40" w:rsidRPr="00427F40">
          <w:rPr>
            <w:noProof/>
            <w:webHidden/>
            <w:sz w:val="28"/>
            <w:szCs w:val="28"/>
          </w:rPr>
          <w:tab/>
        </w:r>
        <w:r w:rsidR="00427F40" w:rsidRPr="00427F40">
          <w:rPr>
            <w:noProof/>
            <w:webHidden/>
            <w:sz w:val="28"/>
            <w:szCs w:val="28"/>
          </w:rPr>
          <w:fldChar w:fldCharType="begin"/>
        </w:r>
        <w:r w:rsidR="00427F40" w:rsidRPr="00427F40">
          <w:rPr>
            <w:noProof/>
            <w:webHidden/>
            <w:sz w:val="28"/>
            <w:szCs w:val="28"/>
          </w:rPr>
          <w:instrText xml:space="preserve"> PAGEREF _Toc527194652 \h </w:instrText>
        </w:r>
        <w:r w:rsidR="00427F40" w:rsidRPr="00427F40">
          <w:rPr>
            <w:noProof/>
            <w:webHidden/>
            <w:sz w:val="28"/>
            <w:szCs w:val="28"/>
          </w:rPr>
        </w:r>
        <w:r w:rsidR="00427F40" w:rsidRPr="00427F40">
          <w:rPr>
            <w:noProof/>
            <w:webHidden/>
            <w:sz w:val="28"/>
            <w:szCs w:val="28"/>
          </w:rPr>
          <w:fldChar w:fldCharType="separate"/>
        </w:r>
        <w:r w:rsidR="00427F40" w:rsidRPr="00427F40">
          <w:rPr>
            <w:noProof/>
            <w:webHidden/>
            <w:sz w:val="28"/>
            <w:szCs w:val="28"/>
          </w:rPr>
          <w:t>10</w:t>
        </w:r>
        <w:r w:rsidR="00427F40" w:rsidRPr="00427F40">
          <w:rPr>
            <w:noProof/>
            <w:webHidden/>
            <w:sz w:val="28"/>
            <w:szCs w:val="28"/>
          </w:rPr>
          <w:fldChar w:fldCharType="end"/>
        </w:r>
      </w:hyperlink>
    </w:p>
    <w:p w:rsidR="00427F40" w:rsidRPr="00427F40" w:rsidRDefault="004F3444" w:rsidP="00427F40">
      <w:pPr>
        <w:pStyle w:val="11"/>
        <w:tabs>
          <w:tab w:val="right" w:leader="dot" w:pos="9345"/>
        </w:tabs>
        <w:spacing w:after="0"/>
        <w:ind w:firstLine="0"/>
        <w:jc w:val="left"/>
        <w:rPr>
          <w:noProof/>
          <w:sz w:val="28"/>
          <w:szCs w:val="28"/>
        </w:rPr>
      </w:pPr>
      <w:hyperlink w:anchor="_Toc527194653" w:history="1">
        <w:r w:rsidR="00427F40" w:rsidRPr="00427F40">
          <w:rPr>
            <w:rStyle w:val="a3"/>
            <w:rFonts w:cs="Times New Roman"/>
            <w:noProof/>
            <w:sz w:val="28"/>
            <w:szCs w:val="28"/>
          </w:rPr>
          <w:t>3. Схемы анализа трудовой деятельности</w:t>
        </w:r>
        <w:r w:rsidR="00427F40" w:rsidRPr="00427F40">
          <w:rPr>
            <w:noProof/>
            <w:webHidden/>
            <w:sz w:val="28"/>
            <w:szCs w:val="28"/>
          </w:rPr>
          <w:tab/>
        </w:r>
        <w:r w:rsidR="00427F40" w:rsidRPr="00427F40">
          <w:rPr>
            <w:noProof/>
            <w:webHidden/>
            <w:sz w:val="28"/>
            <w:szCs w:val="28"/>
          </w:rPr>
          <w:fldChar w:fldCharType="begin"/>
        </w:r>
        <w:r w:rsidR="00427F40" w:rsidRPr="00427F40">
          <w:rPr>
            <w:noProof/>
            <w:webHidden/>
            <w:sz w:val="28"/>
            <w:szCs w:val="28"/>
          </w:rPr>
          <w:instrText xml:space="preserve"> PAGEREF _Toc527194653 \h </w:instrText>
        </w:r>
        <w:r w:rsidR="00427F40" w:rsidRPr="00427F40">
          <w:rPr>
            <w:noProof/>
            <w:webHidden/>
            <w:sz w:val="28"/>
            <w:szCs w:val="28"/>
          </w:rPr>
        </w:r>
        <w:r w:rsidR="00427F40" w:rsidRPr="00427F40">
          <w:rPr>
            <w:noProof/>
            <w:webHidden/>
            <w:sz w:val="28"/>
            <w:szCs w:val="28"/>
          </w:rPr>
          <w:fldChar w:fldCharType="separate"/>
        </w:r>
        <w:r w:rsidR="00427F40" w:rsidRPr="00427F40">
          <w:rPr>
            <w:noProof/>
            <w:webHidden/>
            <w:sz w:val="28"/>
            <w:szCs w:val="28"/>
          </w:rPr>
          <w:t>12</w:t>
        </w:r>
        <w:r w:rsidR="00427F40" w:rsidRPr="00427F40">
          <w:rPr>
            <w:noProof/>
            <w:webHidden/>
            <w:sz w:val="28"/>
            <w:szCs w:val="28"/>
          </w:rPr>
          <w:fldChar w:fldCharType="end"/>
        </w:r>
      </w:hyperlink>
    </w:p>
    <w:p w:rsidR="00427F40" w:rsidRPr="00427F40" w:rsidRDefault="004F3444" w:rsidP="00427F40">
      <w:pPr>
        <w:pStyle w:val="21"/>
        <w:tabs>
          <w:tab w:val="right" w:leader="dot" w:pos="9345"/>
        </w:tabs>
        <w:spacing w:after="0"/>
        <w:ind w:left="0" w:firstLine="0"/>
        <w:jc w:val="left"/>
        <w:rPr>
          <w:noProof/>
          <w:sz w:val="28"/>
          <w:szCs w:val="28"/>
        </w:rPr>
      </w:pPr>
      <w:hyperlink w:anchor="_Toc527194654" w:history="1">
        <w:r w:rsidR="00427F40" w:rsidRPr="00427F40">
          <w:rPr>
            <w:rStyle w:val="a3"/>
            <w:rFonts w:cs="Times New Roman"/>
            <w:noProof/>
            <w:sz w:val="28"/>
            <w:szCs w:val="28"/>
          </w:rPr>
          <w:t>3.1. Подход Е.М. Ивановой к анализу трудовой деятельности</w:t>
        </w:r>
        <w:r w:rsidR="00427F40" w:rsidRPr="00427F40">
          <w:rPr>
            <w:noProof/>
            <w:webHidden/>
            <w:sz w:val="28"/>
            <w:szCs w:val="28"/>
          </w:rPr>
          <w:tab/>
        </w:r>
        <w:r w:rsidR="00427F40" w:rsidRPr="00427F40">
          <w:rPr>
            <w:noProof/>
            <w:webHidden/>
            <w:sz w:val="28"/>
            <w:szCs w:val="28"/>
          </w:rPr>
          <w:fldChar w:fldCharType="begin"/>
        </w:r>
        <w:r w:rsidR="00427F40" w:rsidRPr="00427F40">
          <w:rPr>
            <w:noProof/>
            <w:webHidden/>
            <w:sz w:val="28"/>
            <w:szCs w:val="28"/>
          </w:rPr>
          <w:instrText xml:space="preserve"> PAGEREF _Toc527194654 \h </w:instrText>
        </w:r>
        <w:r w:rsidR="00427F40" w:rsidRPr="00427F40">
          <w:rPr>
            <w:noProof/>
            <w:webHidden/>
            <w:sz w:val="28"/>
            <w:szCs w:val="28"/>
          </w:rPr>
        </w:r>
        <w:r w:rsidR="00427F40" w:rsidRPr="00427F40">
          <w:rPr>
            <w:noProof/>
            <w:webHidden/>
            <w:sz w:val="28"/>
            <w:szCs w:val="28"/>
          </w:rPr>
          <w:fldChar w:fldCharType="separate"/>
        </w:r>
        <w:r w:rsidR="00427F40" w:rsidRPr="00427F40">
          <w:rPr>
            <w:noProof/>
            <w:webHidden/>
            <w:sz w:val="28"/>
            <w:szCs w:val="28"/>
          </w:rPr>
          <w:t>12</w:t>
        </w:r>
        <w:r w:rsidR="00427F40" w:rsidRPr="00427F40">
          <w:rPr>
            <w:noProof/>
            <w:webHidden/>
            <w:sz w:val="28"/>
            <w:szCs w:val="28"/>
          </w:rPr>
          <w:fldChar w:fldCharType="end"/>
        </w:r>
      </w:hyperlink>
    </w:p>
    <w:p w:rsidR="00427F40" w:rsidRPr="00427F40" w:rsidRDefault="004F3444" w:rsidP="00427F40">
      <w:pPr>
        <w:pStyle w:val="21"/>
        <w:tabs>
          <w:tab w:val="right" w:leader="dot" w:pos="9345"/>
        </w:tabs>
        <w:spacing w:after="0"/>
        <w:ind w:left="0" w:firstLine="0"/>
        <w:jc w:val="left"/>
        <w:rPr>
          <w:noProof/>
          <w:sz w:val="28"/>
          <w:szCs w:val="28"/>
        </w:rPr>
      </w:pPr>
      <w:hyperlink w:anchor="_Toc527194655" w:history="1">
        <w:r w:rsidR="00427F40" w:rsidRPr="00427F40">
          <w:rPr>
            <w:rStyle w:val="a3"/>
            <w:rFonts w:cs="Times New Roman"/>
            <w:noProof/>
            <w:sz w:val="28"/>
            <w:szCs w:val="28"/>
          </w:rPr>
          <w:t>3.2. Анализ трудовой деятельности в работах Е.А. Климова</w:t>
        </w:r>
        <w:r w:rsidR="00427F40" w:rsidRPr="00427F40">
          <w:rPr>
            <w:noProof/>
            <w:webHidden/>
            <w:sz w:val="28"/>
            <w:szCs w:val="28"/>
          </w:rPr>
          <w:tab/>
        </w:r>
        <w:r w:rsidR="00427F40" w:rsidRPr="00427F40">
          <w:rPr>
            <w:noProof/>
            <w:webHidden/>
            <w:sz w:val="28"/>
            <w:szCs w:val="28"/>
          </w:rPr>
          <w:fldChar w:fldCharType="begin"/>
        </w:r>
        <w:r w:rsidR="00427F40" w:rsidRPr="00427F40">
          <w:rPr>
            <w:noProof/>
            <w:webHidden/>
            <w:sz w:val="28"/>
            <w:szCs w:val="28"/>
          </w:rPr>
          <w:instrText xml:space="preserve"> PAGEREF _Toc527194655 \h </w:instrText>
        </w:r>
        <w:r w:rsidR="00427F40" w:rsidRPr="00427F40">
          <w:rPr>
            <w:noProof/>
            <w:webHidden/>
            <w:sz w:val="28"/>
            <w:szCs w:val="28"/>
          </w:rPr>
        </w:r>
        <w:r w:rsidR="00427F40" w:rsidRPr="00427F40">
          <w:rPr>
            <w:noProof/>
            <w:webHidden/>
            <w:sz w:val="28"/>
            <w:szCs w:val="28"/>
          </w:rPr>
          <w:fldChar w:fldCharType="separate"/>
        </w:r>
        <w:r w:rsidR="00427F40" w:rsidRPr="00427F40">
          <w:rPr>
            <w:noProof/>
            <w:webHidden/>
            <w:sz w:val="28"/>
            <w:szCs w:val="28"/>
          </w:rPr>
          <w:t>14</w:t>
        </w:r>
        <w:r w:rsidR="00427F40" w:rsidRPr="00427F40">
          <w:rPr>
            <w:noProof/>
            <w:webHidden/>
            <w:sz w:val="28"/>
            <w:szCs w:val="28"/>
          </w:rPr>
          <w:fldChar w:fldCharType="end"/>
        </w:r>
      </w:hyperlink>
    </w:p>
    <w:p w:rsidR="00427F40" w:rsidRPr="00427F40" w:rsidRDefault="004F3444" w:rsidP="00427F40">
      <w:pPr>
        <w:pStyle w:val="21"/>
        <w:tabs>
          <w:tab w:val="right" w:leader="dot" w:pos="9345"/>
        </w:tabs>
        <w:spacing w:after="0"/>
        <w:ind w:left="0" w:firstLine="0"/>
        <w:jc w:val="left"/>
        <w:rPr>
          <w:noProof/>
          <w:sz w:val="28"/>
          <w:szCs w:val="28"/>
        </w:rPr>
      </w:pPr>
      <w:hyperlink w:anchor="_Toc527194656" w:history="1">
        <w:r w:rsidR="00427F40" w:rsidRPr="00427F40">
          <w:rPr>
            <w:rStyle w:val="a3"/>
            <w:rFonts w:cs="Times New Roman"/>
            <w:noProof/>
            <w:sz w:val="28"/>
            <w:szCs w:val="28"/>
          </w:rPr>
          <w:t>3.3. Взгляды В.Д. Шадрикова на анализ трудовой деятельности</w:t>
        </w:r>
        <w:r w:rsidR="00427F40" w:rsidRPr="00427F40">
          <w:rPr>
            <w:noProof/>
            <w:webHidden/>
            <w:sz w:val="28"/>
            <w:szCs w:val="28"/>
          </w:rPr>
          <w:tab/>
        </w:r>
        <w:r w:rsidR="00427F40" w:rsidRPr="00427F40">
          <w:rPr>
            <w:noProof/>
            <w:webHidden/>
            <w:sz w:val="28"/>
            <w:szCs w:val="28"/>
          </w:rPr>
          <w:fldChar w:fldCharType="begin"/>
        </w:r>
        <w:r w:rsidR="00427F40" w:rsidRPr="00427F40">
          <w:rPr>
            <w:noProof/>
            <w:webHidden/>
            <w:sz w:val="28"/>
            <w:szCs w:val="28"/>
          </w:rPr>
          <w:instrText xml:space="preserve"> PAGEREF _Toc527194656 \h </w:instrText>
        </w:r>
        <w:r w:rsidR="00427F40" w:rsidRPr="00427F40">
          <w:rPr>
            <w:noProof/>
            <w:webHidden/>
            <w:sz w:val="28"/>
            <w:szCs w:val="28"/>
          </w:rPr>
        </w:r>
        <w:r w:rsidR="00427F40" w:rsidRPr="00427F40">
          <w:rPr>
            <w:noProof/>
            <w:webHidden/>
            <w:sz w:val="28"/>
            <w:szCs w:val="28"/>
          </w:rPr>
          <w:fldChar w:fldCharType="separate"/>
        </w:r>
        <w:r w:rsidR="00427F40" w:rsidRPr="00427F40">
          <w:rPr>
            <w:noProof/>
            <w:webHidden/>
            <w:sz w:val="28"/>
            <w:szCs w:val="28"/>
          </w:rPr>
          <w:t>17</w:t>
        </w:r>
        <w:r w:rsidR="00427F40" w:rsidRPr="00427F40">
          <w:rPr>
            <w:noProof/>
            <w:webHidden/>
            <w:sz w:val="28"/>
            <w:szCs w:val="28"/>
          </w:rPr>
          <w:fldChar w:fldCharType="end"/>
        </w:r>
      </w:hyperlink>
    </w:p>
    <w:p w:rsidR="00427F40" w:rsidRPr="00427F40" w:rsidRDefault="004F3444" w:rsidP="00427F40">
      <w:pPr>
        <w:pStyle w:val="11"/>
        <w:tabs>
          <w:tab w:val="right" w:leader="dot" w:pos="9345"/>
        </w:tabs>
        <w:spacing w:after="0"/>
        <w:ind w:firstLine="0"/>
        <w:jc w:val="left"/>
        <w:rPr>
          <w:noProof/>
          <w:sz w:val="28"/>
          <w:szCs w:val="28"/>
        </w:rPr>
      </w:pPr>
      <w:hyperlink w:anchor="_Toc527194657" w:history="1">
        <w:r w:rsidR="00427F40" w:rsidRPr="00427F40">
          <w:rPr>
            <w:rStyle w:val="a3"/>
            <w:rFonts w:cs="Times New Roman"/>
            <w:noProof/>
            <w:sz w:val="28"/>
            <w:szCs w:val="28"/>
          </w:rPr>
          <w:t>Заключение</w:t>
        </w:r>
        <w:r w:rsidR="00427F40" w:rsidRPr="00427F40">
          <w:rPr>
            <w:noProof/>
            <w:webHidden/>
            <w:sz w:val="28"/>
            <w:szCs w:val="28"/>
          </w:rPr>
          <w:tab/>
        </w:r>
        <w:r w:rsidR="00427F40" w:rsidRPr="00427F40">
          <w:rPr>
            <w:noProof/>
            <w:webHidden/>
            <w:sz w:val="28"/>
            <w:szCs w:val="28"/>
          </w:rPr>
          <w:fldChar w:fldCharType="begin"/>
        </w:r>
        <w:r w:rsidR="00427F40" w:rsidRPr="00427F40">
          <w:rPr>
            <w:noProof/>
            <w:webHidden/>
            <w:sz w:val="28"/>
            <w:szCs w:val="28"/>
          </w:rPr>
          <w:instrText xml:space="preserve"> PAGEREF _Toc527194657 \h </w:instrText>
        </w:r>
        <w:r w:rsidR="00427F40" w:rsidRPr="00427F40">
          <w:rPr>
            <w:noProof/>
            <w:webHidden/>
            <w:sz w:val="28"/>
            <w:szCs w:val="28"/>
          </w:rPr>
        </w:r>
        <w:r w:rsidR="00427F40" w:rsidRPr="00427F40">
          <w:rPr>
            <w:noProof/>
            <w:webHidden/>
            <w:sz w:val="28"/>
            <w:szCs w:val="28"/>
          </w:rPr>
          <w:fldChar w:fldCharType="separate"/>
        </w:r>
        <w:r w:rsidR="00427F40" w:rsidRPr="00427F40">
          <w:rPr>
            <w:noProof/>
            <w:webHidden/>
            <w:sz w:val="28"/>
            <w:szCs w:val="28"/>
          </w:rPr>
          <w:t>20</w:t>
        </w:r>
        <w:r w:rsidR="00427F40" w:rsidRPr="00427F40">
          <w:rPr>
            <w:noProof/>
            <w:webHidden/>
            <w:sz w:val="28"/>
            <w:szCs w:val="28"/>
          </w:rPr>
          <w:fldChar w:fldCharType="end"/>
        </w:r>
      </w:hyperlink>
    </w:p>
    <w:p w:rsidR="00427F40" w:rsidRPr="00427F40" w:rsidRDefault="004F3444" w:rsidP="00427F40">
      <w:pPr>
        <w:pStyle w:val="11"/>
        <w:tabs>
          <w:tab w:val="right" w:leader="dot" w:pos="9345"/>
        </w:tabs>
        <w:spacing w:after="0"/>
        <w:ind w:firstLine="0"/>
        <w:jc w:val="left"/>
        <w:rPr>
          <w:noProof/>
          <w:sz w:val="28"/>
          <w:szCs w:val="28"/>
        </w:rPr>
      </w:pPr>
      <w:hyperlink w:anchor="_Toc527194658" w:history="1">
        <w:r w:rsidR="00427F40" w:rsidRPr="00427F40">
          <w:rPr>
            <w:rStyle w:val="a3"/>
            <w:rFonts w:cs="Times New Roman"/>
            <w:noProof/>
            <w:sz w:val="28"/>
            <w:szCs w:val="28"/>
          </w:rPr>
          <w:t>Список использованных источников</w:t>
        </w:r>
        <w:r w:rsidR="00427F40" w:rsidRPr="00427F40">
          <w:rPr>
            <w:noProof/>
            <w:webHidden/>
            <w:sz w:val="28"/>
            <w:szCs w:val="28"/>
          </w:rPr>
          <w:tab/>
        </w:r>
        <w:r w:rsidR="00427F40" w:rsidRPr="00427F40">
          <w:rPr>
            <w:noProof/>
            <w:webHidden/>
            <w:sz w:val="28"/>
            <w:szCs w:val="28"/>
          </w:rPr>
          <w:fldChar w:fldCharType="begin"/>
        </w:r>
        <w:r w:rsidR="00427F40" w:rsidRPr="00427F40">
          <w:rPr>
            <w:noProof/>
            <w:webHidden/>
            <w:sz w:val="28"/>
            <w:szCs w:val="28"/>
          </w:rPr>
          <w:instrText xml:space="preserve"> PAGEREF _Toc527194658 \h </w:instrText>
        </w:r>
        <w:r w:rsidR="00427F40" w:rsidRPr="00427F40">
          <w:rPr>
            <w:noProof/>
            <w:webHidden/>
            <w:sz w:val="28"/>
            <w:szCs w:val="28"/>
          </w:rPr>
        </w:r>
        <w:r w:rsidR="00427F40" w:rsidRPr="00427F40">
          <w:rPr>
            <w:noProof/>
            <w:webHidden/>
            <w:sz w:val="28"/>
            <w:szCs w:val="28"/>
          </w:rPr>
          <w:fldChar w:fldCharType="separate"/>
        </w:r>
        <w:r w:rsidR="00427F40" w:rsidRPr="00427F40">
          <w:rPr>
            <w:noProof/>
            <w:webHidden/>
            <w:sz w:val="28"/>
            <w:szCs w:val="28"/>
          </w:rPr>
          <w:t>22</w:t>
        </w:r>
        <w:r w:rsidR="00427F40" w:rsidRPr="00427F40">
          <w:rPr>
            <w:noProof/>
            <w:webHidden/>
            <w:sz w:val="28"/>
            <w:szCs w:val="28"/>
          </w:rPr>
          <w:fldChar w:fldCharType="end"/>
        </w:r>
      </w:hyperlink>
    </w:p>
    <w:p w:rsidR="00427F40" w:rsidRDefault="00427F40" w:rsidP="00427F40">
      <w:pPr>
        <w:ind w:firstLine="0"/>
        <w:jc w:val="left"/>
        <w:rPr>
          <w:sz w:val="28"/>
          <w:szCs w:val="28"/>
        </w:rPr>
      </w:pPr>
      <w:r w:rsidRPr="00427F40">
        <w:rPr>
          <w:sz w:val="28"/>
          <w:szCs w:val="28"/>
        </w:rPr>
        <w:fldChar w:fldCharType="end"/>
      </w:r>
    </w:p>
    <w:p w:rsidR="00427F40" w:rsidRDefault="00427F40" w:rsidP="00427F40">
      <w:pPr>
        <w:rPr>
          <w:sz w:val="28"/>
          <w:szCs w:val="28"/>
        </w:rPr>
      </w:pPr>
    </w:p>
    <w:p w:rsidR="00427F40" w:rsidRPr="00AB604F" w:rsidRDefault="00427F40" w:rsidP="00427F40">
      <w:pPr>
        <w:ind w:firstLine="0"/>
        <w:rPr>
          <w:sz w:val="28"/>
          <w:szCs w:val="28"/>
        </w:rPr>
      </w:pPr>
    </w:p>
    <w:p w:rsidR="00A84FB6" w:rsidRDefault="00A84FB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B7AA1" w:rsidRDefault="00A84FB6" w:rsidP="001C5966">
      <w:pPr>
        <w:pStyle w:val="1"/>
        <w:spacing w:before="0" w:line="240" w:lineRule="auto"/>
        <w:ind w:firstLine="0"/>
        <w:jc w:val="center"/>
        <w:rPr>
          <w:rFonts w:ascii="Times New Roman" w:hAnsi="Times New Roman" w:cs="Times New Roman"/>
          <w:b/>
          <w:caps/>
          <w:color w:val="auto"/>
          <w:sz w:val="28"/>
        </w:rPr>
      </w:pPr>
      <w:bookmarkStart w:id="2" w:name="_Toc527194650"/>
      <w:r w:rsidRPr="001C5966">
        <w:rPr>
          <w:rFonts w:ascii="Times New Roman" w:hAnsi="Times New Roman" w:cs="Times New Roman"/>
          <w:b/>
          <w:caps/>
          <w:color w:val="auto"/>
          <w:sz w:val="28"/>
        </w:rPr>
        <w:lastRenderedPageBreak/>
        <w:t>Введение</w:t>
      </w:r>
      <w:bookmarkEnd w:id="2"/>
    </w:p>
    <w:p w:rsidR="001C5966" w:rsidRPr="001C5966" w:rsidRDefault="001C5966" w:rsidP="001C5966"/>
    <w:p w:rsidR="00A84FB6" w:rsidRDefault="00AD66CB">
      <w:pPr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эффективность функционирования и развитие любой организации зависит от наличия грамотных, профессиональных и компетентных кадров. </w:t>
      </w:r>
    </w:p>
    <w:p w:rsidR="00E0119C" w:rsidRDefault="00E0119C" w:rsidP="00E0119C">
      <w:pPr>
        <w:rPr>
          <w:sz w:val="28"/>
          <w:szCs w:val="28"/>
        </w:rPr>
      </w:pPr>
      <w:r w:rsidRPr="00AD66CB">
        <w:rPr>
          <w:sz w:val="28"/>
          <w:szCs w:val="28"/>
        </w:rPr>
        <w:t>Большое значение для практики управления имеет обесп</w:t>
      </w:r>
      <w:r w:rsidR="00AD66CB">
        <w:rPr>
          <w:sz w:val="28"/>
          <w:szCs w:val="28"/>
        </w:rPr>
        <w:t>ечение соответствия личных и де</w:t>
      </w:r>
      <w:r w:rsidRPr="00AD66CB">
        <w:rPr>
          <w:sz w:val="28"/>
          <w:szCs w:val="28"/>
        </w:rPr>
        <w:t>ловых качеств, способностей и возможностей человека конкретной должности, которую он занимает или предполагает занять. Это требует четкого пре</w:t>
      </w:r>
      <w:r w:rsidR="00AD66CB">
        <w:rPr>
          <w:sz w:val="28"/>
          <w:szCs w:val="28"/>
        </w:rPr>
        <w:t>дставления уровня знаний, переч</w:t>
      </w:r>
      <w:r w:rsidRPr="00AD66CB">
        <w:rPr>
          <w:sz w:val="28"/>
          <w:szCs w:val="28"/>
        </w:rPr>
        <w:t>ня навыков и умений, необходимых д</w:t>
      </w:r>
      <w:r w:rsidR="00AD66CB">
        <w:rPr>
          <w:sz w:val="28"/>
          <w:szCs w:val="28"/>
        </w:rPr>
        <w:t>ля про</w:t>
      </w:r>
      <w:r w:rsidRPr="00AD66CB">
        <w:rPr>
          <w:sz w:val="28"/>
          <w:szCs w:val="28"/>
        </w:rPr>
        <w:t>фессионального ведения данного конкретного дела. В произ</w:t>
      </w:r>
      <w:r w:rsidR="00AD66CB">
        <w:rPr>
          <w:sz w:val="28"/>
          <w:szCs w:val="28"/>
        </w:rPr>
        <w:t>водственной обстановке такая за</w:t>
      </w:r>
      <w:r w:rsidRPr="00AD66CB">
        <w:rPr>
          <w:sz w:val="28"/>
          <w:szCs w:val="28"/>
        </w:rPr>
        <w:t>дача решается с помощью квалификационного справочника или классификатора должностей, а также должностной инструкции. Данные до</w:t>
      </w:r>
      <w:r w:rsidRPr="00AD66CB">
        <w:rPr>
          <w:sz w:val="28"/>
          <w:szCs w:val="28"/>
        </w:rPr>
        <w:softHyphen/>
        <w:t>кументы содержат перечень требований к спе</w:t>
      </w:r>
      <w:r w:rsidRPr="00AD66CB">
        <w:rPr>
          <w:sz w:val="28"/>
          <w:szCs w:val="28"/>
        </w:rPr>
        <w:softHyphen/>
        <w:t>циалисту, п</w:t>
      </w:r>
      <w:r w:rsidR="00AD66CB">
        <w:rPr>
          <w:sz w:val="28"/>
          <w:szCs w:val="28"/>
        </w:rPr>
        <w:t>ретендующему на занятие конкрет</w:t>
      </w:r>
      <w:r w:rsidRPr="00AD66CB">
        <w:rPr>
          <w:sz w:val="28"/>
          <w:szCs w:val="28"/>
        </w:rPr>
        <w:t xml:space="preserve">ной должности. Наиболее полное описание конкретной должности </w:t>
      </w:r>
      <w:r w:rsidR="00AD66CB">
        <w:rPr>
          <w:sz w:val="28"/>
          <w:szCs w:val="28"/>
        </w:rPr>
        <w:t>и требова</w:t>
      </w:r>
      <w:r w:rsidRPr="00AD66CB">
        <w:rPr>
          <w:sz w:val="28"/>
          <w:szCs w:val="28"/>
        </w:rPr>
        <w:t>ний к человеку, который должен занимать ее, отражаются в профессиограмме</w:t>
      </w:r>
      <w:r w:rsidR="00AD66CB">
        <w:rPr>
          <w:sz w:val="28"/>
          <w:szCs w:val="28"/>
        </w:rPr>
        <w:t>.</w:t>
      </w:r>
    </w:p>
    <w:p w:rsidR="00E821D8" w:rsidRDefault="00E821D8" w:rsidP="00E0119C">
      <w:pPr>
        <w:rPr>
          <w:sz w:val="28"/>
          <w:szCs w:val="28"/>
        </w:rPr>
      </w:pPr>
      <w:r>
        <w:rPr>
          <w:sz w:val="28"/>
          <w:szCs w:val="28"/>
        </w:rPr>
        <w:t xml:space="preserve">Профессиограмма позволяет предположить универсальность, всеобъемлемость и многомерность в части подбора, расстановки и трудовой деятельности персонала. </w:t>
      </w:r>
      <w:r w:rsidRPr="0060328E">
        <w:rPr>
          <w:sz w:val="28"/>
          <w:szCs w:val="28"/>
        </w:rPr>
        <w:t>Однако при детальном рассмотрении кадровых и профессиональных задач на современных предприятиях возникает ряд вопросов, решение которых в настоящее время п</w:t>
      </w:r>
      <w:r w:rsidR="0060328E">
        <w:rPr>
          <w:sz w:val="28"/>
          <w:szCs w:val="28"/>
        </w:rPr>
        <w:t>редставляется проблематичным</w:t>
      </w:r>
      <w:r w:rsidRPr="0060328E">
        <w:rPr>
          <w:sz w:val="28"/>
          <w:szCs w:val="28"/>
        </w:rPr>
        <w:t>. Казалось бы, определение профессиограммы дает основание кадровым службам подбирать кадры только на основании данного документа. Вместе с тем в современных методиках подбора кадров слово «профессиограмма» даже не упоминается. Следовательно, заявка на универсальность и необходимость данного понятия остается открытой, а целая система знаний о науке профессиографии остается невостребованной.</w:t>
      </w:r>
    </w:p>
    <w:p w:rsidR="00C45B5A" w:rsidRDefault="00C45B5A" w:rsidP="00C45B5A">
      <w:pPr>
        <w:rPr>
          <w:sz w:val="28"/>
          <w:szCs w:val="28"/>
        </w:rPr>
      </w:pPr>
      <w:r w:rsidRPr="00EB5276">
        <w:rPr>
          <w:sz w:val="28"/>
          <w:szCs w:val="28"/>
        </w:rPr>
        <w:t xml:space="preserve">Целью </w:t>
      </w:r>
      <w:r>
        <w:rPr>
          <w:sz w:val="28"/>
          <w:szCs w:val="28"/>
        </w:rPr>
        <w:t>реферата</w:t>
      </w:r>
      <w:r w:rsidRPr="00EB5276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выявление характерных признаков профессиограммы и схем анализа трудовой деятельности.</w:t>
      </w:r>
    </w:p>
    <w:p w:rsidR="00C45B5A" w:rsidRPr="009410D7" w:rsidRDefault="00C45B5A" w:rsidP="00C45B5A">
      <w:pPr>
        <w:rPr>
          <w:sz w:val="28"/>
          <w:szCs w:val="28"/>
        </w:rPr>
      </w:pPr>
      <w:r w:rsidRPr="009410D7">
        <w:rPr>
          <w:sz w:val="28"/>
          <w:szCs w:val="28"/>
        </w:rPr>
        <w:t>Для достижения заданной цели были поставлены следующие задачи:</w:t>
      </w:r>
    </w:p>
    <w:p w:rsidR="00C45B5A" w:rsidRDefault="00C45B5A" w:rsidP="00E0119C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 Проанализировать понятие «профессиограмма» и «системное профессиографирование».</w:t>
      </w:r>
    </w:p>
    <w:p w:rsidR="00C45B5A" w:rsidRDefault="00C45B5A" w:rsidP="00E0119C">
      <w:pPr>
        <w:rPr>
          <w:sz w:val="28"/>
          <w:szCs w:val="28"/>
        </w:rPr>
      </w:pPr>
      <w:r>
        <w:rPr>
          <w:sz w:val="28"/>
          <w:szCs w:val="28"/>
        </w:rPr>
        <w:t>2. Дать характеристику понятию «психограмма».</w:t>
      </w:r>
    </w:p>
    <w:p w:rsidR="00AD66CB" w:rsidRDefault="00C45B5A" w:rsidP="00E0119C">
      <w:pPr>
        <w:rPr>
          <w:sz w:val="28"/>
          <w:szCs w:val="28"/>
        </w:rPr>
      </w:pPr>
      <w:r>
        <w:rPr>
          <w:sz w:val="28"/>
          <w:szCs w:val="28"/>
        </w:rPr>
        <w:t>3. Рассмотреть подходы к анализу трудовой деятельности в работах ряда исследователей.</w:t>
      </w:r>
    </w:p>
    <w:p w:rsidR="00E0119C" w:rsidRPr="00AB604F" w:rsidRDefault="00E0119C" w:rsidP="00E0119C">
      <w:pPr>
        <w:rPr>
          <w:sz w:val="28"/>
          <w:szCs w:val="28"/>
        </w:rPr>
      </w:pPr>
    </w:p>
    <w:p w:rsidR="00A84FB6" w:rsidRDefault="00A84FB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E672D" w:rsidRDefault="001E672D" w:rsidP="001C5966">
      <w:pPr>
        <w:pStyle w:val="1"/>
        <w:spacing w:before="0" w:line="240" w:lineRule="auto"/>
        <w:ind w:firstLine="0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3" w:name="_Toc527194651"/>
      <w:r w:rsidRPr="001C5966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>1. Ан</w:t>
      </w:r>
      <w:r w:rsidR="00287345" w:rsidRPr="001C5966">
        <w:rPr>
          <w:rFonts w:ascii="Times New Roman" w:hAnsi="Times New Roman" w:cs="Times New Roman"/>
          <w:b/>
          <w:caps/>
          <w:color w:val="auto"/>
          <w:sz w:val="28"/>
          <w:szCs w:val="28"/>
        </w:rPr>
        <w:t>ализ поняти</w:t>
      </w:r>
      <w:r w:rsidR="00494E93" w:rsidRPr="001C5966">
        <w:rPr>
          <w:rFonts w:ascii="Times New Roman" w:hAnsi="Times New Roman" w:cs="Times New Roman"/>
          <w:b/>
          <w:caps/>
          <w:color w:val="auto"/>
          <w:sz w:val="28"/>
          <w:szCs w:val="28"/>
        </w:rPr>
        <w:t>я</w:t>
      </w:r>
      <w:r w:rsidR="00287345" w:rsidRPr="001C5966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«профессиграмма», </w:t>
      </w:r>
      <w:r w:rsidR="001C5966">
        <w:rPr>
          <w:rFonts w:ascii="Times New Roman" w:hAnsi="Times New Roman" w:cs="Times New Roman"/>
          <w:b/>
          <w:caps/>
          <w:color w:val="auto"/>
          <w:sz w:val="28"/>
          <w:szCs w:val="28"/>
        </w:rPr>
        <w:br/>
      </w:r>
      <w:r w:rsidRPr="001C5966">
        <w:rPr>
          <w:rFonts w:ascii="Times New Roman" w:hAnsi="Times New Roman" w:cs="Times New Roman"/>
          <w:b/>
          <w:caps/>
          <w:color w:val="auto"/>
          <w:sz w:val="28"/>
          <w:szCs w:val="28"/>
        </w:rPr>
        <w:t>«системное профессиографирование»</w:t>
      </w:r>
      <w:bookmarkEnd w:id="3"/>
    </w:p>
    <w:p w:rsidR="001C5966" w:rsidRPr="001C5966" w:rsidRDefault="001C5966" w:rsidP="001C5966"/>
    <w:p w:rsidR="00AB604F" w:rsidRDefault="00AB604F" w:rsidP="002B7AA1">
      <w:pPr>
        <w:rPr>
          <w:sz w:val="28"/>
          <w:szCs w:val="28"/>
        </w:rPr>
      </w:pPr>
      <w:r w:rsidRPr="00AB604F">
        <w:rPr>
          <w:sz w:val="28"/>
          <w:szCs w:val="28"/>
        </w:rPr>
        <w:t xml:space="preserve">Описание особенностей определенной профессии, раскрывающее содержание профессионального труда, а также психофизиологические требования, которые она предъявляет к человеку можно выявить с помощью профессиограммы. </w:t>
      </w:r>
    </w:p>
    <w:p w:rsidR="00AB604F" w:rsidRDefault="0030076E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В сфере психологии труда </w:t>
      </w:r>
      <w:r w:rsidR="00682DB0">
        <w:rPr>
          <w:sz w:val="28"/>
          <w:szCs w:val="28"/>
        </w:rPr>
        <w:t>вопросам определения сущности и применения профессиограмм посвящены работы множества исследователей.</w:t>
      </w:r>
    </w:p>
    <w:p w:rsidR="00AB604F" w:rsidRDefault="00AB604F" w:rsidP="002B7AA1">
      <w:pPr>
        <w:rPr>
          <w:sz w:val="28"/>
          <w:szCs w:val="28"/>
        </w:rPr>
      </w:pPr>
      <w:r w:rsidRPr="00802916">
        <w:rPr>
          <w:sz w:val="28"/>
          <w:szCs w:val="28"/>
        </w:rPr>
        <w:t xml:space="preserve">А.К. Маркова рассматривает профессиограмму как научно обоснованные нормы и </w:t>
      </w:r>
      <w:r w:rsidR="00802916" w:rsidRPr="00802916">
        <w:rPr>
          <w:sz w:val="28"/>
          <w:szCs w:val="28"/>
        </w:rPr>
        <w:t>требования профессии к видам профессиональной деятельности и качествам личности специалиста, которые позволяют ему эффективно выполнять требования профессии, получать необходимый для общества продукт и вместе с тем создают условия для развития личности самого работника</w:t>
      </w:r>
      <w:r w:rsidR="00682DB0">
        <w:rPr>
          <w:sz w:val="28"/>
          <w:szCs w:val="28"/>
        </w:rPr>
        <w:t xml:space="preserve"> </w:t>
      </w:r>
      <w:r w:rsidR="00682DB0" w:rsidRPr="00682DB0">
        <w:rPr>
          <w:sz w:val="28"/>
          <w:szCs w:val="28"/>
        </w:rPr>
        <w:t>[</w:t>
      </w:r>
      <w:r w:rsidR="00682DB0">
        <w:rPr>
          <w:sz w:val="28"/>
          <w:szCs w:val="28"/>
        </w:rPr>
        <w:t>1</w:t>
      </w:r>
      <w:r w:rsidR="00682DB0" w:rsidRPr="00682DB0">
        <w:rPr>
          <w:sz w:val="28"/>
          <w:szCs w:val="28"/>
        </w:rPr>
        <w:t>]</w:t>
      </w:r>
      <w:r w:rsidR="00802916" w:rsidRPr="00802916">
        <w:rPr>
          <w:sz w:val="28"/>
          <w:szCs w:val="28"/>
        </w:rPr>
        <w:t>.</w:t>
      </w:r>
    </w:p>
    <w:p w:rsidR="00682DB0" w:rsidRDefault="00682DB0" w:rsidP="00682DB0">
      <w:pPr>
        <w:rPr>
          <w:sz w:val="28"/>
          <w:szCs w:val="28"/>
        </w:rPr>
      </w:pPr>
      <w:r w:rsidRPr="00682DB0">
        <w:rPr>
          <w:sz w:val="28"/>
          <w:szCs w:val="28"/>
        </w:rPr>
        <w:t>Профессиограмма, по мнению А.А. Деркача, представляет собой системное описание социальных, психологических и иных требований к субъекту определенной профессии и установление исходя из этих требований необходимых для данного вида деятельности качеств личности, составляющих основу профессиональной пригодности людей</w:t>
      </w:r>
      <w:r>
        <w:rPr>
          <w:sz w:val="28"/>
          <w:szCs w:val="28"/>
        </w:rPr>
        <w:t>.</w:t>
      </w:r>
    </w:p>
    <w:p w:rsidR="004473E3" w:rsidRDefault="004473E3" w:rsidP="00682DB0">
      <w:pPr>
        <w:rPr>
          <w:sz w:val="28"/>
          <w:szCs w:val="28"/>
        </w:rPr>
      </w:pPr>
      <w:r>
        <w:rPr>
          <w:sz w:val="28"/>
          <w:szCs w:val="28"/>
        </w:rPr>
        <w:t>В понятие «профессиограмма» В.Н. Дружинин закладывает описание различных свойств и параметров профессии.</w:t>
      </w:r>
    </w:p>
    <w:p w:rsidR="00682DB0" w:rsidRDefault="00182A90" w:rsidP="00682DB0">
      <w:pPr>
        <w:rPr>
          <w:sz w:val="28"/>
          <w:szCs w:val="28"/>
        </w:rPr>
      </w:pPr>
      <w:r w:rsidRPr="00182A90">
        <w:rPr>
          <w:sz w:val="28"/>
          <w:szCs w:val="28"/>
        </w:rPr>
        <w:t>Н.С. Пряжников, Е.Ю. Пряжникова под</w:t>
      </w:r>
      <w:r w:rsidR="00682DB0" w:rsidRPr="00182A90">
        <w:rPr>
          <w:sz w:val="28"/>
          <w:szCs w:val="28"/>
        </w:rPr>
        <w:t xml:space="preserve"> профессиограмм</w:t>
      </w:r>
      <w:r w:rsidRPr="00182A90">
        <w:rPr>
          <w:sz w:val="28"/>
          <w:szCs w:val="28"/>
        </w:rPr>
        <w:t>ой понимают</w:t>
      </w:r>
      <w:r w:rsidR="00682DB0" w:rsidRPr="00182A90">
        <w:rPr>
          <w:sz w:val="28"/>
          <w:szCs w:val="28"/>
        </w:rPr>
        <w:t xml:space="preserve"> </w:t>
      </w:r>
      <w:r w:rsidRPr="00182A90">
        <w:rPr>
          <w:sz w:val="28"/>
          <w:szCs w:val="28"/>
        </w:rPr>
        <w:t>описательно-технологическую характеристику</w:t>
      </w:r>
      <w:r w:rsidR="00682DB0" w:rsidRPr="00182A90">
        <w:rPr>
          <w:sz w:val="28"/>
          <w:szCs w:val="28"/>
        </w:rPr>
        <w:t xml:space="preserve"> различных видов професси</w:t>
      </w:r>
      <w:r w:rsidRPr="00182A90">
        <w:rPr>
          <w:sz w:val="28"/>
          <w:szCs w:val="28"/>
        </w:rPr>
        <w:t>ональной деятельности, сделанную</w:t>
      </w:r>
      <w:r w:rsidR="00682DB0" w:rsidRPr="00182A90">
        <w:rPr>
          <w:sz w:val="28"/>
          <w:szCs w:val="28"/>
        </w:rPr>
        <w:t xml:space="preserve"> по определенной схеме и для решения определенных задач</w:t>
      </w:r>
      <w:r w:rsidRPr="00182A90">
        <w:rPr>
          <w:sz w:val="28"/>
          <w:szCs w:val="28"/>
        </w:rPr>
        <w:t xml:space="preserve"> [2]</w:t>
      </w:r>
      <w:r w:rsidR="00682DB0" w:rsidRPr="00182A90">
        <w:rPr>
          <w:sz w:val="28"/>
          <w:szCs w:val="28"/>
        </w:rPr>
        <w:t>.</w:t>
      </w:r>
    </w:p>
    <w:p w:rsidR="00F804EB" w:rsidRDefault="00F804EB" w:rsidP="00682DB0">
      <w:pPr>
        <w:rPr>
          <w:sz w:val="28"/>
          <w:szCs w:val="28"/>
        </w:rPr>
      </w:pPr>
      <w:r>
        <w:rPr>
          <w:sz w:val="28"/>
          <w:szCs w:val="28"/>
        </w:rPr>
        <w:t xml:space="preserve">Учеными определены принципы разработки профессиограммы </w:t>
      </w:r>
      <w:r w:rsidRPr="00F804EB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F804EB">
        <w:rPr>
          <w:sz w:val="28"/>
          <w:szCs w:val="28"/>
        </w:rPr>
        <w:t>]</w:t>
      </w:r>
      <w:r>
        <w:rPr>
          <w:sz w:val="28"/>
          <w:szCs w:val="28"/>
        </w:rPr>
        <w:t>:</w:t>
      </w:r>
    </w:p>
    <w:p w:rsidR="00F804EB" w:rsidRDefault="00F804EB" w:rsidP="00682DB0">
      <w:pPr>
        <w:rPr>
          <w:sz w:val="28"/>
          <w:szCs w:val="28"/>
        </w:rPr>
      </w:pPr>
      <w:r>
        <w:rPr>
          <w:sz w:val="28"/>
          <w:szCs w:val="28"/>
        </w:rPr>
        <w:t>1. Системность (отражение в профессиограмме специфики и значимости конкретной должности в структуре организации, возможного профессионального маршрута работника).</w:t>
      </w:r>
    </w:p>
    <w:p w:rsidR="00F804EB" w:rsidRDefault="00F804EB" w:rsidP="00682DB0">
      <w:pPr>
        <w:rPr>
          <w:rStyle w:val="A40"/>
          <w:sz w:val="28"/>
          <w:szCs w:val="28"/>
        </w:rPr>
      </w:pPr>
      <w:r>
        <w:rPr>
          <w:sz w:val="28"/>
          <w:szCs w:val="28"/>
        </w:rPr>
        <w:t xml:space="preserve">2. Целостность (проведение оценки и анализа профессионально важных качеств в </w:t>
      </w:r>
      <w:r w:rsidRPr="00F804EB">
        <w:rPr>
          <w:sz w:val="28"/>
          <w:szCs w:val="28"/>
        </w:rPr>
        <w:t>рамках</w:t>
      </w:r>
      <w:r w:rsidRPr="00F804EB">
        <w:rPr>
          <w:rStyle w:val="A40"/>
          <w:sz w:val="28"/>
          <w:szCs w:val="28"/>
        </w:rPr>
        <w:t xml:space="preserve"> психофизиологическо</w:t>
      </w:r>
      <w:r>
        <w:rPr>
          <w:rStyle w:val="A40"/>
          <w:sz w:val="28"/>
          <w:szCs w:val="28"/>
        </w:rPr>
        <w:t>го</w:t>
      </w:r>
      <w:r w:rsidRPr="00F804EB">
        <w:rPr>
          <w:rStyle w:val="A40"/>
          <w:sz w:val="28"/>
          <w:szCs w:val="28"/>
        </w:rPr>
        <w:t xml:space="preserve">, </w:t>
      </w:r>
      <w:r>
        <w:rPr>
          <w:rStyle w:val="A40"/>
          <w:sz w:val="28"/>
          <w:szCs w:val="28"/>
        </w:rPr>
        <w:t>психического</w:t>
      </w:r>
      <w:r w:rsidRPr="00F804EB">
        <w:rPr>
          <w:rStyle w:val="A40"/>
          <w:sz w:val="28"/>
          <w:szCs w:val="28"/>
        </w:rPr>
        <w:t xml:space="preserve">, </w:t>
      </w:r>
      <w:r>
        <w:rPr>
          <w:rStyle w:val="A40"/>
          <w:sz w:val="28"/>
          <w:szCs w:val="28"/>
        </w:rPr>
        <w:t>информационного</w:t>
      </w:r>
      <w:r w:rsidRPr="00F804EB">
        <w:rPr>
          <w:rStyle w:val="A40"/>
          <w:sz w:val="28"/>
          <w:szCs w:val="28"/>
        </w:rPr>
        <w:t xml:space="preserve"> и ментально</w:t>
      </w:r>
      <w:r>
        <w:rPr>
          <w:rStyle w:val="A40"/>
          <w:sz w:val="28"/>
          <w:szCs w:val="28"/>
        </w:rPr>
        <w:t>го</w:t>
      </w:r>
      <w:r w:rsidRPr="00F804EB">
        <w:rPr>
          <w:rStyle w:val="A40"/>
          <w:sz w:val="28"/>
          <w:szCs w:val="28"/>
        </w:rPr>
        <w:t xml:space="preserve"> </w:t>
      </w:r>
      <w:r>
        <w:rPr>
          <w:rStyle w:val="A40"/>
          <w:sz w:val="28"/>
          <w:szCs w:val="28"/>
        </w:rPr>
        <w:t>аспектов</w:t>
      </w:r>
      <w:r w:rsidRPr="00F804EB">
        <w:rPr>
          <w:rStyle w:val="A40"/>
          <w:sz w:val="28"/>
          <w:szCs w:val="28"/>
        </w:rPr>
        <w:t xml:space="preserve"> личности</w:t>
      </w:r>
      <w:r>
        <w:rPr>
          <w:rStyle w:val="A40"/>
          <w:sz w:val="28"/>
          <w:szCs w:val="28"/>
        </w:rPr>
        <w:t>).</w:t>
      </w:r>
    </w:p>
    <w:p w:rsidR="00F804EB" w:rsidRPr="00F804EB" w:rsidRDefault="00F804EB" w:rsidP="00682DB0">
      <w:pPr>
        <w:rPr>
          <w:sz w:val="28"/>
          <w:szCs w:val="28"/>
        </w:rPr>
      </w:pPr>
      <w:r>
        <w:rPr>
          <w:rStyle w:val="A40"/>
          <w:sz w:val="28"/>
          <w:szCs w:val="28"/>
        </w:rPr>
        <w:lastRenderedPageBreak/>
        <w:t xml:space="preserve">3. Практичность (представление результатов тестовых исследований в терминах, применяемых </w:t>
      </w:r>
      <w:r w:rsidRPr="00F804EB">
        <w:rPr>
          <w:rStyle w:val="A40"/>
          <w:sz w:val="28"/>
          <w:szCs w:val="28"/>
        </w:rPr>
        <w:t>в практическом направлении прикладной психофизиологии</w:t>
      </w:r>
      <w:r>
        <w:rPr>
          <w:rStyle w:val="A40"/>
          <w:sz w:val="28"/>
          <w:szCs w:val="28"/>
        </w:rPr>
        <w:t xml:space="preserve">, апробация инструментальных методов для </w:t>
      </w:r>
      <w:r w:rsidRPr="00F804EB">
        <w:rPr>
          <w:rStyle w:val="A40"/>
          <w:sz w:val="28"/>
          <w:szCs w:val="28"/>
        </w:rPr>
        <w:t>использования в сфере бизнеса</w:t>
      </w:r>
      <w:r>
        <w:rPr>
          <w:rStyle w:val="A40"/>
          <w:sz w:val="28"/>
          <w:szCs w:val="28"/>
        </w:rPr>
        <w:t>).</w:t>
      </w:r>
    </w:p>
    <w:p w:rsidR="00F804EB" w:rsidRDefault="00F804EB" w:rsidP="00F804EB">
      <w:pPr>
        <w:rPr>
          <w:rStyle w:val="A40"/>
          <w:sz w:val="28"/>
          <w:szCs w:val="28"/>
        </w:rPr>
      </w:pPr>
      <w:r>
        <w:rPr>
          <w:sz w:val="28"/>
          <w:szCs w:val="28"/>
        </w:rPr>
        <w:t xml:space="preserve">4. Научность и современность (разработка методологии с </w:t>
      </w:r>
      <w:r w:rsidRPr="00F804EB">
        <w:rPr>
          <w:rStyle w:val="A40"/>
          <w:sz w:val="28"/>
          <w:szCs w:val="28"/>
        </w:rPr>
        <w:t>уче</w:t>
      </w:r>
      <w:r w:rsidRPr="00F804EB">
        <w:rPr>
          <w:rStyle w:val="A40"/>
          <w:sz w:val="28"/>
          <w:szCs w:val="28"/>
        </w:rPr>
        <w:softHyphen/>
        <w:t>том новейших научн</w:t>
      </w:r>
      <w:r>
        <w:rPr>
          <w:rStyle w:val="A40"/>
          <w:sz w:val="28"/>
          <w:szCs w:val="28"/>
        </w:rPr>
        <w:t>ых концепций, методов и знаний).</w:t>
      </w:r>
    </w:p>
    <w:p w:rsidR="00F804EB" w:rsidRDefault="00F804EB" w:rsidP="00F804EB">
      <w:pPr>
        <w:rPr>
          <w:rStyle w:val="A40"/>
          <w:sz w:val="28"/>
          <w:szCs w:val="28"/>
        </w:rPr>
      </w:pPr>
      <w:r>
        <w:rPr>
          <w:rStyle w:val="A40"/>
          <w:sz w:val="28"/>
          <w:szCs w:val="28"/>
        </w:rPr>
        <w:t>5. Эффективность (</w:t>
      </w:r>
      <w:r w:rsidR="00574528">
        <w:rPr>
          <w:rStyle w:val="A40"/>
          <w:sz w:val="28"/>
          <w:szCs w:val="28"/>
        </w:rPr>
        <w:t xml:space="preserve">формирование практического решения проблемы работы с персоналом </w:t>
      </w:r>
      <w:r w:rsidR="00574528" w:rsidRPr="00574528">
        <w:rPr>
          <w:rStyle w:val="A40"/>
          <w:sz w:val="28"/>
          <w:szCs w:val="28"/>
        </w:rPr>
        <w:t>в условиях конкурентной рыночной борьбы</w:t>
      </w:r>
      <w:r w:rsidR="00574528">
        <w:rPr>
          <w:rStyle w:val="A40"/>
          <w:sz w:val="28"/>
          <w:szCs w:val="28"/>
        </w:rPr>
        <w:t>).</w:t>
      </w:r>
    </w:p>
    <w:p w:rsidR="00574528" w:rsidRDefault="00574528" w:rsidP="00574528">
      <w:pPr>
        <w:rPr>
          <w:sz w:val="28"/>
          <w:szCs w:val="28"/>
        </w:rPr>
      </w:pPr>
      <w:r>
        <w:rPr>
          <w:sz w:val="28"/>
          <w:szCs w:val="28"/>
        </w:rPr>
        <w:t>Изучение и исправление профессиограммы целесообразно проводить на протяжении всей профессиональной жизни. Это связано с тем, что профессиограмма меняется по мере изменения профессии и социальных категорий. В связи с этим возникает необходимость ее корректировки с учетом современных требований профессий.</w:t>
      </w:r>
      <w:r w:rsidR="002C3EBC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Данное обстоятельство объясняет наличие различных подходов к содержанию и структуре профессиограммы.</w:t>
      </w:r>
    </w:p>
    <w:p w:rsidR="002C3EBC" w:rsidRDefault="002C3EBC" w:rsidP="00574528">
      <w:pPr>
        <w:rPr>
          <w:sz w:val="28"/>
          <w:szCs w:val="28"/>
        </w:rPr>
      </w:pPr>
      <w:r>
        <w:rPr>
          <w:sz w:val="28"/>
          <w:szCs w:val="28"/>
        </w:rPr>
        <w:t>На практике широкое распространение получили следующие подходы</w:t>
      </w:r>
      <w:r w:rsidR="00471EC4">
        <w:rPr>
          <w:sz w:val="28"/>
          <w:szCs w:val="28"/>
        </w:rPr>
        <w:t xml:space="preserve"> </w:t>
      </w:r>
      <w:r w:rsidR="00471EC4" w:rsidRPr="00471EC4">
        <w:rPr>
          <w:sz w:val="28"/>
          <w:szCs w:val="28"/>
        </w:rPr>
        <w:t>[</w:t>
      </w:r>
      <w:r w:rsidR="00471EC4">
        <w:rPr>
          <w:sz w:val="28"/>
          <w:szCs w:val="28"/>
        </w:rPr>
        <w:t>4</w:t>
      </w:r>
      <w:r w:rsidR="00471EC4" w:rsidRPr="00471EC4">
        <w:rPr>
          <w:sz w:val="28"/>
          <w:szCs w:val="28"/>
        </w:rPr>
        <w:t>]</w:t>
      </w:r>
      <w:r>
        <w:rPr>
          <w:sz w:val="28"/>
          <w:szCs w:val="28"/>
        </w:rPr>
        <w:t>:</w:t>
      </w:r>
    </w:p>
    <w:p w:rsidR="002C3EBC" w:rsidRDefault="00D07DD2" w:rsidP="00574528">
      <w:pPr>
        <w:rPr>
          <w:sz w:val="28"/>
          <w:szCs w:val="28"/>
        </w:rPr>
      </w:pPr>
      <w:r>
        <w:rPr>
          <w:sz w:val="28"/>
          <w:szCs w:val="28"/>
        </w:rPr>
        <w:t>1. Комплексный подход</w:t>
      </w:r>
      <w:r w:rsidR="00902C09">
        <w:rPr>
          <w:sz w:val="28"/>
          <w:szCs w:val="28"/>
        </w:rPr>
        <w:t xml:space="preserve"> (К.К. Платонов, Ю.В. Котелова)</w:t>
      </w:r>
      <w:r>
        <w:rPr>
          <w:sz w:val="28"/>
          <w:szCs w:val="28"/>
        </w:rPr>
        <w:t xml:space="preserve">, который основывается на описании </w:t>
      </w:r>
      <w:r w:rsidR="00F56477">
        <w:rPr>
          <w:sz w:val="28"/>
          <w:szCs w:val="28"/>
        </w:rPr>
        <w:t>множества характеристик (социальные, технические, экономические, медико-гигиенические и т.д.) и указании предмета, целей, способа, критерия оценки результатов, квалификационные требования, условия труда.</w:t>
      </w:r>
    </w:p>
    <w:p w:rsidR="00F56477" w:rsidRDefault="00F56477" w:rsidP="00F56477">
      <w:pPr>
        <w:rPr>
          <w:sz w:val="28"/>
          <w:szCs w:val="28"/>
        </w:rPr>
      </w:pPr>
      <w:r>
        <w:rPr>
          <w:sz w:val="28"/>
          <w:szCs w:val="28"/>
        </w:rPr>
        <w:t>2. Аналитический подход</w:t>
      </w:r>
      <w:r w:rsidR="00902C09">
        <w:rPr>
          <w:sz w:val="28"/>
          <w:szCs w:val="28"/>
        </w:rPr>
        <w:t xml:space="preserve"> (Е.М. Иванова)</w:t>
      </w:r>
      <w:r>
        <w:rPr>
          <w:sz w:val="28"/>
          <w:szCs w:val="28"/>
        </w:rPr>
        <w:t xml:space="preserve">, предполагающий раскрытие как отдельных характеристик компонентов профессии, так и ее обобщенных нормативных показателей и показателей психологической </w:t>
      </w:r>
      <w:r w:rsidRPr="002C3EBC">
        <w:rPr>
          <w:sz w:val="28"/>
          <w:szCs w:val="28"/>
        </w:rPr>
        <w:t>структуры профессиональной деятельности</w:t>
      </w:r>
      <w:r>
        <w:rPr>
          <w:sz w:val="28"/>
          <w:szCs w:val="28"/>
        </w:rPr>
        <w:t>. Особую важность в таких профессиограммах представляет разделение двух составляющих: объективные характеристики труда (</w:t>
      </w:r>
      <w:r w:rsidRPr="00F56477">
        <w:rPr>
          <w:sz w:val="28"/>
          <w:szCs w:val="28"/>
        </w:rPr>
        <w:t xml:space="preserve">не </w:t>
      </w:r>
      <w:r>
        <w:rPr>
          <w:sz w:val="28"/>
          <w:szCs w:val="28"/>
        </w:rPr>
        <w:t>связан</w:t>
      </w:r>
      <w:r w:rsidRPr="00F56477">
        <w:rPr>
          <w:sz w:val="28"/>
          <w:szCs w:val="28"/>
        </w:rPr>
        <w:t xml:space="preserve">ы с личностью специалиста и </w:t>
      </w:r>
      <w:r>
        <w:rPr>
          <w:sz w:val="28"/>
          <w:szCs w:val="28"/>
        </w:rPr>
        <w:t>выработан</w:t>
      </w:r>
      <w:r w:rsidRPr="00F56477">
        <w:rPr>
          <w:sz w:val="28"/>
          <w:szCs w:val="28"/>
        </w:rPr>
        <w:t>ы на основе социального опыта</w:t>
      </w:r>
      <w:r>
        <w:rPr>
          <w:sz w:val="28"/>
          <w:szCs w:val="28"/>
        </w:rPr>
        <w:t>)</w:t>
      </w:r>
      <w:r w:rsidRPr="00F56477">
        <w:rPr>
          <w:sz w:val="28"/>
          <w:szCs w:val="28"/>
        </w:rPr>
        <w:t xml:space="preserve"> и </w:t>
      </w:r>
      <w:r w:rsidRPr="002C3EBC">
        <w:rPr>
          <w:sz w:val="28"/>
          <w:szCs w:val="28"/>
        </w:rPr>
        <w:t>психологическая характеристика труда</w:t>
      </w:r>
      <w:r>
        <w:rPr>
          <w:sz w:val="28"/>
          <w:szCs w:val="28"/>
        </w:rPr>
        <w:t xml:space="preserve"> (описание психологических</w:t>
      </w:r>
      <w:r w:rsidRPr="00F56477">
        <w:rPr>
          <w:sz w:val="28"/>
          <w:szCs w:val="28"/>
        </w:rPr>
        <w:t xml:space="preserve"> свойств личности, </w:t>
      </w:r>
      <w:r>
        <w:rPr>
          <w:sz w:val="28"/>
          <w:szCs w:val="28"/>
        </w:rPr>
        <w:t>которые сопоставимы</w:t>
      </w:r>
      <w:r w:rsidRPr="00F56477">
        <w:rPr>
          <w:sz w:val="28"/>
          <w:szCs w:val="28"/>
        </w:rPr>
        <w:t xml:space="preserve"> с объективной деятельностью, но не </w:t>
      </w:r>
      <w:r>
        <w:rPr>
          <w:sz w:val="28"/>
          <w:szCs w:val="28"/>
        </w:rPr>
        <w:t>совпадают</w:t>
      </w:r>
      <w:r w:rsidRPr="00F56477">
        <w:rPr>
          <w:sz w:val="28"/>
          <w:szCs w:val="28"/>
        </w:rPr>
        <w:t xml:space="preserve"> с ней</w:t>
      </w:r>
      <w:r>
        <w:rPr>
          <w:sz w:val="28"/>
          <w:szCs w:val="28"/>
        </w:rPr>
        <w:t>)</w:t>
      </w:r>
      <w:r w:rsidRPr="00F56477">
        <w:rPr>
          <w:sz w:val="28"/>
          <w:szCs w:val="28"/>
        </w:rPr>
        <w:t xml:space="preserve">. </w:t>
      </w:r>
      <w:r>
        <w:rPr>
          <w:sz w:val="28"/>
          <w:szCs w:val="28"/>
        </w:rPr>
        <w:t>В соответствии с этим в этих профессиограммах выделяют нормативную внешне заданную структуру</w:t>
      </w:r>
      <w:r w:rsidRPr="00F56477">
        <w:rPr>
          <w:sz w:val="28"/>
          <w:szCs w:val="28"/>
        </w:rPr>
        <w:t xml:space="preserve"> профессиональн</w:t>
      </w:r>
      <w:r>
        <w:rPr>
          <w:sz w:val="28"/>
          <w:szCs w:val="28"/>
        </w:rPr>
        <w:t>ой деятельности, психологическую структуру деятельности, психологиче</w:t>
      </w:r>
      <w:r w:rsidRPr="00F56477">
        <w:rPr>
          <w:sz w:val="28"/>
          <w:szCs w:val="28"/>
        </w:rPr>
        <w:t>ские качества работника.</w:t>
      </w:r>
    </w:p>
    <w:p w:rsidR="0027517F" w:rsidRDefault="0027517F" w:rsidP="0027517F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 Психологический подход</w:t>
      </w:r>
      <w:r w:rsidR="00902C09">
        <w:rPr>
          <w:sz w:val="28"/>
          <w:szCs w:val="28"/>
        </w:rPr>
        <w:t xml:space="preserve"> (Е.И. Гарбер)</w:t>
      </w:r>
      <w:r>
        <w:rPr>
          <w:sz w:val="28"/>
          <w:szCs w:val="28"/>
        </w:rPr>
        <w:t>. Профессиограммы данного вида состоят из двух взаимосвязанных элементов: внешняя</w:t>
      </w:r>
      <w:r w:rsidR="002C3EBC" w:rsidRPr="002C3EBC">
        <w:rPr>
          <w:sz w:val="28"/>
          <w:szCs w:val="28"/>
        </w:rPr>
        <w:t xml:space="preserve"> кар</w:t>
      </w:r>
      <w:r>
        <w:rPr>
          <w:sz w:val="28"/>
          <w:szCs w:val="28"/>
        </w:rPr>
        <w:t>тина труда, трудовое поведение (</w:t>
      </w:r>
      <w:r w:rsidR="002C3EBC" w:rsidRPr="002C3EBC">
        <w:rPr>
          <w:sz w:val="28"/>
          <w:szCs w:val="28"/>
        </w:rPr>
        <w:t>фотография рабочего дня, хронометраж рабочего времени при выполнении конкретных заданий, временная динамика производственной а</w:t>
      </w:r>
      <w:r>
        <w:rPr>
          <w:sz w:val="28"/>
          <w:szCs w:val="28"/>
        </w:rPr>
        <w:t>ктивности, типичные ошибки и т.д.) и внутренняя картина труда (</w:t>
      </w:r>
      <w:r w:rsidR="002C3EBC" w:rsidRPr="002C3EBC">
        <w:rPr>
          <w:sz w:val="28"/>
          <w:szCs w:val="28"/>
        </w:rPr>
        <w:t>типичные реакции личности на определенные профессиональные ситуации, интегральные образования личности работника (способности, структуры научения и опыт), психические состояния (интеллектуальные и эмоциональные процессы, эмоции, воля, внимание, память, психомоторика)</w:t>
      </w:r>
      <w:r>
        <w:rPr>
          <w:sz w:val="28"/>
          <w:szCs w:val="28"/>
        </w:rPr>
        <w:t>)</w:t>
      </w:r>
      <w:r w:rsidR="002C3EBC" w:rsidRPr="002C3EBC">
        <w:rPr>
          <w:sz w:val="28"/>
          <w:szCs w:val="28"/>
        </w:rPr>
        <w:t>.</w:t>
      </w:r>
    </w:p>
    <w:p w:rsidR="0027517F" w:rsidRDefault="0027517F" w:rsidP="0027517F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C3EBC">
        <w:rPr>
          <w:sz w:val="28"/>
          <w:szCs w:val="28"/>
        </w:rPr>
        <w:t>Модульный подход</w:t>
      </w:r>
      <w:r w:rsidR="00902C09">
        <w:rPr>
          <w:sz w:val="28"/>
          <w:szCs w:val="28"/>
        </w:rPr>
        <w:t xml:space="preserve"> (В.Е. Гаврилов)</w:t>
      </w:r>
      <w:r>
        <w:rPr>
          <w:sz w:val="28"/>
          <w:szCs w:val="28"/>
        </w:rPr>
        <w:t xml:space="preserve">, в основе которого лежит </w:t>
      </w:r>
      <w:r w:rsidRPr="002C3EBC">
        <w:rPr>
          <w:sz w:val="28"/>
          <w:szCs w:val="28"/>
        </w:rPr>
        <w:t>типовой элемент профессиональной деятельности, присущий ряду профессий и выделяемый на основе общности требований к человеку</w:t>
      </w:r>
      <w:r>
        <w:rPr>
          <w:sz w:val="28"/>
          <w:szCs w:val="28"/>
        </w:rPr>
        <w:t xml:space="preserve"> (психологический модуль). В его структуре выделяются две части: </w:t>
      </w:r>
      <w:r w:rsidRPr="002C3EBC">
        <w:rPr>
          <w:sz w:val="28"/>
          <w:szCs w:val="28"/>
        </w:rPr>
        <w:t>объективные характеристики типового элемента</w:t>
      </w:r>
      <w:r>
        <w:rPr>
          <w:sz w:val="28"/>
          <w:szCs w:val="28"/>
        </w:rPr>
        <w:t xml:space="preserve"> и </w:t>
      </w:r>
      <w:r w:rsidRPr="002C3EBC">
        <w:rPr>
          <w:sz w:val="28"/>
          <w:szCs w:val="28"/>
        </w:rPr>
        <w:t>психологические характеристики требований к человеку, предъявляемые этим элементом</w:t>
      </w:r>
      <w:r>
        <w:rPr>
          <w:sz w:val="28"/>
          <w:szCs w:val="28"/>
        </w:rPr>
        <w:t>.</w:t>
      </w:r>
      <w:r w:rsidRPr="0027517F">
        <w:rPr>
          <w:sz w:val="28"/>
          <w:szCs w:val="28"/>
        </w:rPr>
        <w:t xml:space="preserve"> </w:t>
      </w:r>
      <w:r w:rsidRPr="002C3EBC">
        <w:rPr>
          <w:sz w:val="28"/>
          <w:szCs w:val="28"/>
        </w:rPr>
        <w:t>Каждая профессия состоит из нескольких модулей.</w:t>
      </w:r>
      <w:r w:rsidRPr="0027517F">
        <w:rPr>
          <w:sz w:val="28"/>
          <w:szCs w:val="28"/>
        </w:rPr>
        <w:t xml:space="preserve"> </w:t>
      </w:r>
    </w:p>
    <w:p w:rsidR="0027517F" w:rsidRDefault="0027517F" w:rsidP="009953E9">
      <w:pPr>
        <w:rPr>
          <w:sz w:val="28"/>
          <w:szCs w:val="28"/>
        </w:rPr>
      </w:pPr>
      <w:r w:rsidRPr="009953E9">
        <w:rPr>
          <w:sz w:val="28"/>
          <w:szCs w:val="28"/>
        </w:rPr>
        <w:t>5. Задачно-личностный подход</w:t>
      </w:r>
      <w:r w:rsidR="00902C09">
        <w:rPr>
          <w:sz w:val="28"/>
          <w:szCs w:val="28"/>
        </w:rPr>
        <w:t xml:space="preserve"> (А.К. Маркова)</w:t>
      </w:r>
      <w:r w:rsidRPr="009953E9">
        <w:rPr>
          <w:sz w:val="28"/>
          <w:szCs w:val="28"/>
        </w:rPr>
        <w:t xml:space="preserve">. </w:t>
      </w:r>
      <w:r w:rsidR="009953E9" w:rsidRPr="009953E9">
        <w:rPr>
          <w:sz w:val="28"/>
          <w:szCs w:val="28"/>
        </w:rPr>
        <w:t>Его схема предполагает проведение анализа профессиональных задач, которые связаны с личностными качествами специалиста. В</w:t>
      </w:r>
      <w:r w:rsidRPr="009953E9">
        <w:rPr>
          <w:sz w:val="28"/>
          <w:szCs w:val="28"/>
        </w:rPr>
        <w:t>ыделяются модули, совокупность которых составляет каркас, матрицу модулей профессии и выступает основой для составления профессиограммы.</w:t>
      </w:r>
    </w:p>
    <w:p w:rsidR="00902C09" w:rsidRDefault="00902C09" w:rsidP="009953E9">
      <w:pPr>
        <w:rPr>
          <w:sz w:val="28"/>
          <w:szCs w:val="28"/>
        </w:rPr>
      </w:pPr>
      <w:r>
        <w:rPr>
          <w:sz w:val="28"/>
          <w:szCs w:val="28"/>
        </w:rPr>
        <w:t>При этом в качестве основных требований к профессиограмме предъявляются:</w:t>
      </w:r>
    </w:p>
    <w:p w:rsidR="00902C09" w:rsidRDefault="00902C09" w:rsidP="00902C09">
      <w:pPr>
        <w:rPr>
          <w:sz w:val="28"/>
          <w:szCs w:val="28"/>
        </w:rPr>
      </w:pPr>
      <w:r>
        <w:rPr>
          <w:sz w:val="28"/>
          <w:szCs w:val="28"/>
        </w:rPr>
        <w:t>1. Ч</w:t>
      </w:r>
      <w:r w:rsidRPr="00902C09">
        <w:rPr>
          <w:sz w:val="28"/>
          <w:szCs w:val="28"/>
        </w:rPr>
        <w:t>еткое выделе</w:t>
      </w:r>
      <w:r>
        <w:rPr>
          <w:sz w:val="28"/>
          <w:szCs w:val="28"/>
        </w:rPr>
        <w:t>ние предмета и результата труда.</w:t>
      </w:r>
    </w:p>
    <w:p w:rsidR="00902C09" w:rsidRPr="00902C09" w:rsidRDefault="00826C70" w:rsidP="00902C09">
      <w:pPr>
        <w:rPr>
          <w:sz w:val="28"/>
          <w:szCs w:val="28"/>
        </w:rPr>
      </w:pPr>
      <w:r>
        <w:rPr>
          <w:sz w:val="28"/>
          <w:szCs w:val="28"/>
        </w:rPr>
        <w:t>2 В</w:t>
      </w:r>
      <w:r w:rsidR="00902C09" w:rsidRPr="00902C09">
        <w:rPr>
          <w:sz w:val="28"/>
          <w:szCs w:val="28"/>
        </w:rPr>
        <w:t>ыделение не отдельных компонентов и сторон труда. а описание целостно</w:t>
      </w:r>
      <w:r>
        <w:rPr>
          <w:sz w:val="28"/>
          <w:szCs w:val="28"/>
        </w:rPr>
        <w:t>й профессиональной деятельности.</w:t>
      </w:r>
    </w:p>
    <w:p w:rsidR="00902C09" w:rsidRPr="00902C09" w:rsidRDefault="00826C70" w:rsidP="00902C09">
      <w:pPr>
        <w:rPr>
          <w:sz w:val="28"/>
          <w:szCs w:val="28"/>
        </w:rPr>
      </w:pPr>
      <w:r>
        <w:rPr>
          <w:sz w:val="28"/>
          <w:szCs w:val="28"/>
        </w:rPr>
        <w:t>3. Д</w:t>
      </w:r>
      <w:r w:rsidR="00902C09" w:rsidRPr="00902C09">
        <w:rPr>
          <w:sz w:val="28"/>
          <w:szCs w:val="28"/>
        </w:rPr>
        <w:t>емонстрация возможных линий разви</w:t>
      </w:r>
      <w:r>
        <w:rPr>
          <w:sz w:val="28"/>
          <w:szCs w:val="28"/>
        </w:rPr>
        <w:t>тия человека в данной профессии.</w:t>
      </w:r>
    </w:p>
    <w:p w:rsidR="00902C09" w:rsidRPr="00902C09" w:rsidRDefault="00826C70" w:rsidP="00902C09">
      <w:pPr>
        <w:rPr>
          <w:sz w:val="28"/>
          <w:szCs w:val="28"/>
        </w:rPr>
      </w:pPr>
      <w:r>
        <w:rPr>
          <w:sz w:val="28"/>
          <w:szCs w:val="28"/>
        </w:rPr>
        <w:t>4. П</w:t>
      </w:r>
      <w:r w:rsidR="00902C09" w:rsidRPr="00902C09">
        <w:rPr>
          <w:sz w:val="28"/>
          <w:szCs w:val="28"/>
        </w:rPr>
        <w:t>оказ возможных перспек</w:t>
      </w:r>
      <w:r>
        <w:rPr>
          <w:sz w:val="28"/>
          <w:szCs w:val="28"/>
        </w:rPr>
        <w:t>тив изменения в самой профессии.</w:t>
      </w:r>
    </w:p>
    <w:p w:rsidR="00902C09" w:rsidRPr="00902C09" w:rsidRDefault="00826C70" w:rsidP="00902C09">
      <w:pPr>
        <w:rPr>
          <w:sz w:val="28"/>
          <w:szCs w:val="28"/>
        </w:rPr>
      </w:pPr>
      <w:r>
        <w:rPr>
          <w:sz w:val="28"/>
          <w:szCs w:val="28"/>
        </w:rPr>
        <w:t>5. Н</w:t>
      </w:r>
      <w:r w:rsidR="00902C09" w:rsidRPr="00902C09">
        <w:rPr>
          <w:sz w:val="28"/>
          <w:szCs w:val="28"/>
        </w:rPr>
        <w:t>аправленность профессиограммы на решение практических задач (</w:t>
      </w:r>
      <w:r>
        <w:rPr>
          <w:sz w:val="28"/>
          <w:szCs w:val="28"/>
        </w:rPr>
        <w:t>профотбор, профессиональное обучение, рационализация труда</w:t>
      </w:r>
      <w:r w:rsidR="00902C09" w:rsidRPr="00902C0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02C09" w:rsidRPr="002C3EBC" w:rsidRDefault="00826C70" w:rsidP="00902C09">
      <w:pPr>
        <w:rPr>
          <w:sz w:val="28"/>
          <w:szCs w:val="28"/>
        </w:rPr>
      </w:pPr>
      <w:r>
        <w:rPr>
          <w:sz w:val="28"/>
          <w:szCs w:val="28"/>
        </w:rPr>
        <w:lastRenderedPageBreak/>
        <w:t>6. В</w:t>
      </w:r>
      <w:r w:rsidR="00902C09" w:rsidRPr="00902C09">
        <w:rPr>
          <w:sz w:val="28"/>
          <w:szCs w:val="28"/>
        </w:rPr>
        <w:t>ыделение и описание различных некомпенсируемых профессион</w:t>
      </w:r>
      <w:r>
        <w:rPr>
          <w:sz w:val="28"/>
          <w:szCs w:val="28"/>
        </w:rPr>
        <w:t>альных психологических качеств</w:t>
      </w:r>
      <w:r w:rsidR="00902C09" w:rsidRPr="00902C09">
        <w:rPr>
          <w:sz w:val="28"/>
          <w:szCs w:val="28"/>
        </w:rPr>
        <w:t>, а также тех качеств, кот</w:t>
      </w:r>
      <w:r>
        <w:rPr>
          <w:sz w:val="28"/>
          <w:szCs w:val="28"/>
        </w:rPr>
        <w:t>орые могут быть компенсированы</w:t>
      </w:r>
      <w:r w:rsidR="00902C09" w:rsidRPr="00902C09">
        <w:rPr>
          <w:sz w:val="28"/>
          <w:szCs w:val="28"/>
        </w:rPr>
        <w:t>.</w:t>
      </w:r>
    </w:p>
    <w:p w:rsidR="002C3EBC" w:rsidRDefault="00CF1DFA" w:rsidP="00574528">
      <w:pPr>
        <w:rPr>
          <w:sz w:val="28"/>
          <w:szCs w:val="28"/>
        </w:rPr>
      </w:pPr>
      <w:r>
        <w:rPr>
          <w:sz w:val="28"/>
          <w:szCs w:val="28"/>
        </w:rPr>
        <w:t>Е.М. Иванова в своих работах в зависимости от целей и задач, достижение которых осуществляется посредством описательных систем профессий, выделяет типы профессиограмм:</w:t>
      </w:r>
    </w:p>
    <w:p w:rsidR="00CF1DFA" w:rsidRDefault="00CF1DFA" w:rsidP="00574528">
      <w:pPr>
        <w:rPr>
          <w:sz w:val="28"/>
          <w:szCs w:val="28"/>
        </w:rPr>
      </w:pPr>
      <w:r>
        <w:rPr>
          <w:sz w:val="28"/>
          <w:szCs w:val="28"/>
        </w:rPr>
        <w:t>1. Информационные. Применяются в профконсультационной и профориентационной работе в целях информирования клиентов о профессиях, которые их заинтересовали.</w:t>
      </w:r>
    </w:p>
    <w:p w:rsidR="00574528" w:rsidRDefault="00CF1DFA" w:rsidP="00F804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Ориентировочно-диагностические. Используются в целях выявления причин сбоев, низкой эффективности труда, основаны на сопоставлении реальной работы конкретного человека или рабочей группы с требуемыми образцами организации трудовой деятельности.</w:t>
      </w:r>
    </w:p>
    <w:p w:rsidR="00CF1DFA" w:rsidRDefault="00CF1DFA" w:rsidP="00F804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Конструктивные. Необходимы для совершенствования эргатической системы, </w:t>
      </w:r>
      <w:r w:rsidRPr="00CF1DFA">
        <w:rPr>
          <w:color w:val="000000"/>
          <w:sz w:val="28"/>
          <w:szCs w:val="28"/>
        </w:rPr>
        <w:t>на основе проектирования новых образцов техники, а также подготовки и организации труда самого персо</w:t>
      </w:r>
      <w:r>
        <w:rPr>
          <w:color w:val="000000"/>
          <w:sz w:val="28"/>
          <w:szCs w:val="28"/>
        </w:rPr>
        <w:t>нала.</w:t>
      </w:r>
    </w:p>
    <w:p w:rsidR="00CF1DFA" w:rsidRDefault="00CF1DFA" w:rsidP="00F804EB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Методические. </w:t>
      </w:r>
      <w:r w:rsidR="00A9346A">
        <w:rPr>
          <w:color w:val="000000"/>
          <w:sz w:val="28"/>
          <w:szCs w:val="28"/>
        </w:rPr>
        <w:t>Предполагают</w:t>
      </w:r>
      <w:r>
        <w:rPr>
          <w:color w:val="000000"/>
          <w:sz w:val="28"/>
          <w:szCs w:val="28"/>
        </w:rPr>
        <w:t xml:space="preserve"> подбор адекватных методов  конкретной эргатической системы, </w:t>
      </w:r>
      <w:r w:rsidR="00A9346A">
        <w:rPr>
          <w:color w:val="000000"/>
          <w:sz w:val="28"/>
          <w:szCs w:val="28"/>
        </w:rPr>
        <w:t xml:space="preserve">т.е. </w:t>
      </w:r>
      <w:r w:rsidR="00A9346A" w:rsidRPr="00A9346A">
        <w:rPr>
          <w:rFonts w:ascii="Times New Roman CYR" w:hAnsi="Times New Roman CYR" w:cs="Times New Roman CYR"/>
          <w:color w:val="000000"/>
          <w:sz w:val="28"/>
          <w:szCs w:val="28"/>
        </w:rPr>
        <w:t>направлены на рефлексию и последующую организацию труда самого специалиста, составляющего профессиографическое описание конкретной работы.</w:t>
      </w:r>
    </w:p>
    <w:p w:rsidR="00A9346A" w:rsidRDefault="00A9346A" w:rsidP="00F804EB">
      <w:pPr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5. Диагностические. Служат в целях подбора методик </w:t>
      </w:r>
      <w:r w:rsidRPr="00A9346A">
        <w:rPr>
          <w:rFonts w:ascii="Times New Roman CYR" w:hAnsi="Times New Roman CYR" w:cs="Times New Roman CYR"/>
          <w:color w:val="000000"/>
          <w:sz w:val="28"/>
          <w:szCs w:val="28"/>
        </w:rPr>
        <w:t>для профотбора, расстановки и переподготовки кадров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A24BB3" w:rsidRDefault="00A24BB3" w:rsidP="00902C09">
      <w:pPr>
        <w:tabs>
          <w:tab w:val="left" w:pos="3261"/>
        </w:tabs>
        <w:rPr>
          <w:sz w:val="28"/>
          <w:szCs w:val="28"/>
        </w:rPr>
      </w:pPr>
      <w:r>
        <w:rPr>
          <w:sz w:val="28"/>
          <w:szCs w:val="28"/>
        </w:rPr>
        <w:t>Таким образом, основные различия во взглядах ученых заключаются в том, как лучше описать работу и какие требования к работнику необходимо включать в профессиограмму в данный момент.</w:t>
      </w:r>
    </w:p>
    <w:p w:rsidR="0060301A" w:rsidRPr="00401C32" w:rsidRDefault="0060301A" w:rsidP="00902C09">
      <w:pPr>
        <w:tabs>
          <w:tab w:val="left" w:pos="3261"/>
        </w:tabs>
        <w:rPr>
          <w:sz w:val="28"/>
          <w:szCs w:val="28"/>
        </w:rPr>
      </w:pPr>
      <w:r w:rsidRPr="00401C32">
        <w:rPr>
          <w:rFonts w:cs="Minion Pro"/>
          <w:color w:val="000000"/>
          <w:sz w:val="28"/>
          <w:szCs w:val="28"/>
        </w:rPr>
        <w:t>Многие работы в настоящее время посвящены выявлению особенностей профессиональной деятельности, составлению профессиограмм сотрудников, выделению их проф</w:t>
      </w:r>
      <w:r w:rsidR="00401C32">
        <w:rPr>
          <w:rFonts w:cs="Minion Pro"/>
          <w:color w:val="000000"/>
          <w:sz w:val="28"/>
          <w:szCs w:val="28"/>
        </w:rPr>
        <w:t>ессионально важных качеств с це</w:t>
      </w:r>
      <w:r w:rsidRPr="00401C32">
        <w:rPr>
          <w:rFonts w:cs="Minion Pro"/>
          <w:color w:val="000000"/>
          <w:sz w:val="28"/>
          <w:szCs w:val="28"/>
        </w:rPr>
        <w:t>лью оптимизации профессиональной деятельности</w:t>
      </w:r>
    </w:p>
    <w:p w:rsidR="00902C09" w:rsidRDefault="00902C09" w:rsidP="00401C32">
      <w:pPr>
        <w:tabs>
          <w:tab w:val="left" w:pos="3261"/>
        </w:tabs>
        <w:rPr>
          <w:sz w:val="28"/>
          <w:szCs w:val="28"/>
        </w:rPr>
      </w:pPr>
      <w:r w:rsidRPr="00401C32">
        <w:rPr>
          <w:sz w:val="28"/>
          <w:szCs w:val="28"/>
        </w:rPr>
        <w:lastRenderedPageBreak/>
        <w:t>Для составления профессиограммы может использоваться большое количество социологических (анкеты, опросы, включенное наблюдение), психологических (беседа, наблюдение, эксперимент</w:t>
      </w:r>
      <w:r w:rsidR="00401C32">
        <w:rPr>
          <w:sz w:val="28"/>
          <w:szCs w:val="28"/>
        </w:rPr>
        <w:t>,</w:t>
      </w:r>
      <w:r w:rsidRPr="00401C32">
        <w:rPr>
          <w:sz w:val="28"/>
          <w:szCs w:val="28"/>
        </w:rPr>
        <w:t xml:space="preserve"> интервью, личностные опросники, тесты, психобио</w:t>
      </w:r>
      <w:r w:rsidR="00401C32">
        <w:rPr>
          <w:sz w:val="28"/>
          <w:szCs w:val="28"/>
        </w:rPr>
        <w:t>графии</w:t>
      </w:r>
      <w:r w:rsidRPr="00401C32">
        <w:rPr>
          <w:sz w:val="28"/>
          <w:szCs w:val="28"/>
        </w:rPr>
        <w:t>), физиологических (регистрация электрокардиограммы, измерение артериального давления, антропометрических и технических данных)</w:t>
      </w:r>
      <w:r w:rsidR="00401C32">
        <w:rPr>
          <w:sz w:val="28"/>
          <w:szCs w:val="28"/>
        </w:rPr>
        <w:t xml:space="preserve"> </w:t>
      </w:r>
      <w:r w:rsidR="00401C32" w:rsidRPr="00401C32">
        <w:rPr>
          <w:sz w:val="28"/>
          <w:szCs w:val="28"/>
        </w:rPr>
        <w:t>методов</w:t>
      </w:r>
      <w:r w:rsidRPr="00401C32">
        <w:rPr>
          <w:sz w:val="28"/>
          <w:szCs w:val="28"/>
        </w:rPr>
        <w:t>, описание технологических процессов</w:t>
      </w:r>
      <w:r w:rsidR="00471EC4">
        <w:rPr>
          <w:sz w:val="28"/>
          <w:szCs w:val="28"/>
        </w:rPr>
        <w:t xml:space="preserve"> </w:t>
      </w:r>
      <w:r w:rsidR="00471EC4" w:rsidRPr="00471EC4">
        <w:rPr>
          <w:sz w:val="28"/>
          <w:szCs w:val="28"/>
        </w:rPr>
        <w:t>[</w:t>
      </w:r>
      <w:r w:rsidR="00471EC4">
        <w:rPr>
          <w:sz w:val="28"/>
          <w:szCs w:val="28"/>
        </w:rPr>
        <w:t>5</w:t>
      </w:r>
      <w:r w:rsidR="00471EC4" w:rsidRPr="00471EC4">
        <w:rPr>
          <w:sz w:val="28"/>
          <w:szCs w:val="28"/>
        </w:rPr>
        <w:t>]</w:t>
      </w:r>
      <w:r w:rsidRPr="00401C32">
        <w:rPr>
          <w:sz w:val="28"/>
          <w:szCs w:val="28"/>
        </w:rPr>
        <w:t xml:space="preserve"> и </w:t>
      </w:r>
      <w:r w:rsidR="00401C32">
        <w:rPr>
          <w:sz w:val="28"/>
          <w:szCs w:val="28"/>
        </w:rPr>
        <w:t>т.д</w:t>
      </w:r>
      <w:r w:rsidRPr="00401C32">
        <w:rPr>
          <w:sz w:val="28"/>
          <w:szCs w:val="28"/>
        </w:rPr>
        <w:t>.</w:t>
      </w:r>
    </w:p>
    <w:p w:rsidR="00323A37" w:rsidRPr="00401C32" w:rsidRDefault="00323A37" w:rsidP="00401C32">
      <w:pPr>
        <w:tabs>
          <w:tab w:val="left" w:pos="3261"/>
        </w:tabs>
        <w:rPr>
          <w:sz w:val="28"/>
          <w:szCs w:val="28"/>
        </w:rPr>
      </w:pPr>
      <w:r w:rsidRPr="00323A37">
        <w:rPr>
          <w:sz w:val="28"/>
          <w:szCs w:val="28"/>
        </w:rPr>
        <w:t xml:space="preserve">В современной профессиографии существует понятие </w:t>
      </w:r>
      <w:r>
        <w:rPr>
          <w:sz w:val="28"/>
          <w:szCs w:val="28"/>
        </w:rPr>
        <w:t>«</w:t>
      </w:r>
      <w:r w:rsidRPr="00323A37">
        <w:rPr>
          <w:sz w:val="28"/>
          <w:szCs w:val="28"/>
        </w:rPr>
        <w:t>системная профессиограмма</w:t>
      </w:r>
      <w:r>
        <w:rPr>
          <w:sz w:val="28"/>
          <w:szCs w:val="28"/>
        </w:rPr>
        <w:t>»</w:t>
      </w:r>
      <w:r w:rsidRPr="00323A37">
        <w:rPr>
          <w:sz w:val="28"/>
          <w:szCs w:val="28"/>
        </w:rPr>
        <w:t xml:space="preserve"> (по Е.М.Ивановой), под которой понимается сама технология психологического изучения субъекта труда, </w:t>
      </w:r>
      <w:r>
        <w:rPr>
          <w:sz w:val="28"/>
          <w:szCs w:val="28"/>
        </w:rPr>
        <w:t>т.е.</w:t>
      </w:r>
      <w:r w:rsidRPr="00323A37">
        <w:rPr>
          <w:sz w:val="28"/>
          <w:szCs w:val="28"/>
        </w:rPr>
        <w:t xml:space="preserve"> </w:t>
      </w:r>
      <w:r>
        <w:rPr>
          <w:sz w:val="28"/>
          <w:szCs w:val="28"/>
        </w:rPr>
        <w:t>соединение</w:t>
      </w:r>
      <w:r w:rsidRPr="00323A37">
        <w:rPr>
          <w:sz w:val="28"/>
          <w:szCs w:val="28"/>
        </w:rPr>
        <w:t xml:space="preserve"> собственно профессиограмма и психограмма (на основе описательно-технологических характеристик профессии по определенной схеме как раз и выделяются профессионально важные качества для данной профессии).</w:t>
      </w:r>
    </w:p>
    <w:p w:rsidR="00401C32" w:rsidRPr="00401C32" w:rsidRDefault="00E9296A" w:rsidP="00401C32">
      <w:pPr>
        <w:tabs>
          <w:tab w:val="left" w:pos="3261"/>
        </w:tabs>
        <w:rPr>
          <w:sz w:val="28"/>
          <w:szCs w:val="28"/>
        </w:rPr>
      </w:pPr>
      <w:r w:rsidRPr="00401C32">
        <w:rPr>
          <w:sz w:val="28"/>
          <w:szCs w:val="28"/>
        </w:rPr>
        <w:t>Таким образом, можно сделать вывод о том, что для исследования требований профессии к профессионализму личности применяется такой комплексный метод исследования, как профессиография, основанный на и</w:t>
      </w:r>
      <w:r w:rsidR="00401C32">
        <w:rPr>
          <w:sz w:val="28"/>
          <w:szCs w:val="28"/>
        </w:rPr>
        <w:t>зучении личностных, психологиче</w:t>
      </w:r>
      <w:r w:rsidRPr="00401C32">
        <w:rPr>
          <w:sz w:val="28"/>
          <w:szCs w:val="28"/>
        </w:rPr>
        <w:t>ских, психофизических особенностей специалиста.</w:t>
      </w:r>
      <w:r w:rsidR="00401C32" w:rsidRPr="00401C32">
        <w:rPr>
          <w:sz w:val="28"/>
          <w:szCs w:val="28"/>
        </w:rPr>
        <w:t xml:space="preserve"> Профессиограмма служит для ориентировки на объективные требования профессии к специалисту и не должна препятствовать его профессионально-личностному развитию. </w:t>
      </w:r>
    </w:p>
    <w:p w:rsidR="00AB604F" w:rsidRPr="00AB604F" w:rsidRDefault="00AB604F" w:rsidP="002B7AA1">
      <w:pPr>
        <w:rPr>
          <w:sz w:val="28"/>
          <w:szCs w:val="28"/>
        </w:rPr>
      </w:pPr>
    </w:p>
    <w:p w:rsidR="00471EC4" w:rsidRDefault="00471EC4">
      <w:pPr>
        <w:rPr>
          <w:rFonts w:eastAsiaTheme="majorEastAsia" w:cs="Times New Roman"/>
          <w:b/>
          <w:caps/>
          <w:sz w:val="28"/>
          <w:szCs w:val="28"/>
        </w:rPr>
      </w:pPr>
      <w:r>
        <w:rPr>
          <w:rFonts w:cs="Times New Roman"/>
          <w:b/>
          <w:caps/>
          <w:sz w:val="28"/>
          <w:szCs w:val="28"/>
        </w:rPr>
        <w:br w:type="page"/>
      </w:r>
    </w:p>
    <w:p w:rsidR="001E672D" w:rsidRDefault="001E672D" w:rsidP="001C5966">
      <w:pPr>
        <w:pStyle w:val="1"/>
        <w:spacing w:before="0" w:line="240" w:lineRule="auto"/>
        <w:ind w:firstLine="0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4" w:name="_Toc527194652"/>
      <w:r w:rsidRPr="001C5966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 xml:space="preserve">2. </w:t>
      </w:r>
      <w:r w:rsidR="00287345" w:rsidRPr="001C5966">
        <w:rPr>
          <w:rFonts w:ascii="Times New Roman" w:hAnsi="Times New Roman" w:cs="Times New Roman"/>
          <w:b/>
          <w:caps/>
          <w:color w:val="auto"/>
          <w:sz w:val="28"/>
          <w:szCs w:val="28"/>
        </w:rPr>
        <w:t>Психограмма как часть профессиограммы</w:t>
      </w:r>
      <w:bookmarkEnd w:id="4"/>
    </w:p>
    <w:p w:rsidR="001C5966" w:rsidRPr="001C5966" w:rsidRDefault="001C5966" w:rsidP="001C5966"/>
    <w:p w:rsidR="00287345" w:rsidRDefault="0084580E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В психологии труда особое значение имеет понятие «психограмма». </w:t>
      </w:r>
    </w:p>
    <w:p w:rsidR="0084580E" w:rsidRDefault="0084580E" w:rsidP="002B7AA1">
      <w:pPr>
        <w:rPr>
          <w:color w:val="000000"/>
          <w:sz w:val="28"/>
          <w:szCs w:val="28"/>
        </w:rPr>
      </w:pPr>
      <w:r w:rsidRPr="0084580E">
        <w:rPr>
          <w:sz w:val="28"/>
          <w:szCs w:val="28"/>
        </w:rPr>
        <w:t>Е.А. Климов определяет психограмму как характеристику</w:t>
      </w:r>
      <w:r w:rsidR="00287345" w:rsidRPr="0084580E">
        <w:rPr>
          <w:sz w:val="28"/>
          <w:szCs w:val="28"/>
        </w:rPr>
        <w:t xml:space="preserve"> требований, предъявляемых профессией к психике человека</w:t>
      </w:r>
      <w:r w:rsidRPr="0084580E">
        <w:rPr>
          <w:sz w:val="28"/>
          <w:szCs w:val="28"/>
        </w:rPr>
        <w:t xml:space="preserve">. Е.М. Иванова под психограммой понимает </w:t>
      </w:r>
      <w:r>
        <w:rPr>
          <w:color w:val="000000"/>
          <w:sz w:val="28"/>
          <w:szCs w:val="28"/>
        </w:rPr>
        <w:t>психологичес</w:t>
      </w:r>
      <w:r w:rsidRPr="0084580E">
        <w:rPr>
          <w:color w:val="000000"/>
          <w:sz w:val="28"/>
          <w:szCs w:val="28"/>
        </w:rPr>
        <w:t>кий «портрет» профессии, представленный группой психологических ф</w:t>
      </w:r>
      <w:r>
        <w:rPr>
          <w:color w:val="000000"/>
          <w:sz w:val="28"/>
          <w:szCs w:val="28"/>
        </w:rPr>
        <w:t>ункций, актуализируемых конкрет</w:t>
      </w:r>
      <w:r w:rsidRPr="0084580E">
        <w:rPr>
          <w:color w:val="000000"/>
          <w:sz w:val="28"/>
          <w:szCs w:val="28"/>
        </w:rPr>
        <w:t>ной профессией</w:t>
      </w:r>
      <w:r>
        <w:rPr>
          <w:color w:val="000000"/>
          <w:sz w:val="28"/>
          <w:szCs w:val="28"/>
        </w:rPr>
        <w:t>.</w:t>
      </w:r>
    </w:p>
    <w:p w:rsidR="0084580E" w:rsidRDefault="0084580E" w:rsidP="002B7AA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84580E">
        <w:rPr>
          <w:sz w:val="28"/>
          <w:szCs w:val="28"/>
        </w:rPr>
        <w:t xml:space="preserve">бъем и содержание </w:t>
      </w:r>
      <w:r>
        <w:rPr>
          <w:sz w:val="28"/>
          <w:szCs w:val="28"/>
        </w:rPr>
        <w:t xml:space="preserve">психограммы </w:t>
      </w:r>
      <w:r w:rsidRPr="0084580E">
        <w:rPr>
          <w:sz w:val="28"/>
          <w:szCs w:val="28"/>
        </w:rPr>
        <w:t>определяются значимыми целями профобучения, профотбора, профориентации, перемещения сотрудников и прочих элементов кадровой политики на предприятии</w:t>
      </w:r>
      <w:r w:rsidR="00471EC4">
        <w:rPr>
          <w:sz w:val="28"/>
          <w:szCs w:val="28"/>
        </w:rPr>
        <w:t xml:space="preserve"> </w:t>
      </w:r>
      <w:r w:rsidR="00471EC4" w:rsidRPr="00471EC4">
        <w:rPr>
          <w:sz w:val="28"/>
          <w:szCs w:val="28"/>
        </w:rPr>
        <w:t>[</w:t>
      </w:r>
      <w:r w:rsidR="00471EC4">
        <w:rPr>
          <w:sz w:val="28"/>
          <w:szCs w:val="28"/>
        </w:rPr>
        <w:t>6</w:t>
      </w:r>
      <w:r w:rsidR="00471EC4" w:rsidRPr="00471EC4">
        <w:rPr>
          <w:sz w:val="28"/>
          <w:szCs w:val="28"/>
        </w:rPr>
        <w:t>]</w:t>
      </w:r>
      <w:r w:rsidRPr="0084580E">
        <w:rPr>
          <w:sz w:val="28"/>
          <w:szCs w:val="28"/>
        </w:rPr>
        <w:t>.</w:t>
      </w:r>
    </w:p>
    <w:p w:rsidR="0084580E" w:rsidRDefault="0084580E" w:rsidP="002B7AA1">
      <w:pPr>
        <w:rPr>
          <w:sz w:val="28"/>
          <w:szCs w:val="28"/>
        </w:rPr>
      </w:pPr>
      <w:r w:rsidRPr="0084580E">
        <w:rPr>
          <w:sz w:val="28"/>
          <w:szCs w:val="28"/>
        </w:rPr>
        <w:t xml:space="preserve">Составление психограммы происходит при изучении достоверных данных, предоставленных следующими источниками: </w:t>
      </w:r>
    </w:p>
    <w:p w:rsidR="0084580E" w:rsidRDefault="0084580E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4580E">
        <w:rPr>
          <w:sz w:val="28"/>
          <w:szCs w:val="28"/>
        </w:rPr>
        <w:t>Документ</w:t>
      </w:r>
      <w:r>
        <w:rPr>
          <w:sz w:val="28"/>
          <w:szCs w:val="28"/>
        </w:rPr>
        <w:t>ы</w:t>
      </w:r>
      <w:r w:rsidRPr="0084580E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включающие в себя положения</w:t>
      </w:r>
      <w:r w:rsidRPr="0084580E">
        <w:rPr>
          <w:sz w:val="28"/>
          <w:szCs w:val="28"/>
        </w:rPr>
        <w:t>, описания</w:t>
      </w:r>
      <w:r>
        <w:rPr>
          <w:sz w:val="28"/>
          <w:szCs w:val="28"/>
        </w:rPr>
        <w:t>, инструкции, хронометражные таблицы</w:t>
      </w:r>
      <w:r w:rsidRPr="0084580E">
        <w:rPr>
          <w:sz w:val="28"/>
          <w:szCs w:val="28"/>
        </w:rPr>
        <w:t xml:space="preserve">. </w:t>
      </w:r>
    </w:p>
    <w:p w:rsidR="0084580E" w:rsidRDefault="0084580E" w:rsidP="0084580E">
      <w:pPr>
        <w:rPr>
          <w:sz w:val="28"/>
          <w:szCs w:val="28"/>
        </w:rPr>
      </w:pPr>
      <w:r>
        <w:rPr>
          <w:sz w:val="28"/>
          <w:szCs w:val="28"/>
        </w:rPr>
        <w:t>2. Письменные и устные опросы работников, оформленные в форме</w:t>
      </w:r>
      <w:r w:rsidRPr="0084580E">
        <w:rPr>
          <w:sz w:val="28"/>
          <w:szCs w:val="28"/>
        </w:rPr>
        <w:t xml:space="preserve"> личных наблюдений, анкет, естественных и лабораторных экспериментов. </w:t>
      </w:r>
    </w:p>
    <w:p w:rsidR="0084580E" w:rsidRDefault="0084580E" w:rsidP="0084580E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4580E">
        <w:rPr>
          <w:sz w:val="28"/>
          <w:szCs w:val="28"/>
        </w:rPr>
        <w:t>Данны</w:t>
      </w:r>
      <w:r>
        <w:rPr>
          <w:sz w:val="28"/>
          <w:szCs w:val="28"/>
        </w:rPr>
        <w:t>е, полученные</w:t>
      </w:r>
      <w:r w:rsidRPr="0084580E">
        <w:rPr>
          <w:sz w:val="28"/>
          <w:szCs w:val="28"/>
        </w:rPr>
        <w:t xml:space="preserve"> в результате исследований (целевые или пробные). </w:t>
      </w:r>
    </w:p>
    <w:p w:rsidR="0084580E" w:rsidRDefault="0084580E" w:rsidP="002B7AA1">
      <w:pPr>
        <w:rPr>
          <w:sz w:val="28"/>
          <w:szCs w:val="28"/>
        </w:rPr>
      </w:pPr>
      <w:r>
        <w:rPr>
          <w:sz w:val="28"/>
          <w:szCs w:val="28"/>
        </w:rPr>
        <w:t>4. Результаты</w:t>
      </w:r>
      <w:r w:rsidRPr="0084580E">
        <w:rPr>
          <w:sz w:val="28"/>
          <w:szCs w:val="28"/>
        </w:rPr>
        <w:t xml:space="preserve"> эргономических исследований, проводимых на рабочем месте сотрудника. Для получения</w:t>
      </w:r>
      <w:r w:rsidR="00412DE7">
        <w:rPr>
          <w:sz w:val="28"/>
          <w:szCs w:val="28"/>
        </w:rPr>
        <w:t xml:space="preserve"> такой</w:t>
      </w:r>
      <w:r w:rsidRPr="0084580E">
        <w:rPr>
          <w:sz w:val="28"/>
          <w:szCs w:val="28"/>
        </w:rPr>
        <w:t xml:space="preserve"> информации применяют электрооку</w:t>
      </w:r>
      <w:r w:rsidR="00412DE7">
        <w:rPr>
          <w:sz w:val="28"/>
          <w:szCs w:val="28"/>
        </w:rPr>
        <w:t>лографию, электроэнцефалографию и т.п</w:t>
      </w:r>
      <w:r w:rsidRPr="0084580E">
        <w:rPr>
          <w:sz w:val="28"/>
          <w:szCs w:val="28"/>
        </w:rPr>
        <w:t xml:space="preserve">. </w:t>
      </w:r>
    </w:p>
    <w:p w:rsidR="00412DE7" w:rsidRDefault="00412DE7" w:rsidP="002B7AA1">
      <w:pPr>
        <w:rPr>
          <w:sz w:val="28"/>
          <w:szCs w:val="28"/>
        </w:rPr>
      </w:pPr>
      <w:r>
        <w:rPr>
          <w:sz w:val="28"/>
          <w:szCs w:val="28"/>
        </w:rPr>
        <w:t>В практической деятельности можно выделить ряд требований, характеризующих психологический аспект любой специальности или конкретного рабочего места</w:t>
      </w:r>
      <w:r w:rsidR="00471EC4">
        <w:rPr>
          <w:sz w:val="28"/>
          <w:szCs w:val="28"/>
        </w:rPr>
        <w:t xml:space="preserve"> </w:t>
      </w:r>
      <w:r w:rsidR="00471EC4" w:rsidRPr="00471EC4">
        <w:rPr>
          <w:sz w:val="28"/>
          <w:szCs w:val="28"/>
        </w:rPr>
        <w:t>[</w:t>
      </w:r>
      <w:r w:rsidR="00471EC4">
        <w:rPr>
          <w:sz w:val="28"/>
          <w:szCs w:val="28"/>
        </w:rPr>
        <w:t>7</w:t>
      </w:r>
      <w:r w:rsidR="00471EC4" w:rsidRPr="00471EC4">
        <w:rPr>
          <w:sz w:val="28"/>
          <w:szCs w:val="28"/>
        </w:rPr>
        <w:t>]</w:t>
      </w:r>
      <w:r>
        <w:rPr>
          <w:sz w:val="28"/>
          <w:szCs w:val="28"/>
        </w:rPr>
        <w:t>:</w:t>
      </w:r>
    </w:p>
    <w:p w:rsidR="00412DE7" w:rsidRDefault="00412DE7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12DE7">
        <w:rPr>
          <w:sz w:val="28"/>
          <w:szCs w:val="28"/>
        </w:rPr>
        <w:t xml:space="preserve">Организация, оборудование и условия труда. </w:t>
      </w:r>
    </w:p>
    <w:p w:rsidR="00412DE7" w:rsidRDefault="00412DE7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12DE7">
        <w:rPr>
          <w:sz w:val="28"/>
          <w:szCs w:val="28"/>
        </w:rPr>
        <w:t xml:space="preserve">Организация и регулирование, которым подвергаются психолого-педагогические аспекты труда. </w:t>
      </w:r>
    </w:p>
    <w:p w:rsidR="00412DE7" w:rsidRDefault="00412DE7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12DE7">
        <w:rPr>
          <w:sz w:val="28"/>
          <w:szCs w:val="28"/>
        </w:rPr>
        <w:t xml:space="preserve">Личность руководителя коллектива, педагога, организатора, специалиста. </w:t>
      </w:r>
    </w:p>
    <w:p w:rsidR="00412DE7" w:rsidRDefault="00412DE7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12DE7">
        <w:rPr>
          <w:sz w:val="28"/>
          <w:szCs w:val="28"/>
        </w:rPr>
        <w:t xml:space="preserve">Социально-психологические параметры группы. </w:t>
      </w:r>
    </w:p>
    <w:p w:rsidR="00412DE7" w:rsidRDefault="00412DE7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12DE7">
        <w:rPr>
          <w:sz w:val="28"/>
          <w:szCs w:val="28"/>
        </w:rPr>
        <w:t xml:space="preserve">Психофизиологические, интеллектуальные, нейропсихические и личностные свойства работника. </w:t>
      </w:r>
    </w:p>
    <w:p w:rsidR="00412DE7" w:rsidRDefault="00412DE7" w:rsidP="002B7AA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412DE7">
        <w:rPr>
          <w:sz w:val="28"/>
          <w:szCs w:val="28"/>
        </w:rPr>
        <w:t xml:space="preserve">Работоспособность, эмоционально-волевые установки, измененные состояния человека. </w:t>
      </w:r>
    </w:p>
    <w:p w:rsidR="0084580E" w:rsidRDefault="00412DE7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412DE7">
        <w:rPr>
          <w:sz w:val="28"/>
          <w:szCs w:val="28"/>
        </w:rPr>
        <w:t xml:space="preserve">Процессы адаптации к новшествам, общая трудовая ритмика, разные сферы восприятия, скорость и качество учебы. </w:t>
      </w:r>
    </w:p>
    <w:p w:rsidR="0084580E" w:rsidRDefault="00412DE7" w:rsidP="00412DE7">
      <w:pPr>
        <w:rPr>
          <w:sz w:val="28"/>
          <w:szCs w:val="28"/>
        </w:rPr>
      </w:pPr>
      <w:r>
        <w:rPr>
          <w:sz w:val="28"/>
          <w:szCs w:val="28"/>
        </w:rPr>
        <w:t xml:space="preserve">Посредством изучения и анализа психограммы можно определить </w:t>
      </w:r>
      <w:r w:rsidRPr="00412DE7">
        <w:rPr>
          <w:sz w:val="28"/>
          <w:szCs w:val="28"/>
        </w:rPr>
        <w:t xml:space="preserve">предрасположенность человека к выполнению тех или иных обязанностей. Однако предрасположенность не является единственным фактором, требуемым для успешного выполнения трудовых заданий, </w:t>
      </w:r>
      <w:r>
        <w:rPr>
          <w:sz w:val="28"/>
          <w:szCs w:val="28"/>
        </w:rPr>
        <w:t>поскольку</w:t>
      </w:r>
      <w:r w:rsidRPr="00412DE7">
        <w:rPr>
          <w:sz w:val="28"/>
          <w:szCs w:val="28"/>
        </w:rPr>
        <w:t xml:space="preserve"> она лишь указывает на потенциальную возможность быстрого обучения и понимания основ специальности. Устойчивая мотивация к освоению того или иного вида деятельности не менее важна, чем определенные свойства и качества личности. </w:t>
      </w:r>
    </w:p>
    <w:p w:rsidR="00287345" w:rsidRDefault="00287345" w:rsidP="002B7AA1">
      <w:pPr>
        <w:rPr>
          <w:sz w:val="28"/>
          <w:szCs w:val="28"/>
        </w:rPr>
      </w:pPr>
    </w:p>
    <w:p w:rsidR="00471EC4" w:rsidRDefault="00471EC4">
      <w:pPr>
        <w:rPr>
          <w:rFonts w:eastAsiaTheme="majorEastAsia" w:cs="Times New Roman"/>
          <w:b/>
          <w:caps/>
          <w:sz w:val="28"/>
          <w:szCs w:val="28"/>
        </w:rPr>
      </w:pPr>
      <w:r>
        <w:rPr>
          <w:rFonts w:cs="Times New Roman"/>
          <w:b/>
          <w:caps/>
          <w:sz w:val="28"/>
          <w:szCs w:val="28"/>
        </w:rPr>
        <w:br w:type="page"/>
      </w:r>
    </w:p>
    <w:p w:rsidR="002B7AA1" w:rsidRDefault="00085D85" w:rsidP="00471EC4">
      <w:pPr>
        <w:pStyle w:val="1"/>
        <w:spacing w:before="0" w:line="240" w:lineRule="auto"/>
        <w:ind w:firstLine="0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5" w:name="_Toc527194653"/>
      <w:r w:rsidRPr="00471EC4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>3</w:t>
      </w:r>
      <w:r w:rsidR="002B7AA1" w:rsidRPr="00471EC4">
        <w:rPr>
          <w:rFonts w:ascii="Times New Roman" w:hAnsi="Times New Roman" w:cs="Times New Roman"/>
          <w:b/>
          <w:caps/>
          <w:color w:val="auto"/>
          <w:sz w:val="28"/>
          <w:szCs w:val="28"/>
        </w:rPr>
        <w:t>. Схемы анализа трудовой деятельности</w:t>
      </w:r>
      <w:bookmarkEnd w:id="5"/>
    </w:p>
    <w:p w:rsidR="00471EC4" w:rsidRPr="00471EC4" w:rsidRDefault="00471EC4" w:rsidP="00471EC4"/>
    <w:p w:rsidR="002B7AA1" w:rsidRPr="00471EC4" w:rsidRDefault="00085D85" w:rsidP="00471EC4">
      <w:pPr>
        <w:pStyle w:val="2"/>
        <w:spacing w:before="0" w:after="240" w:line="240" w:lineRule="auto"/>
        <w:ind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527194654"/>
      <w:r w:rsidRPr="00471EC4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2B7AA1" w:rsidRPr="00471EC4">
        <w:rPr>
          <w:rFonts w:ascii="Times New Roman" w:hAnsi="Times New Roman" w:cs="Times New Roman"/>
          <w:b/>
          <w:color w:val="auto"/>
          <w:sz w:val="28"/>
          <w:szCs w:val="28"/>
        </w:rPr>
        <w:t>.1. Подход Е.М. Ивановой к анализу трудовой деятельности</w:t>
      </w:r>
      <w:bookmarkEnd w:id="6"/>
    </w:p>
    <w:p w:rsidR="001501AA" w:rsidRDefault="00AE0E98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Разработка Е.М. Ивановой схемы психологического анализа профессиональной деятельности основана на подборе методического инструмента, позволяющего задавать единые линии анализа внешних (производственных) и внутренних (субъективных) составляющих профессиональной деятельности. </w:t>
      </w:r>
      <w:r w:rsidR="00EA59DD">
        <w:rPr>
          <w:sz w:val="28"/>
          <w:szCs w:val="28"/>
        </w:rPr>
        <w:t>По ее мнению наиболее подходящим вариантом для достижения поставленной цели стали принципы изучения объекта системного исследования на трех уровнях анализа, предложенные Э.Г. Юдиным. Среди них выделены</w:t>
      </w:r>
      <w:r w:rsidR="001501AA">
        <w:rPr>
          <w:sz w:val="28"/>
          <w:szCs w:val="28"/>
        </w:rPr>
        <w:t>:</w:t>
      </w:r>
      <w:r w:rsidR="00EA59DD">
        <w:rPr>
          <w:sz w:val="28"/>
          <w:szCs w:val="28"/>
        </w:rPr>
        <w:t xml:space="preserve"> </w:t>
      </w:r>
    </w:p>
    <w:p w:rsidR="001501AA" w:rsidRDefault="001501AA" w:rsidP="002B7AA1">
      <w:pPr>
        <w:rPr>
          <w:sz w:val="28"/>
          <w:szCs w:val="28"/>
        </w:rPr>
      </w:pPr>
      <w:r>
        <w:rPr>
          <w:sz w:val="28"/>
          <w:szCs w:val="28"/>
        </w:rPr>
        <w:t>1. Параметрический уровень</w:t>
      </w:r>
      <w:r w:rsidR="005E2FDF">
        <w:rPr>
          <w:sz w:val="28"/>
          <w:szCs w:val="28"/>
        </w:rPr>
        <w:t xml:space="preserve"> </w:t>
      </w:r>
      <w:r w:rsidR="005E2FDF" w:rsidRPr="005E2FDF">
        <w:rPr>
          <w:sz w:val="28"/>
          <w:szCs w:val="28"/>
        </w:rPr>
        <w:t>характеристики объекта труда (социально-технические и социально-экономические характеристики; цели, условия,</w:t>
      </w:r>
      <w:r w:rsidR="005E2FDF">
        <w:rPr>
          <w:sz w:val="28"/>
          <w:szCs w:val="28"/>
        </w:rPr>
        <w:t xml:space="preserve"> средства, сам трудовой процесс</w:t>
      </w:r>
      <w:r w:rsidR="005E2FDF" w:rsidRPr="005E2FDF">
        <w:rPr>
          <w:sz w:val="28"/>
          <w:szCs w:val="28"/>
        </w:rPr>
        <w:t>; объективные характеристики субъекта труда (возр</w:t>
      </w:r>
      <w:r w:rsidR="005E2FDF">
        <w:rPr>
          <w:sz w:val="28"/>
          <w:szCs w:val="28"/>
        </w:rPr>
        <w:t>аст, здоровье, успешность труда)</w:t>
      </w:r>
      <w:r w:rsidR="005E2FDF" w:rsidRPr="005E2FDF">
        <w:rPr>
          <w:sz w:val="28"/>
          <w:szCs w:val="28"/>
        </w:rPr>
        <w:t>)</w:t>
      </w:r>
      <w:r w:rsidR="005E2FDF">
        <w:rPr>
          <w:sz w:val="28"/>
          <w:szCs w:val="28"/>
        </w:rPr>
        <w:t>.</w:t>
      </w:r>
    </w:p>
    <w:p w:rsidR="001501AA" w:rsidRDefault="001501AA" w:rsidP="002B7AA1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EA59DD">
        <w:rPr>
          <w:sz w:val="28"/>
          <w:szCs w:val="28"/>
        </w:rPr>
        <w:t xml:space="preserve"> </w:t>
      </w:r>
      <w:r>
        <w:rPr>
          <w:sz w:val="28"/>
          <w:szCs w:val="28"/>
        </w:rPr>
        <w:t>Морфологический</w:t>
      </w:r>
      <w:r w:rsidRPr="001501AA">
        <w:rPr>
          <w:sz w:val="28"/>
          <w:szCs w:val="28"/>
        </w:rPr>
        <w:t xml:space="preserve"> </w:t>
      </w:r>
      <w:r>
        <w:rPr>
          <w:sz w:val="28"/>
          <w:szCs w:val="28"/>
        </w:rPr>
        <w:t>уровень</w:t>
      </w:r>
      <w:r w:rsidR="005E2FDF">
        <w:rPr>
          <w:sz w:val="28"/>
          <w:szCs w:val="28"/>
        </w:rPr>
        <w:t xml:space="preserve"> (</w:t>
      </w:r>
      <w:r w:rsidR="005E2FDF" w:rsidRPr="005E2FDF">
        <w:rPr>
          <w:sz w:val="28"/>
          <w:szCs w:val="28"/>
        </w:rPr>
        <w:t>структура и взаимоотношение различных нормативно заданных составляющих труда: трудовой процесс и условия труда, интегрированные в операционально-технологическую структуру труда; строение компонентов субъекта труда, т.е. про</w:t>
      </w:r>
      <w:r w:rsidR="005E2FDF">
        <w:rPr>
          <w:sz w:val="28"/>
          <w:szCs w:val="28"/>
        </w:rPr>
        <w:t>фессиональная когнитивно-мотивационная составляющая, операторная, эмоционально-волевая).</w:t>
      </w:r>
    </w:p>
    <w:p w:rsidR="00AE0E98" w:rsidRDefault="001501AA" w:rsidP="002B7AA1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EA59DD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="005E2FDF">
        <w:rPr>
          <w:sz w:val="28"/>
          <w:szCs w:val="28"/>
        </w:rPr>
        <w:t xml:space="preserve">ункциональный уровень (интеграция нормативно-параметрических и морфологических характеристик </w:t>
      </w:r>
      <w:r w:rsidR="005E2FDF" w:rsidRPr="005E2FDF">
        <w:rPr>
          <w:sz w:val="28"/>
          <w:szCs w:val="28"/>
        </w:rPr>
        <w:t>субъекта и объекта труда</w:t>
      </w:r>
      <w:r w:rsidR="005E2FDF">
        <w:rPr>
          <w:sz w:val="28"/>
          <w:szCs w:val="28"/>
        </w:rPr>
        <w:t>).</w:t>
      </w:r>
    </w:p>
    <w:p w:rsidR="00EA59DD" w:rsidRDefault="00EA59DD" w:rsidP="002B7AA1">
      <w:pPr>
        <w:rPr>
          <w:sz w:val="28"/>
          <w:szCs w:val="28"/>
        </w:rPr>
      </w:pPr>
      <w:r>
        <w:rPr>
          <w:sz w:val="28"/>
          <w:szCs w:val="28"/>
        </w:rPr>
        <w:t>Необходимо отметить, что было осуществлено переименования первого уровня в «нормативно-параметрический» в целях более точного определения анализа заданных нормативов профессиональной деятельности</w:t>
      </w:r>
      <w:r w:rsidR="00471EC4">
        <w:rPr>
          <w:sz w:val="28"/>
          <w:szCs w:val="28"/>
        </w:rPr>
        <w:t xml:space="preserve"> </w:t>
      </w:r>
      <w:r w:rsidR="00471EC4" w:rsidRPr="00471EC4">
        <w:rPr>
          <w:sz w:val="28"/>
          <w:szCs w:val="28"/>
        </w:rPr>
        <w:t>[</w:t>
      </w:r>
      <w:r w:rsidR="00471EC4">
        <w:rPr>
          <w:sz w:val="28"/>
          <w:szCs w:val="28"/>
        </w:rPr>
        <w:t>8</w:t>
      </w:r>
      <w:r w:rsidR="00471EC4" w:rsidRPr="00471EC4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D5623" w:rsidRDefault="00DD5623" w:rsidP="002B7AA1">
      <w:pPr>
        <w:rPr>
          <w:sz w:val="28"/>
          <w:szCs w:val="28"/>
        </w:rPr>
      </w:pPr>
      <w:r>
        <w:rPr>
          <w:sz w:val="28"/>
          <w:szCs w:val="28"/>
        </w:rPr>
        <w:t>На рис. 1 представлен системный подход к изучению профессиональной деятельности, предложенный Е.М. Ивановой. Он включает в себя:</w:t>
      </w:r>
    </w:p>
    <w:p w:rsidR="00DD5623" w:rsidRDefault="00DD5623" w:rsidP="002B7AA1">
      <w:pPr>
        <w:rPr>
          <w:sz w:val="28"/>
          <w:szCs w:val="28"/>
        </w:rPr>
      </w:pPr>
      <w:r>
        <w:rPr>
          <w:sz w:val="28"/>
          <w:szCs w:val="28"/>
        </w:rPr>
        <w:t>1. Нормативно-параметрическое описание профессиональной деятельности, что является начальным этапом изучения внешнего и внутреннего строения деятельности.</w:t>
      </w:r>
    </w:p>
    <w:p w:rsidR="00DD5623" w:rsidRDefault="00DD5623" w:rsidP="002B7AA1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 Оценка эффективности исполнения деятельности для изучения ее внешнего и внутреннего строения.</w:t>
      </w:r>
    </w:p>
    <w:p w:rsidR="00DD5623" w:rsidRDefault="00DD5623" w:rsidP="002B7AA1">
      <w:pPr>
        <w:rPr>
          <w:sz w:val="28"/>
          <w:szCs w:val="28"/>
        </w:rPr>
      </w:pPr>
      <w:r>
        <w:rPr>
          <w:sz w:val="28"/>
          <w:szCs w:val="28"/>
        </w:rPr>
        <w:t>3. Изучение на морфологическом и функциональном уровнях внешнего и внутреннего строения деятельности.</w:t>
      </w:r>
    </w:p>
    <w:p w:rsidR="00DA3D89" w:rsidRDefault="00DA3D89" w:rsidP="00DA3D89">
      <w:pPr>
        <w:ind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5836920" cy="4136065"/>
                <wp:effectExtent l="0" t="0" r="11430" b="0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Прямоугольник 3"/>
                        <wps:cNvSpPr/>
                        <wps:spPr>
                          <a:xfrm>
                            <a:off x="1562891" y="31898"/>
                            <a:ext cx="2870886" cy="48909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D89" w:rsidRDefault="00DA3D89" w:rsidP="00DA3D89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Нормативно-параметрическое описание профессиональной деятельности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42426" y="733648"/>
                            <a:ext cx="2222303" cy="64858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D89" w:rsidRDefault="00DA3D89" w:rsidP="00DA3D89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Описание внешней структуры профессиональной деятельности (морфология)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3614179" y="754913"/>
                            <a:ext cx="2222303" cy="64858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D89" w:rsidRDefault="00DA3D89" w:rsidP="00DA3D89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Описание внутренней структуры профессиональной деятельности (морфология)</w:t>
                              </w:r>
                            </w:p>
                            <w:p w:rsidR="00DA3D89" w:rsidRDefault="00DA3D89" w:rsidP="00DA3D89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42420" y="1701211"/>
                            <a:ext cx="2222303" cy="102072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D89" w:rsidRDefault="00DA3D89" w:rsidP="00DA3D89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Описание внешней функциональной структуры профессиональной деятельности (функциональное строение)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3613741" y="1722476"/>
                            <a:ext cx="2222303" cy="102072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D89" w:rsidRDefault="00DA3D89" w:rsidP="00DA3D89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Описание внутренней функциональной структуры профессиональной деятельности (функциональное строение)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42858" y="3040913"/>
                            <a:ext cx="2222303" cy="102072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D89" w:rsidRDefault="00DA3D89" w:rsidP="00DA3D89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Оценка эффективности исследуемого объекта на внешнем уровне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3614179" y="3062178"/>
                            <a:ext cx="2222303" cy="102072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D89" w:rsidRDefault="00DA3D89" w:rsidP="00DA3D89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Оценка влияния взаимодействия внешних и внутренних составляющих деятельности на эффективность труда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Соединительная линия уступом 11"/>
                        <wps:cNvCnPr>
                          <a:stCxn id="3" idx="1"/>
                          <a:endCxn id="4" idx="0"/>
                        </wps:cNvCnPr>
                        <wps:spPr>
                          <a:xfrm rot="10800000" flipV="1">
                            <a:off x="1153579" y="276425"/>
                            <a:ext cx="409313" cy="457167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Прямая со стрелкой 13"/>
                        <wps:cNvCnPr>
                          <a:stCxn id="4" idx="2"/>
                          <a:endCxn id="6" idx="0"/>
                        </wps:cNvCnPr>
                        <wps:spPr>
                          <a:xfrm flipH="1">
                            <a:off x="1153572" y="1382130"/>
                            <a:ext cx="6" cy="31895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ая со стрелкой 14"/>
                        <wps:cNvCnPr>
                          <a:stCxn id="6" idx="2"/>
                          <a:endCxn id="8" idx="0"/>
                        </wps:cNvCnPr>
                        <wps:spPr>
                          <a:xfrm>
                            <a:off x="1153572" y="2721730"/>
                            <a:ext cx="438" cy="31895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 стрелкой 15"/>
                        <wps:cNvCnPr>
                          <a:stCxn id="5" idx="2"/>
                          <a:endCxn id="7" idx="0"/>
                        </wps:cNvCnPr>
                        <wps:spPr>
                          <a:xfrm flipH="1">
                            <a:off x="4724893" y="1403393"/>
                            <a:ext cx="438" cy="318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 стрелкой 16"/>
                        <wps:cNvCnPr>
                          <a:stCxn id="7" idx="2"/>
                          <a:endCxn id="9" idx="0"/>
                        </wps:cNvCnPr>
                        <wps:spPr>
                          <a:xfrm>
                            <a:off x="4724893" y="2742994"/>
                            <a:ext cx="438" cy="318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Соединительная линия уступом 17"/>
                        <wps:cNvCnPr>
                          <a:stCxn id="3" idx="3"/>
                          <a:endCxn id="5" idx="0"/>
                        </wps:cNvCnPr>
                        <wps:spPr>
                          <a:xfrm>
                            <a:off x="4433777" y="276426"/>
                            <a:ext cx="291554" cy="478430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6" editas="canvas" style="width:459.6pt;height:325.65pt;mso-position-horizontal-relative:char;mso-position-vertical-relative:line" coordsize="58369,41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369;height:41357;visibility:visible;mso-wrap-style:square">
                  <v:fill o:detectmouseclick="t"/>
                  <v:path o:connecttype="none"/>
                </v:shape>
                <v:rect id="Прямоугольник 3" o:spid="_x0000_s1028" style="position:absolute;left:15628;top:318;width:28709;height:48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zoOsMA&#10;AADaAAAADwAAAGRycy9kb3ducmV2LnhtbESPQWvCQBSE7wX/w/KE3urGF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zoOsMAAADaAAAADwAAAAAAAAAAAAAAAACYAgAAZHJzL2Rv&#10;d25yZXYueG1sUEsFBgAAAAAEAAQA9QAAAIgDAAAAAA==&#10;" fillcolor="white [3201]" strokecolor="black [3200]" strokeweight="1pt">
                  <v:textbox>
                    <w:txbxContent>
                      <w:p w:rsidR="00DA3D89" w:rsidRDefault="00DA3D89" w:rsidP="00DA3D89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Нормативно-параметрическое описание профессиональной деятельности</w:t>
                        </w:r>
                      </w:p>
                    </w:txbxContent>
                  </v:textbox>
                </v:rect>
                <v:rect id="Прямоугольник 4" o:spid="_x0000_s1029" style="position:absolute;left:424;top:7336;width:22223;height:6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wTsMA&#10;AADaAAAADwAAAGRycy9kb3ducmV2LnhtbESPQWvCQBSE7wX/w/KE3urGU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VwTsMAAADaAAAADwAAAAAAAAAAAAAAAACYAgAAZHJzL2Rv&#10;d25yZXYueG1sUEsFBgAAAAAEAAQA9QAAAIgDAAAAAA==&#10;" fillcolor="white [3201]" strokecolor="black [3200]" strokeweight="1pt">
                  <v:textbox>
                    <w:txbxContent>
                      <w:p w:rsidR="00DA3D89" w:rsidRDefault="00DA3D89" w:rsidP="00DA3D89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Описание внешней структуры профессиональной деятельности (морфология)</w:t>
                        </w:r>
                      </w:p>
                    </w:txbxContent>
                  </v:textbox>
                </v:rect>
                <v:rect id="Прямоугольник 5" o:spid="_x0000_s1030" style="position:absolute;left:36141;top:7549;width:22223;height:6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nV1cMA&#10;AADaAAAADwAAAGRycy9kb3ducmV2LnhtbESPQWvCQBSE7wX/w/KE3urGQq1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nV1cMAAADaAAAADwAAAAAAAAAAAAAAAACYAgAAZHJzL2Rv&#10;d25yZXYueG1sUEsFBgAAAAAEAAQA9QAAAIgDAAAAAA==&#10;" fillcolor="white [3201]" strokecolor="black [3200]" strokeweight="1pt">
                  <v:textbox>
                    <w:txbxContent>
                      <w:p w:rsidR="00DA3D89" w:rsidRDefault="00DA3D89" w:rsidP="00DA3D89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Описание внутренней структуры профессиональной деятельности (морфология)</w:t>
                        </w:r>
                      </w:p>
                      <w:p w:rsidR="00DA3D89" w:rsidRDefault="00DA3D89" w:rsidP="00DA3D89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</w:txbxContent>
                  </v:textbox>
                </v:rect>
                <v:rect id="Прямоугольник 6" o:spid="_x0000_s1031" style="position:absolute;left:424;top:17012;width:22223;height:10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tLosMA&#10;AADaAAAADwAAAGRycy9kb3ducmV2LnhtbESPT4vCMBTE7wt+h/AEb2uqh+5ajSKiILis+Ofg8dE8&#10;22LzUpLY1m+/WVjY4zAzv2EWq97UoiXnK8sKJuMEBHFudcWFgutl9/4JwgdkjbVlUvAiD6vl4G2B&#10;mbYdn6g9h0JECPsMFZQhNJmUPi/JoB/bhjh6d+sMhihdIbXDLsJNLadJkkqDFceFEhvalJQ/zk+j&#10;wB6rV712s+/2iz5uh2NIuj7dKjUa9us5iEB9+A//tfdaQQq/V+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tLosMAAADaAAAADwAAAAAAAAAAAAAAAACYAgAAZHJzL2Rv&#10;d25yZXYueG1sUEsFBgAAAAAEAAQA9QAAAIgDAAAAAA==&#10;" fillcolor="white [3201]" strokecolor="black [3200]" strokeweight="1pt">
                  <v:textbox>
                    <w:txbxContent>
                      <w:p w:rsidR="00DA3D89" w:rsidRDefault="00DA3D89" w:rsidP="00DA3D89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Описание внешней функциональной структуры профессиональной деятельности (функциональное строение)</w:t>
                        </w:r>
                      </w:p>
                    </w:txbxContent>
                  </v:textbox>
                </v:rect>
                <v:rect id="Прямоугольник 7" o:spid="_x0000_s1032" style="position:absolute;left:36137;top:17224;width:22223;height:10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fuOcMA&#10;AADaAAAADwAAAGRycy9kb3ducmV2LnhtbESPzYvCMBTE74L/Q3iCN0314EfXKCIuCCuKH4c9Ppq3&#10;bdnmpSTZtv73G0HwOMzMb5jVpjOVaMj50rKCyTgBQZxZXXKu4H77HC1A+ICssbJMCh7kYbPu91aY&#10;atvyhZpryEWEsE9RQRFCnUrps4IM+rGtiaP3Y53BEKXLpXbYRrip5DRJZtJgyXGhwJp2BWW/1z+j&#10;wJ7LR7V1y1NzpPn31zkkbTfbKzUcdNsPEIG68A6/2getYA7PK/E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fuOcMAAADaAAAADwAAAAAAAAAAAAAAAACYAgAAZHJzL2Rv&#10;d25yZXYueG1sUEsFBgAAAAAEAAQA9QAAAIgDAAAAAA==&#10;" fillcolor="white [3201]" strokecolor="black [3200]" strokeweight="1pt">
                  <v:textbox>
                    <w:txbxContent>
                      <w:p w:rsidR="00DA3D89" w:rsidRDefault="00DA3D89" w:rsidP="00DA3D89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Описание внутренней функциональной структуры профессиональной деятельности (функциональное строение)</w:t>
                        </w:r>
                      </w:p>
                    </w:txbxContent>
                  </v:textbox>
                </v:rect>
                <v:rect id="Прямоугольник 8" o:spid="_x0000_s1033" style="position:absolute;left:428;top:30409;width:22223;height:10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h6S8EA&#10;AADaAAAADwAAAGRycy9kb3ducmV2LnhtbERPu2rDMBTdA/kHcQPdEjkdnMaJEkxoodBQE7dDxot1&#10;a5taV0ZS/fj7aih0PJz38TyZTgzkfGtZwXaTgCCurG65VvD58bJ+AuEDssbOMimYycP5tFwcMdN2&#10;5BsNZahFDGGfoYImhD6T0lcNGfQb2xNH7ss6gyFCV0vtcIzhppOPSZJKgy3HhgZ7ujRUfZc/RoEt&#10;2rnL3f59uNLu/laEZJzSZ6UeVlN+ABFoCv/iP/erVhC3xivxBs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4ekvBAAAA2gAAAA8AAAAAAAAAAAAAAAAAmAIAAGRycy9kb3du&#10;cmV2LnhtbFBLBQYAAAAABAAEAPUAAACGAwAAAAA=&#10;" fillcolor="white [3201]" strokecolor="black [3200]" strokeweight="1pt">
                  <v:textbox>
                    <w:txbxContent>
                      <w:p w:rsidR="00DA3D89" w:rsidRDefault="00DA3D89" w:rsidP="00DA3D89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Оценка эффективности исследуемого объекта на внешнем уровне</w:t>
                        </w:r>
                      </w:p>
                    </w:txbxContent>
                  </v:textbox>
                </v:rect>
                <v:rect id="Прямоугольник 9" o:spid="_x0000_s1034" style="position:absolute;left:36141;top:30621;width:22223;height:10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f0MQA&#10;AADaAAAADwAAAGRycy9kb3ducmV2LnhtbESPzWrDMBCE74G8g9hAboncHJzGjRJMaaCQUtM0hxwX&#10;a2ubWisjqf55+ypQ6HGYmW+Y/XE0rejJ+caygod1AoK4tLrhSsH187R6BOEDssbWMimYyMPxMJ/t&#10;MdN24A/qL6ESEcI+QwV1CF0mpS9rMujXtiOO3pd1BkOUrpLa4RDhppWbJEmlwYbjQo0dPddUfl9+&#10;jAJbNFObu917/0bb27kIyTCmL0otF2P+BCLQGP7Df+1XrWAH9yvxBs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039DEAAAA2gAAAA8AAAAAAAAAAAAAAAAAmAIAAGRycy9k&#10;b3ducmV2LnhtbFBLBQYAAAAABAAEAPUAAACJAwAAAAA=&#10;" fillcolor="white [3201]" strokecolor="black [3200]" strokeweight="1pt">
                  <v:textbox>
                    <w:txbxContent>
                      <w:p w:rsidR="00DA3D89" w:rsidRDefault="00DA3D89" w:rsidP="00DA3D89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Оценка влияния взаимодействия внешних и внутренних составляющих деятельности на эффективность труда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Соединительная линия уступом 11" o:spid="_x0000_s1035" type="#_x0000_t33" style="position:absolute;left:11535;top:2764;width:4093;height:4571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sIDMIAAADbAAAADwAAAGRycy9kb3ducmV2LnhtbERPS2sCMRC+F/ofwhS8FM2uBamrcSmC&#10;4MVDfUCPYzJudt1Mlk2q679vCoXe5uN7zrIcXCtu1Ifas4J8koEg1t7UXCk4HjbjdxAhIhtsPZOC&#10;BwUoV89PSyyMv/Mn3faxEimEQ4EKbIxdIWXQlhyGie+IE3fxvcOYYF9J0+M9hbtWTrNsJh3WnBos&#10;drS2pK/7b6fgzc7ZNM369Ko3Z/flmp0e2p1So5fhYwEi0hD/xX/urUnzc/j9JR0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+sIDMIAAADbAAAADwAAAAAAAAAAAAAA&#10;AAChAgAAZHJzL2Rvd25yZXYueG1sUEsFBgAAAAAEAAQA+QAAAJADAAAAAA==&#10;" strokecolor="black [3200]" strokeweight=".5pt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3" o:spid="_x0000_s1036" type="#_x0000_t32" style="position:absolute;left:11535;top:13821;width:0;height:318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hRY8EAAADbAAAADwAAAGRycy9kb3ducmV2LnhtbERPTWvCQBC9F/oflhG8FN3USJXUVUql&#10;tFdTEb2N2WkSzM6GzFbTf98VBG/zeJ+zWPWuUWfqpPZs4HmcgCIuvK25NLD9/hjNQUlAtth4JgN/&#10;JLBaPj4sMLP+whs656FUMYQlQwNVCG2mtRQVOZSxb4kj9+M7hyHCrtS2w0sMd42eJMmLdlhzbKiw&#10;pfeKilP+6wykYSqTzXQ/k/xQHp/sOk1l92nMcNC/vYIK1Ie7+Ob+snF+Ctdf4gF6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FFjwQAAANsAAAAPAAAAAAAAAAAAAAAA&#10;AKECAABkcnMvZG93bnJldi54bWxQSwUGAAAAAAQABAD5AAAAjwMAAAAA&#10;" strokecolor="black [3200]" strokeweight=".5pt">
                  <v:stroke endarrow="block" joinstyle="miter"/>
                </v:shape>
                <v:shape id="Прямая со стрелкой 14" o:spid="_x0000_s1037" type="#_x0000_t32" style="position:absolute;left:11535;top:27217;width:5;height:31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OPYcAAAADbAAAADwAAAGRycy9kb3ducmV2LnhtbERPS4vCMBC+L/gfwgje1lRRWWtT8YHg&#10;7m1VPA/N2BabSW2irf9+Iwh7m4/vOcmyM5V4UONKywpGwwgEcWZ1ybmC03H3+QXCeWSNlWVS8CQH&#10;y7T3kWCsbcu/9Dj4XIQQdjEqKLyvYyldVpBBN7Q1ceAutjHoA2xyqRtsQ7ip5DiKZtJgyaGhwJo2&#10;BWXXw90oaNGf5+tVftust9/7blrdZsfTj1KDfrdagPDU+X/x273XYf4EXr+EA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1Tj2HAAAAA2wAAAA8AAAAAAAAAAAAAAAAA&#10;oQIAAGRycy9kb3ducmV2LnhtbFBLBQYAAAAABAAEAPkAAACOAwAAAAA=&#10;" strokecolor="black [3200]" strokeweight=".5pt">
                  <v:stroke endarrow="block" joinstyle="miter"/>
                </v:shape>
                <v:shape id="Прямая со стрелкой 15" o:spid="_x0000_s1038" type="#_x0000_t32" style="position:absolute;left:47248;top:14033;width:5;height:31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1sjMIAAADbAAAADwAAAGRycy9kb3ducmV2LnhtbERPS2vCQBC+F/oflil4Kbqp8UXqKkUp&#10;7dUoordpdpqEZmdDZtX033cLhd7m43vOct27Rl2pk9qzgadRAoq48Lbm0sBh/zpcgJKAbLHxTAa+&#10;SWC9ur9bYmb9jXd0zUOpYghLhgaqENpMaykqcigj3xJH7tN3DkOEXalth7cY7ho9TpKZdlhzbKiw&#10;pU1FxVd+cQbSMJHxbnKaS34uPx7tNk3l+GbM4KF/eQYVqA//4j/3u43zp/D7SzxAr3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z1sjMIAAADbAAAADwAAAAAAAAAAAAAA&#10;AAChAgAAZHJzL2Rvd25yZXYueG1sUEsFBgAAAAAEAAQA+QAAAJADAAAAAA==&#10;" strokecolor="black [3200]" strokeweight=".5pt">
                  <v:stroke endarrow="block" joinstyle="miter"/>
                </v:shape>
                <v:shape id="Прямая со стрелкой 16" o:spid="_x0000_s1039" type="#_x0000_t32" style="position:absolute;left:47248;top:27429;width:5;height:3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20jcEAAADbAAAADwAAAGRycy9kb3ducmV2LnhtbERPS2vCQBC+F/wPyxR6q5sKDRpdxaQU&#10;1JsPPA/ZaRKanU2y2yT9964geJuP7zmrzWhq0VPnKssKPqYRCOLc6ooLBZfz9/schPPIGmvLpOCf&#10;HGzWk5cVJtoOfKT+5AsRQtglqKD0vkmkdHlJBt3UNsSB+7GdQR9gV0jd4RDCTS1nURRLgxWHhhIb&#10;ykrKf09/RsGA/rpIt0WbpV/73fhZt/H5clDq7XXcLkF4Gv1T/HDvdJgfw/2XcIB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zbSNwQAAANsAAAAPAAAAAAAAAAAAAAAA&#10;AKECAABkcnMvZG93bnJldi54bWxQSwUGAAAAAAQABAD5AAAAjwMAAAAA&#10;" strokecolor="black [3200]" strokeweight=".5pt">
                  <v:stroke endarrow="block" joinstyle="miter"/>
                </v:shape>
                <v:shape id="Соединительная линия уступом 17" o:spid="_x0000_s1040" type="#_x0000_t33" style="position:absolute;left:44337;top:2764;width:2916;height:478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9DGcMAAADbAAAADwAAAGRycy9kb3ducmV2LnhtbERP32vCMBB+H+x/CDfY20wVNkdnlKGI&#10;CoLMDfZ6NGeTrbnUJmurf70RhL3dx/fzJrPeVaKlJljPCoaDDARx4bXlUsHX5/LpFUSIyBorz6Tg&#10;RAFm0/u7Cebad/xB7T6WIoVwyFGBibHOpQyFIYdh4GvixB184zAm2JRSN9ilcFfJUZa9SIeWU4PB&#10;muaGit/9n1Pw/TzcmOOuXh/s9vSzWthzt2nPSj0+9O9vICL18V98c691mj+G6y/pADm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PQxnDAAAA2wAAAA8AAAAAAAAAAAAA&#10;AAAAoQIAAGRycy9kb3ducmV2LnhtbFBLBQYAAAAABAAEAPkAAACRAwAAAAA=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:rsidR="00184DA3" w:rsidRDefault="00184DA3" w:rsidP="00184DA3">
      <w:pPr>
        <w:spacing w:after="24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1. Общая схема психологического анализа </w:t>
      </w:r>
      <w:r>
        <w:rPr>
          <w:sz w:val="28"/>
          <w:szCs w:val="28"/>
        </w:rPr>
        <w:br/>
        <w:t>профессиональной деятельности</w:t>
      </w:r>
    </w:p>
    <w:p w:rsidR="00AE0E98" w:rsidRDefault="001E5566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Посредством применения данной схемы </w:t>
      </w:r>
      <w:r w:rsidR="00CD01A8">
        <w:rPr>
          <w:sz w:val="28"/>
          <w:szCs w:val="28"/>
        </w:rPr>
        <w:t>можно определить факторы, оказывающие влияние на эффективность результата профессиональной деятельности. При этом проведение детального психологического анализа процесса труда требует его подробного описания с помощью схемы профессиографирования.</w:t>
      </w:r>
    </w:p>
    <w:p w:rsidR="00CD01A8" w:rsidRDefault="00CD01A8" w:rsidP="00CD01A8">
      <w:pPr>
        <w:shd w:val="clear" w:color="auto" w:fill="FFFFFF"/>
        <w:rPr>
          <w:color w:val="000000"/>
          <w:spacing w:val="10"/>
          <w:sz w:val="28"/>
          <w:szCs w:val="28"/>
        </w:rPr>
      </w:pPr>
      <w:r w:rsidRPr="00243D37">
        <w:rPr>
          <w:color w:val="000000"/>
          <w:spacing w:val="4"/>
          <w:sz w:val="28"/>
          <w:szCs w:val="28"/>
        </w:rPr>
        <w:t xml:space="preserve">В </w:t>
      </w:r>
      <w:r>
        <w:rPr>
          <w:color w:val="000000"/>
          <w:spacing w:val="4"/>
          <w:sz w:val="28"/>
          <w:szCs w:val="28"/>
        </w:rPr>
        <w:t>данной</w:t>
      </w:r>
      <w:r w:rsidRPr="00243D37">
        <w:rPr>
          <w:color w:val="000000"/>
          <w:spacing w:val="4"/>
          <w:sz w:val="28"/>
          <w:szCs w:val="28"/>
        </w:rPr>
        <w:t xml:space="preserve"> схеме вопросы составлены таким </w:t>
      </w:r>
      <w:r w:rsidRPr="00243D37">
        <w:rPr>
          <w:color w:val="000000"/>
          <w:spacing w:val="-1"/>
          <w:sz w:val="28"/>
          <w:szCs w:val="28"/>
        </w:rPr>
        <w:t xml:space="preserve">образом, что позволяют изучать основные элементы </w:t>
      </w:r>
      <w:r w:rsidRPr="00243D37">
        <w:rPr>
          <w:color w:val="000000"/>
          <w:spacing w:val="1"/>
          <w:sz w:val="28"/>
          <w:szCs w:val="28"/>
        </w:rPr>
        <w:t xml:space="preserve">профессиональной деятельности человека (предмет, </w:t>
      </w:r>
      <w:r w:rsidRPr="00243D37">
        <w:rPr>
          <w:color w:val="000000"/>
          <w:spacing w:val="10"/>
          <w:sz w:val="28"/>
          <w:szCs w:val="28"/>
        </w:rPr>
        <w:t>задачи, орудия и условия труда) во</w:t>
      </w:r>
      <w:r>
        <w:rPr>
          <w:color w:val="000000"/>
          <w:spacing w:val="10"/>
          <w:sz w:val="28"/>
          <w:szCs w:val="28"/>
        </w:rPr>
        <w:t xml:space="preserve"> взаимосвязи:</w:t>
      </w:r>
    </w:p>
    <w:p w:rsidR="00CD01A8" w:rsidRDefault="00CD01A8" w:rsidP="00CD01A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1. </w:t>
      </w:r>
      <w:r w:rsidRPr="00243D37">
        <w:rPr>
          <w:color w:val="000000"/>
          <w:spacing w:val="6"/>
          <w:sz w:val="28"/>
          <w:szCs w:val="28"/>
        </w:rPr>
        <w:t>Содержание трудовой деятельности: функции</w:t>
      </w:r>
      <w:r>
        <w:rPr>
          <w:color w:val="000000"/>
          <w:spacing w:val="6"/>
          <w:sz w:val="28"/>
          <w:szCs w:val="28"/>
        </w:rPr>
        <w:t xml:space="preserve"> </w:t>
      </w:r>
      <w:r w:rsidRPr="00243D37">
        <w:rPr>
          <w:color w:val="000000"/>
          <w:sz w:val="28"/>
          <w:szCs w:val="28"/>
        </w:rPr>
        <w:t>профессионала.</w:t>
      </w:r>
    </w:p>
    <w:p w:rsidR="00CD01A8" w:rsidRDefault="00CD01A8" w:rsidP="00CD01A8">
      <w:pPr>
        <w:shd w:val="clear" w:color="auto" w:fill="FFFFFF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243D37">
        <w:rPr>
          <w:color w:val="000000"/>
          <w:spacing w:val="8"/>
          <w:sz w:val="28"/>
          <w:szCs w:val="28"/>
        </w:rPr>
        <w:t>Требования</w:t>
      </w:r>
      <w:r>
        <w:rPr>
          <w:color w:val="000000"/>
          <w:spacing w:val="8"/>
          <w:sz w:val="28"/>
          <w:szCs w:val="28"/>
        </w:rPr>
        <w:t xml:space="preserve"> к квалификации работников: зна</w:t>
      </w:r>
      <w:r w:rsidRPr="00243D37">
        <w:rPr>
          <w:color w:val="000000"/>
          <w:spacing w:val="2"/>
          <w:sz w:val="28"/>
          <w:szCs w:val="28"/>
        </w:rPr>
        <w:t>ния, умения, навыки.</w:t>
      </w:r>
    </w:p>
    <w:p w:rsidR="00CD01A8" w:rsidRDefault="00CD01A8" w:rsidP="00CD01A8">
      <w:pPr>
        <w:shd w:val="clear" w:color="auto" w:fill="FFFFFF"/>
        <w:rPr>
          <w:color w:val="000000"/>
          <w:spacing w:val="1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 xml:space="preserve">3. </w:t>
      </w:r>
      <w:r w:rsidRPr="00243D37">
        <w:rPr>
          <w:color w:val="000000"/>
          <w:spacing w:val="4"/>
          <w:sz w:val="28"/>
          <w:szCs w:val="28"/>
        </w:rPr>
        <w:t xml:space="preserve">Внешние средства деятельности: «машина» </w:t>
      </w:r>
      <w:r w:rsidRPr="00243D37">
        <w:rPr>
          <w:color w:val="000000"/>
          <w:spacing w:val="6"/>
          <w:sz w:val="28"/>
          <w:szCs w:val="28"/>
        </w:rPr>
        <w:t xml:space="preserve">(режим работы, органы управления, </w:t>
      </w:r>
      <w:r w:rsidRPr="00243D37">
        <w:rPr>
          <w:color w:val="000000"/>
          <w:spacing w:val="7"/>
          <w:sz w:val="28"/>
          <w:szCs w:val="28"/>
        </w:rPr>
        <w:t>др.); функции машины; технология процесса тру</w:t>
      </w:r>
      <w:r w:rsidRPr="00243D37">
        <w:rPr>
          <w:color w:val="000000"/>
          <w:spacing w:val="7"/>
          <w:sz w:val="28"/>
          <w:szCs w:val="28"/>
        </w:rPr>
        <w:softHyphen/>
      </w:r>
      <w:r w:rsidRPr="00243D37">
        <w:rPr>
          <w:color w:val="000000"/>
          <w:spacing w:val="10"/>
          <w:sz w:val="28"/>
          <w:szCs w:val="28"/>
        </w:rPr>
        <w:t>да, задание, требования к качеству работы.</w:t>
      </w:r>
    </w:p>
    <w:p w:rsidR="00CD01A8" w:rsidRDefault="00CD01A8" w:rsidP="00CD01A8">
      <w:pPr>
        <w:shd w:val="clear" w:color="auto" w:fill="FFFFFF"/>
        <w:rPr>
          <w:color w:val="000000"/>
          <w:spacing w:val="3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4. </w:t>
      </w:r>
      <w:r w:rsidRPr="00243D37">
        <w:rPr>
          <w:color w:val="000000"/>
          <w:sz w:val="28"/>
          <w:szCs w:val="28"/>
        </w:rPr>
        <w:t>Характер взаимодействия</w:t>
      </w:r>
      <w:r>
        <w:rPr>
          <w:color w:val="000000"/>
          <w:sz w:val="28"/>
          <w:szCs w:val="28"/>
        </w:rPr>
        <w:t xml:space="preserve"> работника с техни</w:t>
      </w:r>
      <w:r w:rsidRPr="00243D37">
        <w:rPr>
          <w:color w:val="000000"/>
          <w:spacing w:val="3"/>
          <w:sz w:val="28"/>
          <w:szCs w:val="28"/>
        </w:rPr>
        <w:t>ческими средствами труда.</w:t>
      </w:r>
    </w:p>
    <w:p w:rsidR="00CD01A8" w:rsidRDefault="00CD01A8" w:rsidP="00CD01A8">
      <w:pPr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5. </w:t>
      </w:r>
      <w:r w:rsidRPr="00243D37">
        <w:rPr>
          <w:color w:val="000000"/>
          <w:spacing w:val="5"/>
          <w:sz w:val="28"/>
          <w:szCs w:val="28"/>
        </w:rPr>
        <w:t>Динамика протекания деятельности работника.</w:t>
      </w:r>
    </w:p>
    <w:p w:rsidR="00CD01A8" w:rsidRDefault="00CD01A8" w:rsidP="00CD01A8">
      <w:pPr>
        <w:shd w:val="clear" w:color="auto" w:fill="FFFFFF"/>
        <w:rPr>
          <w:color w:val="000000"/>
          <w:spacing w:val="-1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6. </w:t>
      </w:r>
      <w:r w:rsidRPr="00243D37">
        <w:rPr>
          <w:color w:val="000000"/>
          <w:spacing w:val="8"/>
          <w:sz w:val="28"/>
          <w:szCs w:val="28"/>
        </w:rPr>
        <w:t>Ошибки, в</w:t>
      </w:r>
      <w:r>
        <w:rPr>
          <w:color w:val="000000"/>
          <w:spacing w:val="8"/>
          <w:sz w:val="28"/>
          <w:szCs w:val="28"/>
        </w:rPr>
        <w:t>озникающие в процессе деятельно</w:t>
      </w:r>
      <w:r w:rsidRPr="00243D37">
        <w:rPr>
          <w:color w:val="000000"/>
          <w:spacing w:val="-10"/>
          <w:sz w:val="28"/>
          <w:szCs w:val="28"/>
        </w:rPr>
        <w:t>сти.</w:t>
      </w:r>
    </w:p>
    <w:p w:rsidR="00CD01A8" w:rsidRDefault="00CD01A8" w:rsidP="00CD01A8">
      <w:pPr>
        <w:shd w:val="clear" w:color="auto" w:fill="FFFFFF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7. </w:t>
      </w:r>
      <w:r w:rsidRPr="00243D37">
        <w:rPr>
          <w:color w:val="000000"/>
          <w:spacing w:val="2"/>
          <w:sz w:val="28"/>
          <w:szCs w:val="28"/>
        </w:rPr>
        <w:t>Психограмма профессии.</w:t>
      </w:r>
    </w:p>
    <w:p w:rsidR="00CD01A8" w:rsidRDefault="00CD01A8" w:rsidP="00CD01A8">
      <w:pPr>
        <w:shd w:val="clear" w:color="auto" w:fill="FFFFFF"/>
        <w:rPr>
          <w:color w:val="000000"/>
          <w:spacing w:val="2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8. </w:t>
      </w:r>
      <w:r w:rsidRPr="00243D37">
        <w:rPr>
          <w:color w:val="000000"/>
          <w:spacing w:val="4"/>
          <w:sz w:val="28"/>
          <w:szCs w:val="28"/>
        </w:rPr>
        <w:t>Общие сведения об усло</w:t>
      </w:r>
      <w:r>
        <w:rPr>
          <w:color w:val="000000"/>
          <w:spacing w:val="4"/>
          <w:sz w:val="28"/>
          <w:szCs w:val="28"/>
        </w:rPr>
        <w:t>виях труда (</w:t>
      </w:r>
      <w:r w:rsidRPr="00243D37">
        <w:rPr>
          <w:color w:val="000000"/>
          <w:spacing w:val="2"/>
          <w:sz w:val="28"/>
          <w:szCs w:val="28"/>
        </w:rPr>
        <w:t>санитарно-гигиеническая</w:t>
      </w:r>
      <w:r>
        <w:rPr>
          <w:color w:val="000000"/>
          <w:spacing w:val="2"/>
          <w:sz w:val="28"/>
          <w:szCs w:val="28"/>
        </w:rPr>
        <w:t xml:space="preserve"> </w:t>
      </w:r>
      <w:r w:rsidRPr="00243D37">
        <w:rPr>
          <w:color w:val="000000"/>
          <w:spacing w:val="2"/>
          <w:sz w:val="28"/>
          <w:szCs w:val="28"/>
        </w:rPr>
        <w:t>среда</w:t>
      </w:r>
      <w:r>
        <w:rPr>
          <w:color w:val="000000"/>
          <w:spacing w:val="2"/>
          <w:sz w:val="28"/>
          <w:szCs w:val="28"/>
        </w:rPr>
        <w:t xml:space="preserve">, </w:t>
      </w:r>
      <w:r w:rsidRPr="00243D37">
        <w:rPr>
          <w:color w:val="000000"/>
          <w:spacing w:val="6"/>
          <w:sz w:val="28"/>
          <w:szCs w:val="28"/>
        </w:rPr>
        <w:t>физическая среда</w:t>
      </w:r>
      <w:r>
        <w:rPr>
          <w:color w:val="000000"/>
          <w:spacing w:val="6"/>
          <w:sz w:val="28"/>
          <w:szCs w:val="28"/>
        </w:rPr>
        <w:t xml:space="preserve">, </w:t>
      </w:r>
      <w:r w:rsidRPr="00243D37">
        <w:rPr>
          <w:color w:val="000000"/>
          <w:spacing w:val="4"/>
          <w:sz w:val="28"/>
          <w:szCs w:val="28"/>
        </w:rPr>
        <w:t>организация рабочего места</w:t>
      </w:r>
      <w:r>
        <w:rPr>
          <w:color w:val="000000"/>
          <w:spacing w:val="4"/>
          <w:sz w:val="28"/>
          <w:szCs w:val="28"/>
        </w:rPr>
        <w:t xml:space="preserve">, </w:t>
      </w:r>
      <w:r w:rsidRPr="00243D37">
        <w:rPr>
          <w:color w:val="000000"/>
          <w:spacing w:val="4"/>
          <w:sz w:val="28"/>
          <w:szCs w:val="28"/>
        </w:rPr>
        <w:t>внутрисменный режим труда и отдыха</w:t>
      </w:r>
      <w:r>
        <w:rPr>
          <w:color w:val="000000"/>
          <w:spacing w:val="4"/>
          <w:sz w:val="28"/>
          <w:szCs w:val="28"/>
        </w:rPr>
        <w:t xml:space="preserve">, </w:t>
      </w:r>
      <w:r w:rsidRPr="00243D37">
        <w:rPr>
          <w:color w:val="000000"/>
          <w:spacing w:val="7"/>
          <w:sz w:val="28"/>
          <w:szCs w:val="28"/>
        </w:rPr>
        <w:t>формы оплаты труда и другие формы матери</w:t>
      </w:r>
      <w:r w:rsidRPr="00243D37">
        <w:rPr>
          <w:color w:val="000000"/>
          <w:spacing w:val="7"/>
          <w:sz w:val="28"/>
          <w:szCs w:val="28"/>
        </w:rPr>
        <w:softHyphen/>
      </w:r>
      <w:r w:rsidRPr="00243D37">
        <w:rPr>
          <w:color w:val="000000"/>
          <w:spacing w:val="7"/>
          <w:sz w:val="28"/>
          <w:szCs w:val="28"/>
        </w:rPr>
        <w:br/>
      </w:r>
      <w:r w:rsidRPr="00243D37">
        <w:rPr>
          <w:color w:val="000000"/>
          <w:spacing w:val="2"/>
          <w:sz w:val="28"/>
          <w:szCs w:val="28"/>
        </w:rPr>
        <w:t>ального и морального поощрения</w:t>
      </w:r>
      <w:r>
        <w:rPr>
          <w:color w:val="000000"/>
          <w:spacing w:val="2"/>
          <w:sz w:val="28"/>
          <w:szCs w:val="28"/>
        </w:rPr>
        <w:t>).</w:t>
      </w:r>
    </w:p>
    <w:p w:rsidR="00CD01A8" w:rsidRDefault="00CD01A8" w:rsidP="00CD01A8">
      <w:pPr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9. </w:t>
      </w:r>
      <w:r>
        <w:rPr>
          <w:color w:val="000000"/>
          <w:spacing w:val="5"/>
          <w:sz w:val="28"/>
          <w:szCs w:val="28"/>
        </w:rPr>
        <w:t>Организация труда (обучение, взаимоотношения в коллективе и их характер, планирование работы и контроль за ней).</w:t>
      </w:r>
    </w:p>
    <w:p w:rsidR="00CD01A8" w:rsidRPr="00243D37" w:rsidRDefault="00CD01A8" w:rsidP="00CD01A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10. </w:t>
      </w:r>
      <w:r w:rsidRPr="00243D37">
        <w:rPr>
          <w:color w:val="000000"/>
          <w:spacing w:val="5"/>
          <w:sz w:val="28"/>
          <w:szCs w:val="28"/>
        </w:rPr>
        <w:t>Анализ соот</w:t>
      </w:r>
      <w:r>
        <w:rPr>
          <w:color w:val="000000"/>
          <w:spacing w:val="5"/>
          <w:sz w:val="28"/>
          <w:szCs w:val="28"/>
        </w:rPr>
        <w:t>ветствия требований, предъявлен</w:t>
      </w:r>
      <w:r w:rsidRPr="00243D37">
        <w:rPr>
          <w:color w:val="000000"/>
          <w:spacing w:val="7"/>
          <w:sz w:val="28"/>
          <w:szCs w:val="28"/>
        </w:rPr>
        <w:t>ных профессией</w:t>
      </w:r>
      <w:r>
        <w:rPr>
          <w:color w:val="000000"/>
          <w:spacing w:val="7"/>
          <w:sz w:val="28"/>
          <w:szCs w:val="28"/>
        </w:rPr>
        <w:t xml:space="preserve"> </w:t>
      </w:r>
      <w:r w:rsidRPr="00243D37">
        <w:rPr>
          <w:color w:val="000000"/>
          <w:spacing w:val="7"/>
          <w:sz w:val="28"/>
          <w:szCs w:val="28"/>
        </w:rPr>
        <w:t>к человеку, организации</w:t>
      </w:r>
      <w:r>
        <w:rPr>
          <w:color w:val="000000"/>
          <w:spacing w:val="7"/>
          <w:sz w:val="28"/>
          <w:szCs w:val="28"/>
        </w:rPr>
        <w:t xml:space="preserve"> его дея</w:t>
      </w:r>
      <w:r w:rsidRPr="00243D37">
        <w:rPr>
          <w:color w:val="000000"/>
          <w:spacing w:val="-2"/>
          <w:sz w:val="28"/>
          <w:szCs w:val="28"/>
        </w:rPr>
        <w:t>тельности.</w:t>
      </w:r>
    </w:p>
    <w:p w:rsidR="00CD01A8" w:rsidRPr="00243D37" w:rsidRDefault="00CD01A8" w:rsidP="00CD01A8">
      <w:pPr>
        <w:shd w:val="clear" w:color="auto" w:fill="FFFFFF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11. </w:t>
      </w:r>
      <w:r w:rsidRPr="00243D37">
        <w:rPr>
          <w:color w:val="000000"/>
          <w:spacing w:val="2"/>
          <w:sz w:val="28"/>
          <w:szCs w:val="28"/>
        </w:rPr>
        <w:t>Оценка эффективности трудовой деятельности</w:t>
      </w:r>
    </w:p>
    <w:p w:rsidR="00CD01A8" w:rsidRPr="00243D37" w:rsidRDefault="00CD01A8" w:rsidP="00CD01A8">
      <w:pPr>
        <w:shd w:val="clear" w:color="auto" w:fill="FFFFFF"/>
        <w:rPr>
          <w:sz w:val="28"/>
          <w:szCs w:val="28"/>
        </w:rPr>
      </w:pPr>
      <w:r w:rsidRPr="00243D37">
        <w:rPr>
          <w:color w:val="000000"/>
          <w:spacing w:val="3"/>
          <w:sz w:val="28"/>
          <w:szCs w:val="28"/>
        </w:rPr>
        <w:t>Кроме перечисленных сведений о профессиональ</w:t>
      </w:r>
      <w:r w:rsidRPr="00243D37">
        <w:rPr>
          <w:color w:val="000000"/>
          <w:spacing w:val="3"/>
          <w:sz w:val="28"/>
          <w:szCs w:val="28"/>
        </w:rPr>
        <w:softHyphen/>
      </w:r>
      <w:r w:rsidRPr="00243D37">
        <w:rPr>
          <w:color w:val="000000"/>
          <w:spacing w:val="1"/>
          <w:sz w:val="28"/>
          <w:szCs w:val="28"/>
        </w:rPr>
        <w:t xml:space="preserve">ной деятельности необходимо учитывать и сведения </w:t>
      </w:r>
      <w:r w:rsidRPr="00243D37">
        <w:rPr>
          <w:color w:val="000000"/>
          <w:spacing w:val="5"/>
          <w:sz w:val="28"/>
          <w:szCs w:val="28"/>
        </w:rPr>
        <w:t xml:space="preserve">общего характера: состав работающих по возрасту, </w:t>
      </w:r>
      <w:r w:rsidRPr="00243D37">
        <w:rPr>
          <w:color w:val="000000"/>
          <w:spacing w:val="4"/>
          <w:sz w:val="28"/>
          <w:szCs w:val="28"/>
        </w:rPr>
        <w:t xml:space="preserve">стажу общему и по данной специальности, уровень </w:t>
      </w:r>
      <w:r w:rsidRPr="00243D37">
        <w:rPr>
          <w:color w:val="000000"/>
          <w:spacing w:val="1"/>
          <w:sz w:val="28"/>
          <w:szCs w:val="28"/>
        </w:rPr>
        <w:t xml:space="preserve">общей и специальной подготовки, квалификацию, </w:t>
      </w:r>
      <w:r w:rsidRPr="00243D37">
        <w:rPr>
          <w:color w:val="000000"/>
          <w:spacing w:val="2"/>
          <w:sz w:val="28"/>
          <w:szCs w:val="28"/>
        </w:rPr>
        <w:t>профессиональную заболеваемость, травматизм, те</w:t>
      </w:r>
      <w:r w:rsidRPr="00243D37">
        <w:rPr>
          <w:color w:val="000000"/>
          <w:spacing w:val="2"/>
          <w:sz w:val="28"/>
          <w:szCs w:val="28"/>
        </w:rPr>
        <w:softHyphen/>
      </w:r>
      <w:r w:rsidRPr="00243D37">
        <w:rPr>
          <w:color w:val="000000"/>
          <w:spacing w:val="3"/>
          <w:sz w:val="28"/>
          <w:szCs w:val="28"/>
        </w:rPr>
        <w:t>кучесть кадров.</w:t>
      </w:r>
    </w:p>
    <w:p w:rsidR="00CD01A8" w:rsidRPr="00243D37" w:rsidRDefault="00CD01A8" w:rsidP="00CD01A8">
      <w:pPr>
        <w:rPr>
          <w:sz w:val="28"/>
          <w:szCs w:val="28"/>
        </w:rPr>
      </w:pPr>
      <w:r w:rsidRPr="00243D37">
        <w:rPr>
          <w:color w:val="000000"/>
          <w:sz w:val="28"/>
          <w:szCs w:val="28"/>
        </w:rPr>
        <w:t>Необходимость, объем и глубина изучения пред</w:t>
      </w:r>
      <w:r w:rsidRPr="00243D37">
        <w:rPr>
          <w:color w:val="000000"/>
          <w:sz w:val="28"/>
          <w:szCs w:val="28"/>
        </w:rPr>
        <w:softHyphen/>
      </w:r>
      <w:r w:rsidRPr="00243D37">
        <w:rPr>
          <w:color w:val="000000"/>
          <w:spacing w:val="1"/>
          <w:sz w:val="28"/>
          <w:szCs w:val="28"/>
        </w:rPr>
        <w:t xml:space="preserve">ставленных в схеме вопросов обусловлены целями </w:t>
      </w:r>
      <w:r w:rsidRPr="00243D37">
        <w:rPr>
          <w:color w:val="000000"/>
          <w:sz w:val="28"/>
          <w:szCs w:val="28"/>
        </w:rPr>
        <w:t>психологического исследования профессиональной деятельности: информационными, диагностическими</w:t>
      </w:r>
      <w:r>
        <w:rPr>
          <w:color w:val="000000"/>
          <w:sz w:val="28"/>
          <w:szCs w:val="28"/>
        </w:rPr>
        <w:t>.</w:t>
      </w:r>
    </w:p>
    <w:p w:rsidR="001E5566" w:rsidRDefault="001E5566" w:rsidP="002B7AA1">
      <w:pPr>
        <w:rPr>
          <w:sz w:val="28"/>
          <w:szCs w:val="28"/>
        </w:rPr>
      </w:pPr>
    </w:p>
    <w:p w:rsidR="002B7AA1" w:rsidRPr="00471EC4" w:rsidRDefault="00085D85" w:rsidP="00471EC4">
      <w:pPr>
        <w:pStyle w:val="2"/>
        <w:spacing w:before="0" w:after="240" w:line="240" w:lineRule="auto"/>
        <w:ind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527194655"/>
      <w:r w:rsidRPr="00471EC4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2B7AA1" w:rsidRPr="00471EC4">
        <w:rPr>
          <w:rFonts w:ascii="Times New Roman" w:hAnsi="Times New Roman" w:cs="Times New Roman"/>
          <w:b/>
          <w:color w:val="auto"/>
          <w:sz w:val="28"/>
          <w:szCs w:val="28"/>
        </w:rPr>
        <w:t>.2. Анализ трудовой деятельности в работах Е.А. Климова</w:t>
      </w:r>
      <w:bookmarkEnd w:id="7"/>
    </w:p>
    <w:p w:rsidR="00C44F4D" w:rsidRDefault="00C44F4D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Характеристика трудовой деятельности субъекта в каждый момент его развития можно представить в </w:t>
      </w:r>
      <w:r w:rsidRPr="00C44F4D">
        <w:rPr>
          <w:sz w:val="28"/>
          <w:szCs w:val="28"/>
        </w:rPr>
        <w:t>уров</w:t>
      </w:r>
      <w:r>
        <w:rPr>
          <w:sz w:val="28"/>
          <w:szCs w:val="28"/>
        </w:rPr>
        <w:t xml:space="preserve">ней его возможного рассмотрения. Е.А. Климов выделяет 4 таких уровня: уровень деяния, уровень действия, </w:t>
      </w:r>
      <w:r w:rsidRPr="00C44F4D">
        <w:rPr>
          <w:sz w:val="28"/>
          <w:szCs w:val="28"/>
        </w:rPr>
        <w:t>уровень макроэлементов и уровень микроэлементов действий</w:t>
      </w:r>
      <w:r w:rsidR="00471EC4">
        <w:rPr>
          <w:sz w:val="28"/>
          <w:szCs w:val="28"/>
        </w:rPr>
        <w:t xml:space="preserve"> </w:t>
      </w:r>
      <w:r w:rsidR="00471EC4" w:rsidRPr="00471EC4">
        <w:rPr>
          <w:sz w:val="28"/>
          <w:szCs w:val="28"/>
        </w:rPr>
        <w:t>[</w:t>
      </w:r>
      <w:r w:rsidR="00471EC4">
        <w:rPr>
          <w:sz w:val="28"/>
          <w:szCs w:val="28"/>
        </w:rPr>
        <w:t>9</w:t>
      </w:r>
      <w:r w:rsidR="00471EC4" w:rsidRPr="00471EC4">
        <w:rPr>
          <w:sz w:val="28"/>
          <w:szCs w:val="28"/>
        </w:rPr>
        <w:t>]</w:t>
      </w:r>
      <w:r w:rsidRPr="00C44F4D">
        <w:rPr>
          <w:sz w:val="28"/>
          <w:szCs w:val="28"/>
        </w:rPr>
        <w:t>.</w:t>
      </w:r>
    </w:p>
    <w:p w:rsidR="0028598E" w:rsidRDefault="00C44F4D" w:rsidP="00C44F4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первого уровня деяние рассматривается в качестве цикла </w:t>
      </w:r>
      <w:r w:rsidR="0028598E" w:rsidRPr="00C44F4D">
        <w:rPr>
          <w:sz w:val="28"/>
          <w:szCs w:val="28"/>
        </w:rPr>
        <w:t>трудовой деятельности, характеризующе</w:t>
      </w:r>
      <w:r>
        <w:rPr>
          <w:sz w:val="28"/>
          <w:szCs w:val="28"/>
        </w:rPr>
        <w:t>го</w:t>
      </w:r>
      <w:r w:rsidR="0028598E" w:rsidRPr="00C44F4D">
        <w:rPr>
          <w:sz w:val="28"/>
          <w:szCs w:val="28"/>
        </w:rPr>
        <w:t>ся полной психологической структ</w:t>
      </w:r>
      <w:r>
        <w:rPr>
          <w:sz w:val="28"/>
          <w:szCs w:val="28"/>
        </w:rPr>
        <w:t>урой</w:t>
      </w:r>
      <w:r w:rsidR="0028598E" w:rsidRPr="00C44F4D">
        <w:rPr>
          <w:sz w:val="28"/>
          <w:szCs w:val="28"/>
        </w:rPr>
        <w:t xml:space="preserve"> и включающей ряд промежуточных целей, подчиненных некоторой более или менее перспективной цели. Деяние </w:t>
      </w:r>
      <w:r>
        <w:rPr>
          <w:sz w:val="28"/>
          <w:szCs w:val="28"/>
        </w:rPr>
        <w:t>является</w:t>
      </w:r>
      <w:r w:rsidRPr="00C44F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субъективной категорией, которая определяется </w:t>
      </w:r>
      <w:r w:rsidR="0028598E" w:rsidRPr="00C44F4D">
        <w:rPr>
          <w:sz w:val="28"/>
          <w:szCs w:val="28"/>
        </w:rPr>
        <w:t xml:space="preserve">иерархией целей, особенностями мысленных перспектив, которые задает себе сам человек. </w:t>
      </w:r>
    </w:p>
    <w:p w:rsidR="0072738A" w:rsidRDefault="00C44F4D" w:rsidP="0072738A">
      <w:pPr>
        <w:rPr>
          <w:sz w:val="28"/>
          <w:szCs w:val="28"/>
        </w:rPr>
      </w:pPr>
      <w:r>
        <w:rPr>
          <w:sz w:val="28"/>
          <w:szCs w:val="28"/>
        </w:rPr>
        <w:t xml:space="preserve">Состав данного уровня </w:t>
      </w:r>
      <w:r w:rsidR="0072738A">
        <w:rPr>
          <w:sz w:val="28"/>
          <w:szCs w:val="28"/>
        </w:rPr>
        <w:t xml:space="preserve">включает в себя </w:t>
      </w:r>
      <w:r w:rsidR="0028598E" w:rsidRPr="00C44F4D">
        <w:rPr>
          <w:sz w:val="28"/>
          <w:szCs w:val="28"/>
        </w:rPr>
        <w:t xml:space="preserve">следующие основные компоненты: </w:t>
      </w:r>
    </w:p>
    <w:p w:rsidR="0072738A" w:rsidRDefault="0072738A" w:rsidP="0072738A">
      <w:pPr>
        <w:rPr>
          <w:sz w:val="28"/>
          <w:szCs w:val="28"/>
        </w:rPr>
      </w:pPr>
      <w:r>
        <w:rPr>
          <w:sz w:val="28"/>
          <w:szCs w:val="28"/>
        </w:rPr>
        <w:t>1. О</w:t>
      </w:r>
      <w:r w:rsidR="0028598E" w:rsidRPr="00C44F4D">
        <w:rPr>
          <w:sz w:val="28"/>
          <w:szCs w:val="28"/>
        </w:rPr>
        <w:t>бщие способности (активность, саморегуляция)</w:t>
      </w:r>
      <w:r>
        <w:rPr>
          <w:sz w:val="28"/>
          <w:szCs w:val="28"/>
        </w:rPr>
        <w:t>.</w:t>
      </w:r>
    </w:p>
    <w:p w:rsidR="0072738A" w:rsidRDefault="0072738A" w:rsidP="0072738A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28598E" w:rsidRPr="00C44F4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8598E" w:rsidRPr="00C44F4D">
        <w:rPr>
          <w:sz w:val="28"/>
          <w:szCs w:val="28"/>
        </w:rPr>
        <w:t>риентировка в человеческой картине мира, мировоззрение, жизненные цели, идеалы, ценностные представления, профессиональные личные планы</w:t>
      </w:r>
      <w:r>
        <w:rPr>
          <w:sz w:val="28"/>
          <w:szCs w:val="28"/>
        </w:rPr>
        <w:t>.</w:t>
      </w:r>
    </w:p>
    <w:p w:rsidR="0072738A" w:rsidRDefault="0072738A" w:rsidP="00C44F4D">
      <w:pPr>
        <w:rPr>
          <w:sz w:val="28"/>
          <w:szCs w:val="28"/>
        </w:rPr>
      </w:pPr>
      <w:r>
        <w:rPr>
          <w:sz w:val="28"/>
          <w:szCs w:val="28"/>
        </w:rPr>
        <w:t>3. Х</w:t>
      </w:r>
      <w:r w:rsidR="0028598E" w:rsidRPr="00C44F4D">
        <w:rPr>
          <w:sz w:val="28"/>
          <w:szCs w:val="28"/>
        </w:rPr>
        <w:t>арактер как система отношений к разным сторонам действительности</w:t>
      </w:r>
      <w:r>
        <w:rPr>
          <w:sz w:val="28"/>
          <w:szCs w:val="28"/>
        </w:rPr>
        <w:t>.</w:t>
      </w:r>
    </w:p>
    <w:p w:rsidR="0072738A" w:rsidRDefault="0072738A" w:rsidP="00C44F4D">
      <w:pPr>
        <w:rPr>
          <w:sz w:val="28"/>
          <w:szCs w:val="28"/>
        </w:rPr>
      </w:pPr>
      <w:r>
        <w:rPr>
          <w:sz w:val="28"/>
          <w:szCs w:val="28"/>
        </w:rPr>
        <w:t>4. О</w:t>
      </w:r>
      <w:r w:rsidR="0028598E" w:rsidRPr="00C44F4D">
        <w:rPr>
          <w:sz w:val="28"/>
          <w:szCs w:val="28"/>
        </w:rPr>
        <w:t>риентировка в конкретной жизненной ситуации – ее отображение в виде мысленных образов разного уровня</w:t>
      </w:r>
      <w:r>
        <w:rPr>
          <w:sz w:val="28"/>
          <w:szCs w:val="28"/>
        </w:rPr>
        <w:t>.</w:t>
      </w:r>
    </w:p>
    <w:p w:rsidR="00806D02" w:rsidRDefault="0072738A" w:rsidP="00C44F4D">
      <w:pPr>
        <w:rPr>
          <w:sz w:val="28"/>
          <w:szCs w:val="28"/>
        </w:rPr>
      </w:pPr>
      <w:r>
        <w:rPr>
          <w:sz w:val="28"/>
          <w:szCs w:val="28"/>
        </w:rPr>
        <w:t>5. О</w:t>
      </w:r>
      <w:r w:rsidR="0028598E" w:rsidRPr="00C44F4D">
        <w:rPr>
          <w:sz w:val="28"/>
          <w:szCs w:val="28"/>
        </w:rPr>
        <w:t>риентировка в области своей непосредственной деятельности</w:t>
      </w:r>
      <w:r w:rsidR="00806D02">
        <w:rPr>
          <w:sz w:val="28"/>
          <w:szCs w:val="28"/>
        </w:rPr>
        <w:t>.</w:t>
      </w:r>
    </w:p>
    <w:p w:rsidR="00806D02" w:rsidRDefault="00806D02" w:rsidP="00C44F4D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="0028598E" w:rsidRPr="00C44F4D">
        <w:rPr>
          <w:sz w:val="28"/>
          <w:szCs w:val="28"/>
        </w:rPr>
        <w:t xml:space="preserve"> </w:t>
      </w:r>
      <w:r>
        <w:rPr>
          <w:sz w:val="28"/>
          <w:szCs w:val="28"/>
        </w:rPr>
        <w:t>Сознание своего «Я»</w:t>
      </w:r>
      <w:r w:rsidR="0028598E" w:rsidRPr="00C44F4D">
        <w:rPr>
          <w:sz w:val="28"/>
          <w:szCs w:val="28"/>
        </w:rPr>
        <w:t>, своих возможностей, состояний в реальной ситуации</w:t>
      </w:r>
      <w:r>
        <w:rPr>
          <w:sz w:val="28"/>
          <w:szCs w:val="28"/>
        </w:rPr>
        <w:t>.</w:t>
      </w:r>
    </w:p>
    <w:p w:rsidR="00806D02" w:rsidRDefault="00806D02" w:rsidP="00C44F4D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="0028598E" w:rsidRPr="00C44F4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8598E" w:rsidRPr="00C44F4D">
        <w:rPr>
          <w:sz w:val="28"/>
          <w:szCs w:val="28"/>
        </w:rPr>
        <w:t>олевые качества, способности, обеспечивающие исполнение замыслов</w:t>
      </w:r>
      <w:r>
        <w:rPr>
          <w:sz w:val="28"/>
          <w:szCs w:val="28"/>
        </w:rPr>
        <w:t>.</w:t>
      </w:r>
    </w:p>
    <w:p w:rsidR="00806D02" w:rsidRDefault="00806D02" w:rsidP="00C44F4D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="0028598E" w:rsidRPr="00C44F4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8598E" w:rsidRPr="00C44F4D">
        <w:rPr>
          <w:sz w:val="28"/>
          <w:szCs w:val="28"/>
        </w:rPr>
        <w:t>пециальные способности, конкретные мотивы деятельности</w:t>
      </w:r>
      <w:r>
        <w:rPr>
          <w:sz w:val="28"/>
          <w:szCs w:val="28"/>
        </w:rPr>
        <w:t>.</w:t>
      </w:r>
    </w:p>
    <w:p w:rsidR="0028598E" w:rsidRDefault="00806D02" w:rsidP="00C44F4D">
      <w:pPr>
        <w:rPr>
          <w:sz w:val="28"/>
          <w:szCs w:val="28"/>
        </w:rPr>
      </w:pPr>
      <w:r>
        <w:rPr>
          <w:sz w:val="28"/>
          <w:szCs w:val="28"/>
        </w:rPr>
        <w:t>9. О</w:t>
      </w:r>
      <w:r w:rsidR="0028598E" w:rsidRPr="00C44F4D">
        <w:rPr>
          <w:sz w:val="28"/>
          <w:szCs w:val="28"/>
        </w:rPr>
        <w:t xml:space="preserve">бщая трудоспособность, особенности соматического и нервно-психического здоровья, общей гражданской воспитанности, подготовленности. </w:t>
      </w:r>
    </w:p>
    <w:p w:rsidR="00B05DCA" w:rsidRDefault="00806D02" w:rsidP="00B05DCA">
      <w:pPr>
        <w:rPr>
          <w:sz w:val="28"/>
          <w:szCs w:val="28"/>
        </w:rPr>
      </w:pPr>
      <w:r>
        <w:rPr>
          <w:sz w:val="28"/>
          <w:szCs w:val="28"/>
        </w:rPr>
        <w:t xml:space="preserve">На следующем уровне под действием понимается совокупность </w:t>
      </w:r>
      <w:r w:rsidR="0028598E" w:rsidRPr="00C44F4D">
        <w:rPr>
          <w:sz w:val="28"/>
          <w:szCs w:val="28"/>
        </w:rPr>
        <w:t xml:space="preserve">процессов познания и исполнения, направленных (благодаря мотивации) на достижение ближайшей осознанной цели. </w:t>
      </w:r>
      <w:r w:rsidR="00B05DCA">
        <w:rPr>
          <w:sz w:val="28"/>
          <w:szCs w:val="28"/>
        </w:rPr>
        <w:t xml:space="preserve">Действие, являясь субъективной категорией, </w:t>
      </w:r>
      <w:r w:rsidR="0028598E" w:rsidRPr="00C44F4D">
        <w:rPr>
          <w:sz w:val="28"/>
          <w:szCs w:val="28"/>
        </w:rPr>
        <w:t xml:space="preserve">определяется динамикой непосредственных целей. </w:t>
      </w:r>
    </w:p>
    <w:p w:rsidR="00B05DCA" w:rsidRDefault="00B05DCA" w:rsidP="00B05DCA">
      <w:pPr>
        <w:rPr>
          <w:sz w:val="28"/>
          <w:szCs w:val="28"/>
        </w:rPr>
      </w:pPr>
      <w:r>
        <w:rPr>
          <w:sz w:val="28"/>
          <w:szCs w:val="28"/>
        </w:rPr>
        <w:t>Основными компонентами этого уровня трудовой деятельности являются:</w:t>
      </w:r>
    </w:p>
    <w:p w:rsidR="00B05DCA" w:rsidRDefault="00B05DCA" w:rsidP="00C44F4D">
      <w:pPr>
        <w:rPr>
          <w:sz w:val="28"/>
          <w:szCs w:val="28"/>
        </w:rPr>
      </w:pPr>
      <w:r>
        <w:rPr>
          <w:sz w:val="28"/>
          <w:szCs w:val="28"/>
        </w:rPr>
        <w:t>1. С</w:t>
      </w:r>
      <w:r w:rsidR="0028598E" w:rsidRPr="00C44F4D">
        <w:rPr>
          <w:sz w:val="28"/>
          <w:szCs w:val="28"/>
        </w:rPr>
        <w:t xml:space="preserve">пособность построить адекватное </w:t>
      </w:r>
      <w:r>
        <w:rPr>
          <w:sz w:val="28"/>
          <w:szCs w:val="28"/>
        </w:rPr>
        <w:t>«логике вещей» представление цели.</w:t>
      </w:r>
    </w:p>
    <w:p w:rsidR="00B05DCA" w:rsidRDefault="00B05DCA" w:rsidP="00C44F4D">
      <w:pPr>
        <w:rPr>
          <w:sz w:val="28"/>
          <w:szCs w:val="28"/>
        </w:rPr>
      </w:pPr>
      <w:r>
        <w:rPr>
          <w:sz w:val="28"/>
          <w:szCs w:val="28"/>
        </w:rPr>
        <w:t>2. С</w:t>
      </w:r>
      <w:r w:rsidR="0028598E" w:rsidRPr="00C44F4D">
        <w:rPr>
          <w:sz w:val="28"/>
          <w:szCs w:val="28"/>
        </w:rPr>
        <w:t>пособно</w:t>
      </w:r>
      <w:r>
        <w:rPr>
          <w:sz w:val="28"/>
          <w:szCs w:val="28"/>
        </w:rPr>
        <w:t>сть произвольной регуляции, само</w:t>
      </w:r>
      <w:r w:rsidR="0028598E" w:rsidRPr="00C44F4D">
        <w:rPr>
          <w:sz w:val="28"/>
          <w:szCs w:val="28"/>
        </w:rPr>
        <w:t>регуляции мотивов, элементов действий, актов в</w:t>
      </w:r>
      <w:r>
        <w:rPr>
          <w:sz w:val="28"/>
          <w:szCs w:val="28"/>
        </w:rPr>
        <w:t>нимания, ориентировки, контроля.</w:t>
      </w:r>
    </w:p>
    <w:p w:rsidR="002C3EBC" w:rsidRPr="00C44F4D" w:rsidRDefault="00B05DCA" w:rsidP="0028598E">
      <w:pPr>
        <w:rPr>
          <w:sz w:val="28"/>
          <w:szCs w:val="28"/>
        </w:rPr>
      </w:pPr>
      <w:r>
        <w:rPr>
          <w:sz w:val="28"/>
          <w:szCs w:val="28"/>
        </w:rPr>
        <w:t>3. С</w:t>
      </w:r>
      <w:r w:rsidR="0028598E" w:rsidRPr="00C44F4D">
        <w:rPr>
          <w:sz w:val="28"/>
          <w:szCs w:val="28"/>
        </w:rPr>
        <w:t xml:space="preserve">пособность усвоить и осуществить определенные исполнительские операции на двигательном, или сенсорно-перцептивном (чувственном), или </w:t>
      </w:r>
      <w:r w:rsidR="0028598E" w:rsidRPr="00C44F4D">
        <w:rPr>
          <w:sz w:val="28"/>
          <w:szCs w:val="28"/>
        </w:rPr>
        <w:lastRenderedPageBreak/>
        <w:t>интеллектуальном (отвлеченном), или социально-коммуникативном уровнях, а также на уровне самооценки своих состояний и саморегуляции их (социальная коммуникация и саморегуляция предполагают сложные синтезы как чувственного, так и мысленного познания).</w:t>
      </w:r>
    </w:p>
    <w:p w:rsidR="0028598E" w:rsidRPr="00C44F4D" w:rsidRDefault="00B05DCA" w:rsidP="00C44F4D">
      <w:pPr>
        <w:rPr>
          <w:sz w:val="28"/>
          <w:szCs w:val="28"/>
        </w:rPr>
      </w:pPr>
      <w:r>
        <w:rPr>
          <w:sz w:val="28"/>
          <w:szCs w:val="28"/>
        </w:rPr>
        <w:t>Уровень макроэлементов действия –</w:t>
      </w:r>
      <w:r w:rsidR="0028598E" w:rsidRPr="00C44F4D">
        <w:rPr>
          <w:sz w:val="28"/>
          <w:szCs w:val="28"/>
        </w:rPr>
        <w:t xml:space="preserve"> способность отображения действительности на сенсорном, перцептивном и репрезентативном уровнях; способность к осуществлению исполнительных актов на познавательном, исполнительно-практическом уровне, уровне самооценки и само</w:t>
      </w:r>
      <w:r>
        <w:rPr>
          <w:sz w:val="28"/>
          <w:szCs w:val="28"/>
        </w:rPr>
        <w:t>регуляции параметров действия («</w:t>
      </w:r>
      <w:r w:rsidR="0028598E" w:rsidRPr="00C44F4D">
        <w:rPr>
          <w:sz w:val="28"/>
          <w:szCs w:val="28"/>
        </w:rPr>
        <w:t>ускорить темп</w:t>
      </w:r>
      <w:r>
        <w:rPr>
          <w:sz w:val="28"/>
          <w:szCs w:val="28"/>
        </w:rPr>
        <w:t>»</w:t>
      </w:r>
      <w:r w:rsidR="0028598E" w:rsidRPr="00C44F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28598E" w:rsidRPr="00C44F4D">
        <w:rPr>
          <w:sz w:val="28"/>
          <w:szCs w:val="28"/>
        </w:rPr>
        <w:t>усилить нажим</w:t>
      </w:r>
      <w:r>
        <w:rPr>
          <w:sz w:val="28"/>
          <w:szCs w:val="28"/>
        </w:rPr>
        <w:t>»</w:t>
      </w:r>
      <w:r w:rsidR="0028598E" w:rsidRPr="00C44F4D">
        <w:rPr>
          <w:sz w:val="28"/>
          <w:szCs w:val="28"/>
        </w:rPr>
        <w:t xml:space="preserve"> и т.п.). </w:t>
      </w:r>
    </w:p>
    <w:p w:rsidR="00B05DCA" w:rsidRDefault="0028598E" w:rsidP="00C44F4D">
      <w:pPr>
        <w:rPr>
          <w:sz w:val="28"/>
          <w:szCs w:val="28"/>
        </w:rPr>
      </w:pPr>
      <w:r w:rsidRPr="00C44F4D">
        <w:rPr>
          <w:sz w:val="28"/>
          <w:szCs w:val="28"/>
        </w:rPr>
        <w:t>Уровень микроэлементов действия</w:t>
      </w:r>
      <w:r w:rsidR="00B05DCA">
        <w:rPr>
          <w:sz w:val="28"/>
          <w:szCs w:val="28"/>
        </w:rPr>
        <w:t xml:space="preserve"> является уровнем</w:t>
      </w:r>
      <w:r w:rsidRPr="00C44F4D">
        <w:rPr>
          <w:sz w:val="28"/>
          <w:szCs w:val="28"/>
        </w:rPr>
        <w:t xml:space="preserve"> важных, но малоподотчетных, бессознательных и ускользающих от произвольной регуляции особенностей познавательных и исполнительных действий, процессов мотивации действий (изменения на уровне микроинтервалов времени, микроамплитуд движений, тремора). </w:t>
      </w:r>
    </w:p>
    <w:p w:rsidR="0028598E" w:rsidRPr="00C44F4D" w:rsidRDefault="00B05DCA" w:rsidP="00B05DCA">
      <w:pPr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уровня происходит взаимодействие природных и приобретенных регуляторных механизмов, которые обеспечивают </w:t>
      </w:r>
      <w:r w:rsidR="0028598E" w:rsidRPr="00C44F4D">
        <w:rPr>
          <w:sz w:val="28"/>
          <w:szCs w:val="28"/>
        </w:rPr>
        <w:t xml:space="preserve">физиологический баланс организма с внешней средой, баланс функций внутри организма, автоматическую саморегуляцию. </w:t>
      </w:r>
    </w:p>
    <w:p w:rsidR="002C3EBC" w:rsidRPr="00AB604F" w:rsidRDefault="002C3EBC" w:rsidP="002B7AA1">
      <w:pPr>
        <w:rPr>
          <w:sz w:val="28"/>
          <w:szCs w:val="28"/>
        </w:rPr>
      </w:pPr>
    </w:p>
    <w:p w:rsidR="002B7AA1" w:rsidRPr="00471EC4" w:rsidRDefault="00085D85" w:rsidP="00471EC4">
      <w:pPr>
        <w:pStyle w:val="2"/>
        <w:spacing w:before="0" w:after="240" w:line="240" w:lineRule="auto"/>
        <w:ind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527194656"/>
      <w:r w:rsidRPr="00471EC4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2B7AA1" w:rsidRPr="00471EC4">
        <w:rPr>
          <w:rFonts w:ascii="Times New Roman" w:hAnsi="Times New Roman" w:cs="Times New Roman"/>
          <w:b/>
          <w:color w:val="auto"/>
          <w:sz w:val="28"/>
          <w:szCs w:val="28"/>
        </w:rPr>
        <w:t xml:space="preserve">.3. </w:t>
      </w:r>
      <w:r w:rsidR="00EA7CCC" w:rsidRPr="00471EC4">
        <w:rPr>
          <w:rFonts w:ascii="Times New Roman" w:hAnsi="Times New Roman" w:cs="Times New Roman"/>
          <w:b/>
          <w:color w:val="auto"/>
          <w:sz w:val="28"/>
          <w:szCs w:val="28"/>
        </w:rPr>
        <w:t>Взгляды В.Д. Шадрикова на анализ трудовой деятельности</w:t>
      </w:r>
      <w:bookmarkEnd w:id="8"/>
    </w:p>
    <w:p w:rsidR="00886A50" w:rsidRDefault="000058A1" w:rsidP="002B7AA1">
      <w:pPr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Трудовая деятельность представляет собой многоуровневое полиструктурное образование. Об этом свидетельствует возможность применения системного подхода к ее анализу с последующим выделением следующих уровней: </w:t>
      </w:r>
      <w:r w:rsidRPr="000058A1">
        <w:rPr>
          <w:rFonts w:eastAsia="Times New Roman"/>
          <w:sz w:val="28"/>
          <w:szCs w:val="28"/>
          <w:lang w:eastAsia="ru-RU"/>
        </w:rPr>
        <w:t>личностно-мотивационный; компонентно-целевой; информационный; структурно-функциональный; индивидуально-психологический; психофизиологический</w:t>
      </w:r>
      <w:r w:rsidR="00471EC4">
        <w:rPr>
          <w:rFonts w:eastAsia="Times New Roman"/>
          <w:sz w:val="28"/>
          <w:szCs w:val="28"/>
          <w:lang w:eastAsia="ru-RU"/>
        </w:rPr>
        <w:t xml:space="preserve"> </w:t>
      </w:r>
      <w:r w:rsidR="00471EC4" w:rsidRPr="00471EC4">
        <w:rPr>
          <w:rFonts w:eastAsia="Times New Roman"/>
          <w:sz w:val="28"/>
          <w:szCs w:val="28"/>
          <w:lang w:eastAsia="ru-RU"/>
        </w:rPr>
        <w:t>[</w:t>
      </w:r>
      <w:r w:rsidR="00471EC4">
        <w:rPr>
          <w:rFonts w:eastAsia="Times New Roman"/>
          <w:sz w:val="28"/>
          <w:szCs w:val="28"/>
          <w:lang w:eastAsia="ru-RU"/>
        </w:rPr>
        <w:t>10</w:t>
      </w:r>
      <w:r w:rsidR="00471EC4" w:rsidRPr="00471EC4">
        <w:rPr>
          <w:rFonts w:eastAsia="Times New Roman"/>
          <w:sz w:val="28"/>
          <w:szCs w:val="28"/>
          <w:lang w:eastAsia="ru-RU"/>
        </w:rPr>
        <w:t>]</w:t>
      </w:r>
      <w:r w:rsidRPr="000058A1">
        <w:rPr>
          <w:rFonts w:eastAsia="Times New Roman"/>
          <w:sz w:val="28"/>
          <w:szCs w:val="28"/>
          <w:lang w:eastAsia="ru-RU"/>
        </w:rPr>
        <w:t>.</w:t>
      </w:r>
    </w:p>
    <w:p w:rsidR="005E3C92" w:rsidRDefault="005E3C92" w:rsidP="002B7AA1">
      <w:pPr>
        <w:rPr>
          <w:sz w:val="28"/>
          <w:szCs w:val="28"/>
        </w:rPr>
      </w:pPr>
      <w:r>
        <w:rPr>
          <w:sz w:val="28"/>
          <w:szCs w:val="28"/>
        </w:rPr>
        <w:t>Личностно-мотивационный анализ деятельности предполагает наличие двух аспектов:</w:t>
      </w:r>
    </w:p>
    <w:p w:rsidR="005E3C92" w:rsidRPr="005E3C92" w:rsidRDefault="005E3C92" w:rsidP="002B7AA1">
      <w:pPr>
        <w:rPr>
          <w:rFonts w:eastAsia="Times New Roman"/>
          <w:sz w:val="28"/>
          <w:szCs w:val="28"/>
          <w:lang w:eastAsia="ru-RU"/>
        </w:rPr>
      </w:pPr>
      <w:r w:rsidRPr="005E3C92">
        <w:rPr>
          <w:sz w:val="28"/>
          <w:szCs w:val="28"/>
        </w:rPr>
        <w:t xml:space="preserve">1. Изучение </w:t>
      </w:r>
      <w:r w:rsidRPr="005E3C92">
        <w:rPr>
          <w:rFonts w:eastAsia="Times New Roman"/>
          <w:sz w:val="28"/>
          <w:szCs w:val="28"/>
          <w:lang w:eastAsia="ru-RU"/>
        </w:rPr>
        <w:t>общественного значения конкретной профессиональной деятельности и выявление личностной значимости деятельности.</w:t>
      </w:r>
    </w:p>
    <w:p w:rsidR="005E3C92" w:rsidRDefault="005E3C92" w:rsidP="002B7AA1">
      <w:pPr>
        <w:rPr>
          <w:rFonts w:eastAsia="Times New Roman"/>
          <w:sz w:val="28"/>
          <w:szCs w:val="28"/>
          <w:lang w:eastAsia="ru-RU"/>
        </w:rPr>
      </w:pPr>
      <w:r w:rsidRPr="005E3C92">
        <w:rPr>
          <w:rFonts w:eastAsia="Times New Roman"/>
          <w:sz w:val="28"/>
          <w:szCs w:val="28"/>
          <w:lang w:eastAsia="ru-RU"/>
        </w:rPr>
        <w:lastRenderedPageBreak/>
        <w:t>2. Изучение мотивационной структуры личности работника, возможностей профессии по удовлетворению потребностей работника как непосредственно в деятельности, так и через деятельность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1C13E6" w:rsidRDefault="001C13E6" w:rsidP="001C13E6">
      <w:pPr>
        <w:rPr>
          <w:sz w:val="28"/>
          <w:szCs w:val="28"/>
        </w:rPr>
      </w:pPr>
      <w:r>
        <w:rPr>
          <w:sz w:val="28"/>
          <w:szCs w:val="28"/>
        </w:rPr>
        <w:t xml:space="preserve">В сферу личностно-мотивационного анализа подлежат включению условия, повышающие или понижающие уровень трудовой активности. Особое значение среди них отводится стимулированию, исследование которого позволяет раскрыть его резервы и сформировать гармоническую мотивационную структуру. </w:t>
      </w:r>
    </w:p>
    <w:p w:rsidR="000A1DB3" w:rsidRDefault="000A1DB3" w:rsidP="001C13E6">
      <w:pPr>
        <w:rPr>
          <w:sz w:val="28"/>
          <w:szCs w:val="28"/>
        </w:rPr>
      </w:pPr>
      <w:r>
        <w:rPr>
          <w:sz w:val="28"/>
          <w:szCs w:val="28"/>
        </w:rPr>
        <w:t>Результаты личностно-мотивационного анализа должны использоваться для формирования деятельности с содержательной стороны, а также стимулирования трудовой активности работника.</w:t>
      </w:r>
    </w:p>
    <w:p w:rsidR="000A1DB3" w:rsidRDefault="000A1DB3" w:rsidP="001C13E6">
      <w:pPr>
        <w:rPr>
          <w:sz w:val="28"/>
          <w:szCs w:val="28"/>
        </w:rPr>
      </w:pPr>
      <w:r>
        <w:rPr>
          <w:sz w:val="28"/>
          <w:szCs w:val="28"/>
        </w:rPr>
        <w:t>Следует отметить, что проведение анализа деятельности на рассматриваемом уровне заключается в изучении следующих аспектов:</w:t>
      </w:r>
    </w:p>
    <w:p w:rsidR="000A1DB3" w:rsidRDefault="000A1DB3" w:rsidP="001C13E6">
      <w:pPr>
        <w:rPr>
          <w:sz w:val="28"/>
          <w:szCs w:val="28"/>
        </w:rPr>
      </w:pPr>
      <w:r>
        <w:rPr>
          <w:sz w:val="28"/>
          <w:szCs w:val="28"/>
        </w:rPr>
        <w:t>1. Требования к деятельности, предъявляемые личностью.</w:t>
      </w:r>
    </w:p>
    <w:p w:rsidR="000A1DB3" w:rsidRDefault="000A1DB3" w:rsidP="001C13E6">
      <w:pPr>
        <w:rPr>
          <w:sz w:val="28"/>
          <w:szCs w:val="28"/>
        </w:rPr>
      </w:pPr>
      <w:r>
        <w:rPr>
          <w:sz w:val="28"/>
          <w:szCs w:val="28"/>
        </w:rPr>
        <w:t>2. Возможности деятельности в части удовлетворения потребностей личности.</w:t>
      </w:r>
    </w:p>
    <w:p w:rsidR="000A1DB3" w:rsidRDefault="000A1DB3" w:rsidP="001C13E6">
      <w:pPr>
        <w:rPr>
          <w:sz w:val="28"/>
          <w:szCs w:val="28"/>
        </w:rPr>
      </w:pPr>
      <w:r>
        <w:rPr>
          <w:sz w:val="28"/>
          <w:szCs w:val="28"/>
        </w:rPr>
        <w:t>3. Мотивы трудовой деятельности как системы.</w:t>
      </w:r>
    </w:p>
    <w:p w:rsidR="000A1DB3" w:rsidRPr="000A1DB3" w:rsidRDefault="000A1DB3" w:rsidP="000A1DB3">
      <w:pPr>
        <w:rPr>
          <w:rFonts w:eastAsia="Times New Roman"/>
          <w:sz w:val="28"/>
          <w:szCs w:val="28"/>
          <w:lang w:eastAsia="ru-RU"/>
        </w:rPr>
      </w:pPr>
      <w:r w:rsidRPr="000A1DB3">
        <w:rPr>
          <w:sz w:val="28"/>
          <w:szCs w:val="28"/>
        </w:rPr>
        <w:t xml:space="preserve">4. Динамика мотивационной структуры личности </w:t>
      </w:r>
      <w:r w:rsidR="00341B7E" w:rsidRPr="000A1DB3">
        <w:rPr>
          <w:rFonts w:eastAsia="Times New Roman"/>
          <w:sz w:val="28"/>
          <w:szCs w:val="28"/>
          <w:lang w:eastAsia="ru-RU"/>
        </w:rPr>
        <w:t>в</w:t>
      </w:r>
      <w:r w:rsidRPr="000A1DB3">
        <w:rPr>
          <w:rFonts w:eastAsia="Times New Roman"/>
          <w:sz w:val="28"/>
          <w:szCs w:val="28"/>
          <w:lang w:eastAsia="ru-RU"/>
        </w:rPr>
        <w:t xml:space="preserve"> процессе профессионализации.</w:t>
      </w:r>
    </w:p>
    <w:p w:rsidR="000A1DB3" w:rsidRPr="000A1DB3" w:rsidRDefault="000A1DB3" w:rsidP="000A1DB3">
      <w:pPr>
        <w:rPr>
          <w:rFonts w:eastAsia="Times New Roman"/>
          <w:sz w:val="28"/>
          <w:szCs w:val="28"/>
          <w:lang w:eastAsia="ru-RU"/>
        </w:rPr>
      </w:pPr>
      <w:r w:rsidRPr="000A1DB3">
        <w:rPr>
          <w:rFonts w:eastAsia="Times New Roman"/>
          <w:sz w:val="28"/>
          <w:szCs w:val="28"/>
          <w:lang w:eastAsia="ru-RU"/>
        </w:rPr>
        <w:t>5. Влияние мотивов на трудовую деятельность, ее цели и основные параметры.</w:t>
      </w:r>
    </w:p>
    <w:p w:rsidR="000A1DB3" w:rsidRDefault="000A1DB3" w:rsidP="000A1DB3">
      <w:pPr>
        <w:rPr>
          <w:rFonts w:eastAsia="Times New Roman"/>
          <w:sz w:val="28"/>
          <w:szCs w:val="28"/>
          <w:lang w:eastAsia="ru-RU"/>
        </w:rPr>
      </w:pPr>
      <w:r w:rsidRPr="000A1DB3">
        <w:rPr>
          <w:rFonts w:eastAsia="Times New Roman"/>
          <w:sz w:val="28"/>
          <w:szCs w:val="28"/>
          <w:lang w:eastAsia="ru-RU"/>
        </w:rPr>
        <w:t>6. Системные проявления мотивации.</w:t>
      </w:r>
    </w:p>
    <w:p w:rsidR="000A1DB3" w:rsidRDefault="004313B5" w:rsidP="004313B5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Анализ компонентно-целевого уровня деятельности </w:t>
      </w:r>
      <w:r w:rsidR="000A1DB3">
        <w:rPr>
          <w:rFonts w:eastAsia="Times New Roman"/>
          <w:sz w:val="28"/>
          <w:szCs w:val="28"/>
          <w:lang w:eastAsia="ru-RU"/>
        </w:rPr>
        <w:t>позволяет раскрыть цель деятельности и значение каждого действия в ее общей структуре, описать ее основные параметры. Здесь важно также определить критерии достижения цели трудовой деятельности, которыми руководствуется работник.</w:t>
      </w:r>
      <w:r>
        <w:rPr>
          <w:rFonts w:eastAsia="Times New Roman"/>
          <w:sz w:val="28"/>
          <w:szCs w:val="28"/>
          <w:lang w:eastAsia="ru-RU"/>
        </w:rPr>
        <w:t xml:space="preserve"> </w:t>
      </w:r>
    </w:p>
    <w:p w:rsidR="004313B5" w:rsidRDefault="004313B5" w:rsidP="004313B5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Определение данных критериев может осуществляться двумя способами:</w:t>
      </w:r>
    </w:p>
    <w:p w:rsidR="004313B5" w:rsidRDefault="004313B5" w:rsidP="004313B5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1. Выделение технологической операции, имеющей конкретную цель в структуре профессиональной деятельности и очерченной технологическим заданием.</w:t>
      </w:r>
    </w:p>
    <w:p w:rsidR="004313B5" w:rsidRDefault="004313B5" w:rsidP="004313B5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2. Выделение исполнительного действия. </w:t>
      </w:r>
    </w:p>
    <w:p w:rsidR="004313B5" w:rsidRPr="004313B5" w:rsidRDefault="004313B5" w:rsidP="004313B5">
      <w:pPr>
        <w:rPr>
          <w:rFonts w:eastAsia="Times New Roman"/>
          <w:sz w:val="28"/>
          <w:szCs w:val="28"/>
          <w:lang w:eastAsia="ru-RU"/>
        </w:rPr>
      </w:pPr>
      <w:r w:rsidRPr="004313B5">
        <w:rPr>
          <w:rFonts w:eastAsia="Times New Roman"/>
          <w:sz w:val="28"/>
          <w:szCs w:val="28"/>
          <w:lang w:eastAsia="ru-RU"/>
        </w:rPr>
        <w:lastRenderedPageBreak/>
        <w:t>Независимо от способа определения критериев деятельности, они должны анализироваться на предметном и психологическом уровнях: соответственно анализ внешне представленной стороны и анализ психологической подсистемы действия (цель, критерии ее достижения, алгоритмы принятия решений, профессионально важные качества).</w:t>
      </w:r>
    </w:p>
    <w:p w:rsidR="00341B7E" w:rsidRPr="000A1DB3" w:rsidRDefault="000A1DB3" w:rsidP="000A1DB3">
      <w:pPr>
        <w:rPr>
          <w:rFonts w:eastAsia="Times New Roman"/>
          <w:sz w:val="28"/>
          <w:szCs w:val="28"/>
          <w:lang w:eastAsia="ru-RU"/>
        </w:rPr>
      </w:pPr>
      <w:bookmarkStart w:id="9" w:name="$p140"/>
      <w:bookmarkEnd w:id="9"/>
      <w:r w:rsidRPr="000A1DB3">
        <w:rPr>
          <w:rFonts w:eastAsia="Times New Roman"/>
          <w:sz w:val="28"/>
          <w:szCs w:val="28"/>
          <w:lang w:eastAsia="ru-RU"/>
        </w:rPr>
        <w:t xml:space="preserve">В результате на заключительном этапе анализа выявляется взаимосвязь </w:t>
      </w:r>
      <w:r w:rsidR="00341B7E" w:rsidRPr="000A1DB3">
        <w:rPr>
          <w:rFonts w:eastAsia="Times New Roman"/>
          <w:sz w:val="28"/>
          <w:szCs w:val="28"/>
          <w:lang w:eastAsia="ru-RU"/>
        </w:rPr>
        <w:t>между критериями достижения цели отдельных действий и их соподчиненность с критериями достижения цели деятельности</w:t>
      </w:r>
      <w:r w:rsidRPr="000A1DB3">
        <w:rPr>
          <w:rFonts w:eastAsia="Times New Roman"/>
          <w:sz w:val="28"/>
          <w:szCs w:val="28"/>
          <w:lang w:eastAsia="ru-RU"/>
        </w:rPr>
        <w:t>.</w:t>
      </w:r>
    </w:p>
    <w:p w:rsidR="001C13E6" w:rsidRDefault="004761AB" w:rsidP="002B7AA1">
      <w:pPr>
        <w:rPr>
          <w:sz w:val="28"/>
          <w:szCs w:val="28"/>
        </w:rPr>
      </w:pPr>
      <w:r>
        <w:rPr>
          <w:sz w:val="28"/>
          <w:szCs w:val="28"/>
        </w:rPr>
        <w:t>Схема анализа информационного уровня деятельности основана на выделении трех аспектов:</w:t>
      </w:r>
    </w:p>
    <w:p w:rsidR="004761AB" w:rsidRDefault="004761AB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1. Психофизический </w:t>
      </w:r>
      <w:r w:rsidR="00FB56E2">
        <w:rPr>
          <w:sz w:val="28"/>
          <w:szCs w:val="28"/>
        </w:rPr>
        <w:t>(</w:t>
      </w:r>
      <w:r w:rsidR="00FB56E2" w:rsidRPr="00FB56E2">
        <w:rPr>
          <w:sz w:val="28"/>
          <w:szCs w:val="28"/>
        </w:rPr>
        <w:t>форма сигнала, пороги чувствительности при восприятии сигнала</w:t>
      </w:r>
      <w:r w:rsidR="00FB56E2">
        <w:rPr>
          <w:sz w:val="28"/>
          <w:szCs w:val="28"/>
        </w:rPr>
        <w:t>).</w:t>
      </w:r>
    </w:p>
    <w:p w:rsidR="004761AB" w:rsidRDefault="004761AB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2. Оценочный (измерение количества информации, поступающей к работнику, а также той, которую он способен принять, сохранить и переработать </w:t>
      </w:r>
      <w:r w:rsidR="00FB56E2">
        <w:rPr>
          <w:sz w:val="28"/>
          <w:szCs w:val="28"/>
        </w:rPr>
        <w:t>в единицу времени).</w:t>
      </w:r>
    </w:p>
    <w:p w:rsidR="00FB56E2" w:rsidRPr="00FB56E2" w:rsidRDefault="00FB56E2" w:rsidP="002B7AA1">
      <w:pPr>
        <w:rPr>
          <w:sz w:val="28"/>
          <w:szCs w:val="28"/>
        </w:rPr>
      </w:pPr>
      <w:r w:rsidRPr="00FB56E2">
        <w:rPr>
          <w:sz w:val="28"/>
          <w:szCs w:val="28"/>
        </w:rPr>
        <w:t xml:space="preserve">3. Психологический (механизм </w:t>
      </w:r>
      <w:r w:rsidRPr="00FB56E2">
        <w:rPr>
          <w:rFonts w:eastAsia="Times New Roman"/>
          <w:sz w:val="28"/>
          <w:szCs w:val="28"/>
          <w:lang w:eastAsia="ru-RU"/>
        </w:rPr>
        <w:t>приема, сохранения и переработки информации).</w:t>
      </w:r>
    </w:p>
    <w:p w:rsidR="009865B9" w:rsidRDefault="009865B9" w:rsidP="009865B9">
      <w:pPr>
        <w:rPr>
          <w:sz w:val="28"/>
          <w:szCs w:val="28"/>
        </w:rPr>
      </w:pPr>
      <w:bookmarkStart w:id="10" w:name="$p148"/>
      <w:bookmarkEnd w:id="10"/>
      <w:r w:rsidRPr="009865B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структурно-функциональном </w:t>
      </w:r>
      <w:r w:rsidRPr="009865B9">
        <w:rPr>
          <w:sz w:val="28"/>
          <w:szCs w:val="28"/>
        </w:rPr>
        <w:t>уровне анализа деятельност</w:t>
      </w:r>
      <w:r>
        <w:rPr>
          <w:sz w:val="28"/>
          <w:szCs w:val="28"/>
        </w:rPr>
        <w:t xml:space="preserve">и раскрывается ее структура, </w:t>
      </w:r>
      <w:r w:rsidRPr="009865B9">
        <w:rPr>
          <w:sz w:val="28"/>
          <w:szCs w:val="28"/>
        </w:rPr>
        <w:t>выявляются</w:t>
      </w:r>
      <w:r>
        <w:rPr>
          <w:sz w:val="28"/>
          <w:szCs w:val="28"/>
        </w:rPr>
        <w:t xml:space="preserve"> </w:t>
      </w:r>
      <w:r w:rsidRPr="009865B9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r w:rsidRPr="009865B9">
        <w:rPr>
          <w:sz w:val="28"/>
          <w:szCs w:val="28"/>
        </w:rPr>
        <w:t xml:space="preserve">между отдельными </w:t>
      </w:r>
      <w:r w:rsidR="0024314B">
        <w:rPr>
          <w:sz w:val="28"/>
          <w:szCs w:val="28"/>
        </w:rPr>
        <w:t xml:space="preserve">ее </w:t>
      </w:r>
      <w:r w:rsidRPr="009865B9">
        <w:rPr>
          <w:sz w:val="28"/>
          <w:szCs w:val="28"/>
        </w:rPr>
        <w:t>компонентами, устанавливается значимость</w:t>
      </w:r>
      <w:r>
        <w:rPr>
          <w:sz w:val="28"/>
          <w:szCs w:val="28"/>
        </w:rPr>
        <w:t xml:space="preserve"> </w:t>
      </w:r>
      <w:r w:rsidRPr="009865B9">
        <w:rPr>
          <w:sz w:val="28"/>
          <w:szCs w:val="28"/>
        </w:rPr>
        <w:t>этих связей и</w:t>
      </w:r>
      <w:r>
        <w:rPr>
          <w:sz w:val="28"/>
          <w:szCs w:val="28"/>
        </w:rPr>
        <w:t xml:space="preserve"> </w:t>
      </w:r>
      <w:r w:rsidRPr="009865B9">
        <w:rPr>
          <w:sz w:val="28"/>
          <w:szCs w:val="28"/>
        </w:rPr>
        <w:t>вес</w:t>
      </w:r>
      <w:r>
        <w:rPr>
          <w:sz w:val="28"/>
          <w:szCs w:val="28"/>
        </w:rPr>
        <w:t xml:space="preserve"> </w:t>
      </w:r>
      <w:r w:rsidRPr="009865B9">
        <w:rPr>
          <w:sz w:val="28"/>
          <w:szCs w:val="28"/>
        </w:rPr>
        <w:t>отдельных структурных компонентов, раскрывается функциональная соподчиненность и динамическая организация структурных компонентов деятельности. Деятельность анализируется с предметно-действенной стороны и со стороны психических процессов и качеств, через которые реализуется ее предметная сторона.</w:t>
      </w:r>
    </w:p>
    <w:p w:rsidR="0010416C" w:rsidRDefault="0010416C" w:rsidP="009865B9">
      <w:pPr>
        <w:rPr>
          <w:sz w:val="28"/>
          <w:szCs w:val="28"/>
        </w:rPr>
      </w:pPr>
      <w:r>
        <w:rPr>
          <w:sz w:val="28"/>
          <w:szCs w:val="28"/>
        </w:rPr>
        <w:t xml:space="preserve">Исследование </w:t>
      </w:r>
      <w:r w:rsidR="00F005D8">
        <w:rPr>
          <w:sz w:val="28"/>
          <w:szCs w:val="28"/>
        </w:rPr>
        <w:t>индивидуально-психологического уровня должно осуществляться по всем компонентам психологической системы деятельности, т.е. подлежат анализу мотивация, цели и трудовые установки, критерии их достижения и критерии предпочтительности, информационная основа деятельности и т.д.</w:t>
      </w:r>
    </w:p>
    <w:p w:rsidR="00682DB0" w:rsidRDefault="00682DB0" w:rsidP="002B7AA1">
      <w:pPr>
        <w:rPr>
          <w:sz w:val="28"/>
          <w:szCs w:val="28"/>
        </w:rPr>
      </w:pPr>
      <w:bookmarkStart w:id="11" w:name="$p167"/>
      <w:bookmarkEnd w:id="11"/>
    </w:p>
    <w:p w:rsidR="00890155" w:rsidRDefault="0089015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90155" w:rsidRPr="006D27A5" w:rsidRDefault="00890155" w:rsidP="006D27A5">
      <w:pPr>
        <w:pStyle w:val="1"/>
        <w:spacing w:before="0" w:line="240" w:lineRule="auto"/>
        <w:ind w:firstLine="0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12" w:name="_Toc527194657"/>
      <w:r w:rsidRPr="006D27A5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>Заключение</w:t>
      </w:r>
      <w:bookmarkEnd w:id="12"/>
    </w:p>
    <w:p w:rsidR="00890155" w:rsidRDefault="00890155" w:rsidP="002B7AA1">
      <w:pPr>
        <w:rPr>
          <w:sz w:val="28"/>
          <w:szCs w:val="28"/>
        </w:rPr>
      </w:pPr>
    </w:p>
    <w:p w:rsidR="00D93E80" w:rsidRDefault="00D93E80" w:rsidP="00D93E80">
      <w:pPr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соответствии с проведенным анализом в процессе подготовки реферата автором определено особое значение профессиограмм в сфере работы с персоналом организации. Их использование на практике в качестве метода оценки персонала создает предпосылки для всесторонней и справедливой оценки труда и поведения, </w:t>
      </w:r>
      <w:r w:rsidRPr="00D93E80">
        <w:rPr>
          <w:rFonts w:cs="Times New Roman"/>
          <w:color w:val="000000"/>
          <w:sz w:val="28"/>
          <w:szCs w:val="28"/>
          <w:shd w:val="clear" w:color="auto" w:fill="FFFFFF"/>
        </w:rPr>
        <w:t>воспитания и развития персонала, подбора кадров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. На основании изучения данной темы были сделаны </w:t>
      </w:r>
      <w:r>
        <w:rPr>
          <w:sz w:val="28"/>
          <w:szCs w:val="28"/>
        </w:rPr>
        <w:t>следующие выводы.</w:t>
      </w:r>
    </w:p>
    <w:p w:rsidR="004C54BF" w:rsidRDefault="004C54BF" w:rsidP="00D93E80">
      <w:pPr>
        <w:rPr>
          <w:rFonts w:cs="Minion Pro"/>
          <w:color w:val="000000"/>
          <w:sz w:val="28"/>
          <w:szCs w:val="28"/>
        </w:rPr>
      </w:pPr>
      <w:r>
        <w:rPr>
          <w:sz w:val="28"/>
          <w:szCs w:val="28"/>
        </w:rPr>
        <w:t xml:space="preserve">Применение профессиограмм позволяет осуществлять всесторонний анализ деятельности специалиста. Она является идеальной моделью личности </w:t>
      </w:r>
      <w:r w:rsidRPr="004C54BF">
        <w:rPr>
          <w:rStyle w:val="A40"/>
          <w:sz w:val="28"/>
          <w:szCs w:val="28"/>
        </w:rPr>
        <w:t>и деятельности спе</w:t>
      </w:r>
      <w:r w:rsidRPr="004C54BF">
        <w:rPr>
          <w:rStyle w:val="A40"/>
          <w:sz w:val="28"/>
          <w:szCs w:val="28"/>
        </w:rPr>
        <w:softHyphen/>
        <w:t>циалиста</w:t>
      </w:r>
      <w:r>
        <w:rPr>
          <w:rStyle w:val="A40"/>
          <w:sz w:val="28"/>
          <w:szCs w:val="28"/>
        </w:rPr>
        <w:t xml:space="preserve">, раскрывает </w:t>
      </w:r>
      <w:r w:rsidRPr="004C54BF">
        <w:rPr>
          <w:rFonts w:cs="Minion Pro"/>
          <w:color w:val="000000"/>
          <w:sz w:val="28"/>
          <w:szCs w:val="28"/>
        </w:rPr>
        <w:t>специфику структуры профессионального труда и требований, которые она предъявляет к пси</w:t>
      </w:r>
      <w:r w:rsidRPr="004C54BF">
        <w:rPr>
          <w:rFonts w:cs="Minion Pro"/>
          <w:color w:val="000000"/>
          <w:sz w:val="28"/>
          <w:szCs w:val="28"/>
        </w:rPr>
        <w:softHyphen/>
        <w:t>хологическим профессионально важным качествам специалиста. Структура профессиограммы состоит из двух групп показателей: внешне заданных, нор</w:t>
      </w:r>
      <w:r w:rsidRPr="004C54BF">
        <w:rPr>
          <w:rFonts w:cs="Minion Pro"/>
          <w:color w:val="000000"/>
          <w:sz w:val="28"/>
          <w:szCs w:val="28"/>
        </w:rPr>
        <w:softHyphen/>
        <w:t>мативных, и внутренних, связанных с личностными качествами.</w:t>
      </w:r>
    </w:p>
    <w:p w:rsidR="001750C3" w:rsidRDefault="001750C3" w:rsidP="00D93E80">
      <w:pPr>
        <w:rPr>
          <w:rFonts w:cs="Minion Pro"/>
          <w:color w:val="000000"/>
          <w:sz w:val="28"/>
          <w:szCs w:val="28"/>
        </w:rPr>
      </w:pPr>
      <w:r>
        <w:rPr>
          <w:rFonts w:cs="Minion Pro"/>
          <w:color w:val="000000"/>
          <w:sz w:val="28"/>
          <w:szCs w:val="28"/>
        </w:rPr>
        <w:t>Неотъемлемым элементом профессиограммы является психограмма, которая дает описание человека. Иными словами, психограмма представляет собой перечисление человеческих качеств, требуемых для выполнения служебных обязанностей (опыт, образование, знания и т.п.).</w:t>
      </w:r>
    </w:p>
    <w:p w:rsidR="008878AE" w:rsidRDefault="008878AE" w:rsidP="008878AE">
      <w:pPr>
        <w:rPr>
          <w:sz w:val="28"/>
          <w:szCs w:val="28"/>
        </w:rPr>
      </w:pPr>
      <w:r>
        <w:rPr>
          <w:sz w:val="28"/>
          <w:szCs w:val="28"/>
        </w:rPr>
        <w:t xml:space="preserve">Исследование работ ведущих отечественных психологов по вопросам анализа трудовой деятельности показало наличие нескольких подходов в данной сфере. </w:t>
      </w:r>
    </w:p>
    <w:p w:rsidR="008878AE" w:rsidRDefault="008878AE" w:rsidP="008878AE">
      <w:pPr>
        <w:rPr>
          <w:sz w:val="28"/>
          <w:szCs w:val="28"/>
        </w:rPr>
      </w:pPr>
      <w:r>
        <w:rPr>
          <w:sz w:val="28"/>
          <w:szCs w:val="28"/>
        </w:rPr>
        <w:t>Проведение психологического анализа профессиональной деятельности в трудах Е.М. Ивановой основывается на подборе методического инструмента, позволяющего задавать единые линии анализа внешних (производственных) и внутренних (субъективных) составляющих профессиональной деятельности. На основании этого ею выделяются три уровня трудовой деятельности: нормативно-параметрический, морфологический и функциональный.</w:t>
      </w:r>
    </w:p>
    <w:p w:rsidR="008878AE" w:rsidRDefault="008878AE" w:rsidP="008878A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Е.А. Климов характеризует трудовую деятельность субъекта в каждый момент его развития и рассматривает в ее рамках четыре уровня: уровень деяния, уровень действия, </w:t>
      </w:r>
      <w:r w:rsidRPr="00C44F4D">
        <w:rPr>
          <w:sz w:val="28"/>
          <w:szCs w:val="28"/>
        </w:rPr>
        <w:t>уровень макроэлементов и уровень микроэлементов действий</w:t>
      </w:r>
      <w:r>
        <w:rPr>
          <w:sz w:val="28"/>
          <w:szCs w:val="28"/>
        </w:rPr>
        <w:t>.</w:t>
      </w:r>
    </w:p>
    <w:p w:rsidR="008878AE" w:rsidRDefault="008878AE" w:rsidP="008878AE">
      <w:pPr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В.Д. Шадриков в своих работах раскрывает трудовую деятельность с точки зрения многоуровневого полиструктурного образования. Изучение профессиональной деятельности основывается на применении системного подхода, что позволяет ему выделить следующие ее уровни: </w:t>
      </w:r>
      <w:r w:rsidRPr="000058A1">
        <w:rPr>
          <w:rFonts w:eastAsia="Times New Roman"/>
          <w:sz w:val="28"/>
          <w:szCs w:val="28"/>
          <w:lang w:eastAsia="ru-RU"/>
        </w:rPr>
        <w:t>личностно-мотивационный; компонентно-целевой; информационный; структурно-функциональный; индивидуально-психологический; психофизиологический.</w:t>
      </w:r>
    </w:p>
    <w:p w:rsidR="001750C3" w:rsidRDefault="001750C3" w:rsidP="00D93E80">
      <w:pPr>
        <w:rPr>
          <w:rFonts w:cs="Minion Pro"/>
          <w:color w:val="000000"/>
          <w:sz w:val="28"/>
          <w:szCs w:val="28"/>
        </w:rPr>
      </w:pPr>
    </w:p>
    <w:p w:rsidR="004C54BF" w:rsidRDefault="004C54BF" w:rsidP="00D93E80">
      <w:pPr>
        <w:rPr>
          <w:rStyle w:val="A40"/>
          <w:sz w:val="28"/>
          <w:szCs w:val="28"/>
        </w:rPr>
      </w:pPr>
    </w:p>
    <w:p w:rsidR="006D27A5" w:rsidRDefault="006D27A5" w:rsidP="002B7AA1">
      <w:pPr>
        <w:rPr>
          <w:sz w:val="28"/>
          <w:szCs w:val="28"/>
        </w:rPr>
      </w:pPr>
    </w:p>
    <w:p w:rsidR="00890155" w:rsidRDefault="0089015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82DB0" w:rsidRDefault="00682DB0" w:rsidP="00890155">
      <w:pPr>
        <w:pStyle w:val="1"/>
        <w:spacing w:before="0" w:line="240" w:lineRule="auto"/>
        <w:ind w:firstLine="0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13" w:name="_Toc527194658"/>
      <w:r w:rsidRPr="00890155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 xml:space="preserve">Список </w:t>
      </w:r>
      <w:r w:rsidR="00471EC4" w:rsidRPr="00890155">
        <w:rPr>
          <w:rFonts w:ascii="Times New Roman" w:hAnsi="Times New Roman" w:cs="Times New Roman"/>
          <w:b/>
          <w:caps/>
          <w:color w:val="auto"/>
          <w:sz w:val="28"/>
          <w:szCs w:val="28"/>
        </w:rPr>
        <w:t>использованных источников</w:t>
      </w:r>
      <w:bookmarkEnd w:id="13"/>
    </w:p>
    <w:p w:rsidR="00890155" w:rsidRPr="00890155" w:rsidRDefault="00890155" w:rsidP="00890155"/>
    <w:p w:rsidR="00682DB0" w:rsidRDefault="00682DB0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90155" w:rsidRPr="00890155">
        <w:rPr>
          <w:sz w:val="28"/>
          <w:szCs w:val="28"/>
        </w:rPr>
        <w:t>Понятие пр</w:t>
      </w:r>
      <w:r w:rsidR="00890155">
        <w:rPr>
          <w:sz w:val="28"/>
          <w:szCs w:val="28"/>
        </w:rPr>
        <w:t xml:space="preserve">офессиограммы по А.К. Марковой // </w:t>
      </w:r>
      <w:r w:rsidR="00890155" w:rsidRPr="00890155">
        <w:rPr>
          <w:sz w:val="28"/>
          <w:szCs w:val="28"/>
        </w:rPr>
        <w:t>Медицинский портал</w:t>
      </w:r>
      <w:r w:rsidR="00890155">
        <w:rPr>
          <w:sz w:val="28"/>
          <w:szCs w:val="28"/>
        </w:rPr>
        <w:t>.</w:t>
      </w:r>
      <w:r w:rsidR="00890155" w:rsidRPr="00890155">
        <w:rPr>
          <w:sz w:val="28"/>
          <w:szCs w:val="28"/>
        </w:rPr>
        <w:t xml:space="preserve"> Медицина от А до Я </w:t>
      </w:r>
      <w:r w:rsidR="00890155" w:rsidRPr="00D72221">
        <w:rPr>
          <w:sz w:val="28"/>
          <w:szCs w:val="28"/>
        </w:rPr>
        <w:t xml:space="preserve">[электронный ресурс] </w:t>
      </w:r>
      <w:r w:rsidR="00890155" w:rsidRPr="00D72221">
        <w:rPr>
          <w:sz w:val="28"/>
          <w:szCs w:val="28"/>
          <w:lang w:val="en-US"/>
        </w:rPr>
        <w:t>URL</w:t>
      </w:r>
      <w:r w:rsidR="00890155" w:rsidRPr="00D72221">
        <w:rPr>
          <w:sz w:val="28"/>
          <w:szCs w:val="28"/>
        </w:rPr>
        <w:t xml:space="preserve">: </w:t>
      </w:r>
      <w:r w:rsidRPr="00682DB0">
        <w:rPr>
          <w:sz w:val="28"/>
          <w:szCs w:val="28"/>
        </w:rPr>
        <w:t>http://xn--80ahc0abogjs.com/professiyu-psiholog-vvedenie/ponyatie-professiogrammyi-markovoy.html</w:t>
      </w:r>
      <w:r w:rsidR="00890155">
        <w:rPr>
          <w:sz w:val="28"/>
          <w:szCs w:val="28"/>
        </w:rPr>
        <w:t xml:space="preserve"> (дата обращения 05.10.2018).</w:t>
      </w:r>
    </w:p>
    <w:p w:rsidR="00182A90" w:rsidRPr="00471EC4" w:rsidRDefault="00182A90" w:rsidP="002B7AA1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71EC4">
        <w:rPr>
          <w:sz w:val="28"/>
          <w:szCs w:val="28"/>
        </w:rPr>
        <w:t>Психология труда и человеческого достоинства : учебное пособие / </w:t>
      </w:r>
      <w:hyperlink r:id="rId9" w:history="1">
        <w:r w:rsidRPr="00471EC4">
          <w:rPr>
            <w:sz w:val="28"/>
            <w:szCs w:val="28"/>
          </w:rPr>
          <w:t>Н.С. Пряжников</w:t>
        </w:r>
      </w:hyperlink>
      <w:r w:rsidRPr="00471EC4">
        <w:rPr>
          <w:sz w:val="28"/>
          <w:szCs w:val="28"/>
        </w:rPr>
        <w:t>, </w:t>
      </w:r>
      <w:hyperlink r:id="rId10" w:history="1">
        <w:r w:rsidRPr="00471EC4">
          <w:rPr>
            <w:sz w:val="28"/>
            <w:szCs w:val="28"/>
          </w:rPr>
          <w:t>Е.Ю. Пряжникова</w:t>
        </w:r>
      </w:hyperlink>
      <w:r w:rsidRPr="00471EC4">
        <w:rPr>
          <w:sz w:val="28"/>
          <w:szCs w:val="28"/>
        </w:rPr>
        <w:t>. – 2-е издание, стереотипное. – Москва : Академия, 2004. – 480 с</w:t>
      </w:r>
      <w:r w:rsidR="00574528" w:rsidRPr="00471EC4">
        <w:rPr>
          <w:sz w:val="28"/>
          <w:szCs w:val="28"/>
        </w:rPr>
        <w:t>.</w:t>
      </w:r>
    </w:p>
    <w:p w:rsidR="00574528" w:rsidRPr="00471EC4" w:rsidRDefault="00574528" w:rsidP="002B7AA1">
      <w:pPr>
        <w:rPr>
          <w:sz w:val="28"/>
          <w:szCs w:val="28"/>
        </w:rPr>
      </w:pPr>
      <w:r w:rsidRPr="00471EC4">
        <w:rPr>
          <w:sz w:val="28"/>
          <w:szCs w:val="28"/>
        </w:rPr>
        <w:t>3. Хабибулина З.З. Профессиограмма менеджера как эталонная модель специалиста. В сборнике:</w:t>
      </w:r>
      <w:r w:rsidR="00471EC4">
        <w:rPr>
          <w:sz w:val="28"/>
          <w:szCs w:val="28"/>
        </w:rPr>
        <w:t xml:space="preserve"> </w:t>
      </w:r>
      <w:hyperlink r:id="rId11" w:history="1">
        <w:r w:rsidRPr="00471EC4">
          <w:rPr>
            <w:sz w:val="28"/>
            <w:szCs w:val="28"/>
          </w:rPr>
          <w:t>Инновационные педагогические технологии</w:t>
        </w:r>
      </w:hyperlink>
      <w:r w:rsidR="00471EC4">
        <w:rPr>
          <w:sz w:val="28"/>
          <w:szCs w:val="28"/>
        </w:rPr>
        <w:t xml:space="preserve"> </w:t>
      </w:r>
      <w:r w:rsidRPr="00471EC4">
        <w:rPr>
          <w:sz w:val="28"/>
          <w:szCs w:val="28"/>
        </w:rPr>
        <w:t xml:space="preserve">Материалы II Международной научной конференции. 2015. </w:t>
      </w:r>
      <w:r w:rsidR="00890155">
        <w:rPr>
          <w:sz w:val="28"/>
          <w:szCs w:val="28"/>
        </w:rPr>
        <w:t xml:space="preserve">- </w:t>
      </w:r>
      <w:r w:rsidRPr="00471EC4">
        <w:rPr>
          <w:sz w:val="28"/>
          <w:szCs w:val="28"/>
        </w:rPr>
        <w:t>С. 210-212.</w:t>
      </w:r>
    </w:p>
    <w:p w:rsidR="00471EC4" w:rsidRPr="00471EC4" w:rsidRDefault="00471EC4" w:rsidP="00471EC4">
      <w:pPr>
        <w:rPr>
          <w:sz w:val="28"/>
          <w:szCs w:val="28"/>
        </w:rPr>
      </w:pPr>
      <w:r w:rsidRPr="00471EC4">
        <w:rPr>
          <w:sz w:val="28"/>
          <w:szCs w:val="28"/>
        </w:rPr>
        <w:t xml:space="preserve">4. Авдеева И.О. Профессиография и ее роль в развитии профессионализма. </w:t>
      </w:r>
      <w:hyperlink r:id="rId12" w:history="1">
        <w:r w:rsidRPr="00471EC4">
          <w:rPr>
            <w:sz w:val="28"/>
            <w:szCs w:val="28"/>
          </w:rPr>
          <w:t>Общество: социология, психология, педагогика</w:t>
        </w:r>
      </w:hyperlink>
      <w:r w:rsidR="00890155">
        <w:rPr>
          <w:sz w:val="28"/>
          <w:szCs w:val="28"/>
        </w:rPr>
        <w:t xml:space="preserve">. 2013. </w:t>
      </w:r>
      <w:hyperlink r:id="rId13" w:history="1">
        <w:r w:rsidRPr="00471EC4">
          <w:rPr>
            <w:sz w:val="28"/>
            <w:szCs w:val="28"/>
          </w:rPr>
          <w:t>№ 2</w:t>
        </w:r>
      </w:hyperlink>
      <w:r w:rsidRPr="00471EC4">
        <w:rPr>
          <w:sz w:val="28"/>
          <w:szCs w:val="28"/>
        </w:rPr>
        <w:t xml:space="preserve">. </w:t>
      </w:r>
      <w:r w:rsidR="00890155">
        <w:rPr>
          <w:sz w:val="28"/>
          <w:szCs w:val="28"/>
        </w:rPr>
        <w:t xml:space="preserve">- </w:t>
      </w:r>
      <w:r w:rsidRPr="00471EC4">
        <w:rPr>
          <w:sz w:val="28"/>
          <w:szCs w:val="28"/>
        </w:rPr>
        <w:t xml:space="preserve">С. 40-44. </w:t>
      </w:r>
    </w:p>
    <w:p w:rsidR="00471EC4" w:rsidRPr="00471EC4" w:rsidRDefault="00471EC4" w:rsidP="00471EC4">
      <w:pPr>
        <w:rPr>
          <w:sz w:val="28"/>
          <w:szCs w:val="28"/>
        </w:rPr>
      </w:pPr>
      <w:r w:rsidRPr="00471EC4">
        <w:rPr>
          <w:sz w:val="28"/>
          <w:szCs w:val="28"/>
        </w:rPr>
        <w:t>5. Еремеев С.Г. Профессиограмма и ее значение в образоват</w:t>
      </w:r>
      <w:r w:rsidR="00890155">
        <w:rPr>
          <w:sz w:val="28"/>
          <w:szCs w:val="28"/>
        </w:rPr>
        <w:t>ельном процессе // В сборнике: А</w:t>
      </w:r>
      <w:r w:rsidRPr="00471EC4">
        <w:rPr>
          <w:sz w:val="28"/>
          <w:szCs w:val="28"/>
        </w:rPr>
        <w:t xml:space="preserve">ктуальные проблемы борьбы с преступностью: вопросы теории и практики: материалы XXI международной научно-практической конференции (5–6 апреля 2018 г.): в 2 ч. / отв. ред. Н.Н. Цуканов ; СибЮИ МВД России. – Красноярск: СибЮИ МВД России, 2018. </w:t>
      </w:r>
      <w:r w:rsidR="00890155">
        <w:rPr>
          <w:sz w:val="28"/>
          <w:szCs w:val="28"/>
        </w:rPr>
        <w:t xml:space="preserve">- </w:t>
      </w:r>
      <w:r w:rsidRPr="00471EC4">
        <w:rPr>
          <w:sz w:val="28"/>
          <w:szCs w:val="28"/>
        </w:rPr>
        <w:t>С. 201-204.</w:t>
      </w:r>
    </w:p>
    <w:p w:rsidR="00471EC4" w:rsidRPr="00471EC4" w:rsidRDefault="00471EC4" w:rsidP="00471EC4">
      <w:pPr>
        <w:rPr>
          <w:sz w:val="28"/>
          <w:szCs w:val="28"/>
        </w:rPr>
      </w:pPr>
      <w:r w:rsidRPr="00471EC4">
        <w:rPr>
          <w:sz w:val="28"/>
          <w:szCs w:val="28"/>
        </w:rPr>
        <w:t xml:space="preserve">6. </w:t>
      </w:r>
      <w:r w:rsidR="00890155">
        <w:rPr>
          <w:sz w:val="28"/>
          <w:szCs w:val="28"/>
        </w:rPr>
        <w:t xml:space="preserve">Профессиограмма и психограмма // </w:t>
      </w:r>
      <w:r w:rsidR="00890155" w:rsidRPr="00890155">
        <w:rPr>
          <w:sz w:val="28"/>
          <w:szCs w:val="28"/>
        </w:rPr>
        <w:t xml:space="preserve">Психология, статьи по психологии </w:t>
      </w:r>
      <w:r w:rsidR="00890155" w:rsidRPr="00D72221">
        <w:rPr>
          <w:sz w:val="28"/>
          <w:szCs w:val="28"/>
        </w:rPr>
        <w:t xml:space="preserve">[электронный ресурс] </w:t>
      </w:r>
      <w:r w:rsidR="00890155" w:rsidRPr="00D72221">
        <w:rPr>
          <w:sz w:val="28"/>
          <w:szCs w:val="28"/>
          <w:lang w:val="en-US"/>
        </w:rPr>
        <w:t>URL</w:t>
      </w:r>
      <w:r w:rsidR="00890155" w:rsidRPr="00D72221">
        <w:rPr>
          <w:sz w:val="28"/>
          <w:szCs w:val="28"/>
        </w:rPr>
        <w:t xml:space="preserve">: </w:t>
      </w:r>
      <w:r w:rsidRPr="00471EC4">
        <w:rPr>
          <w:sz w:val="28"/>
          <w:szCs w:val="28"/>
        </w:rPr>
        <w:t>http://www.edu-psycho.ru/professiogramma-i-psihogramma.html (дата обращения 07.10.2018)</w:t>
      </w:r>
      <w:r w:rsidR="00890155">
        <w:rPr>
          <w:sz w:val="28"/>
          <w:szCs w:val="28"/>
        </w:rPr>
        <w:t>.</w:t>
      </w:r>
    </w:p>
    <w:p w:rsidR="00471EC4" w:rsidRPr="00471EC4" w:rsidRDefault="00471EC4" w:rsidP="00471EC4">
      <w:pPr>
        <w:rPr>
          <w:sz w:val="28"/>
          <w:szCs w:val="28"/>
        </w:rPr>
      </w:pPr>
      <w:r w:rsidRPr="00471EC4">
        <w:rPr>
          <w:sz w:val="28"/>
          <w:szCs w:val="28"/>
        </w:rPr>
        <w:t xml:space="preserve">7. </w:t>
      </w:r>
      <w:r w:rsidR="00890155" w:rsidRPr="00890155">
        <w:rPr>
          <w:sz w:val="28"/>
          <w:szCs w:val="28"/>
        </w:rPr>
        <w:t xml:space="preserve">Психограмма - это что такое? </w:t>
      </w:r>
      <w:r w:rsidR="00890155">
        <w:rPr>
          <w:sz w:val="28"/>
          <w:szCs w:val="28"/>
        </w:rPr>
        <w:t xml:space="preserve">// </w:t>
      </w:r>
      <w:r w:rsidR="006D27A5" w:rsidRPr="006D27A5">
        <w:rPr>
          <w:sz w:val="28"/>
          <w:szCs w:val="28"/>
        </w:rPr>
        <w:t xml:space="preserve">FB.ru </w:t>
      </w:r>
      <w:r w:rsidR="006D27A5" w:rsidRPr="00D72221">
        <w:rPr>
          <w:sz w:val="28"/>
          <w:szCs w:val="28"/>
        </w:rPr>
        <w:t xml:space="preserve">[электронный ресурс] </w:t>
      </w:r>
      <w:r w:rsidR="006D27A5" w:rsidRPr="00D72221">
        <w:rPr>
          <w:sz w:val="28"/>
          <w:szCs w:val="28"/>
          <w:lang w:val="en-US"/>
        </w:rPr>
        <w:t>URL</w:t>
      </w:r>
      <w:r w:rsidR="006D27A5" w:rsidRPr="00D72221">
        <w:rPr>
          <w:sz w:val="28"/>
          <w:szCs w:val="28"/>
        </w:rPr>
        <w:t xml:space="preserve">: </w:t>
      </w:r>
      <w:r w:rsidRPr="00471EC4">
        <w:rPr>
          <w:sz w:val="28"/>
          <w:szCs w:val="28"/>
        </w:rPr>
        <w:t>http://fb.ru/article/248992/psihogramma---eto-chto-takoe</w:t>
      </w:r>
      <w:r w:rsidR="006D27A5">
        <w:rPr>
          <w:sz w:val="28"/>
          <w:szCs w:val="28"/>
        </w:rPr>
        <w:t xml:space="preserve"> </w:t>
      </w:r>
      <w:r w:rsidR="006D27A5" w:rsidRPr="00471EC4">
        <w:rPr>
          <w:sz w:val="28"/>
          <w:szCs w:val="28"/>
        </w:rPr>
        <w:t>(дата обращения 07.10.2018)</w:t>
      </w:r>
      <w:r w:rsidR="006D27A5">
        <w:rPr>
          <w:sz w:val="28"/>
          <w:szCs w:val="28"/>
        </w:rPr>
        <w:t>.</w:t>
      </w:r>
    </w:p>
    <w:p w:rsidR="00471EC4" w:rsidRPr="006D27A5" w:rsidRDefault="00471EC4" w:rsidP="00471EC4">
      <w:pPr>
        <w:rPr>
          <w:rFonts w:cs="Times New Roman"/>
          <w:sz w:val="28"/>
          <w:szCs w:val="28"/>
        </w:rPr>
      </w:pPr>
      <w:r w:rsidRPr="006D27A5">
        <w:rPr>
          <w:rFonts w:cs="Times New Roman"/>
          <w:sz w:val="28"/>
          <w:szCs w:val="28"/>
        </w:rPr>
        <w:t xml:space="preserve">8. Иванова </w:t>
      </w:r>
      <w:r w:rsidR="006D27A5" w:rsidRPr="006D27A5">
        <w:rPr>
          <w:rFonts w:cs="Times New Roman"/>
          <w:sz w:val="28"/>
          <w:szCs w:val="28"/>
        </w:rPr>
        <w:t xml:space="preserve">Е.М. основы психологического изучения профессиональной деятельности: Учебное пособие. </w:t>
      </w:r>
      <w:r w:rsidR="006D27A5" w:rsidRPr="006D27A5">
        <w:rPr>
          <w:rFonts w:cs="Times New Roman"/>
          <w:color w:val="000000"/>
          <w:sz w:val="28"/>
          <w:szCs w:val="28"/>
          <w:shd w:val="clear" w:color="auto" w:fill="FFFFFF"/>
        </w:rPr>
        <w:t>Москва: Московский государственный университет (МГУ), 1987. — 208</w:t>
      </w:r>
      <w:r w:rsidR="006D27A5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D27A5" w:rsidRPr="006D27A5">
        <w:rPr>
          <w:rFonts w:cs="Times New Roman"/>
          <w:color w:val="000000"/>
          <w:sz w:val="28"/>
          <w:szCs w:val="28"/>
          <w:shd w:val="clear" w:color="auto" w:fill="FFFFFF"/>
        </w:rPr>
        <w:t>с.</w:t>
      </w:r>
    </w:p>
    <w:p w:rsidR="00471EC4" w:rsidRPr="00471EC4" w:rsidRDefault="00471EC4" w:rsidP="00471EC4">
      <w:pPr>
        <w:rPr>
          <w:sz w:val="28"/>
          <w:szCs w:val="28"/>
        </w:rPr>
      </w:pPr>
      <w:r w:rsidRPr="00471EC4">
        <w:rPr>
          <w:sz w:val="28"/>
          <w:szCs w:val="28"/>
        </w:rPr>
        <w:t>9. Климов Е.А. Введение в психологию труда: Учебник для вузов. М.: Культура и спорт, ЮНИТИ, 1998. – С. 172. 350 с.</w:t>
      </w:r>
    </w:p>
    <w:p w:rsidR="00471EC4" w:rsidRPr="00471EC4" w:rsidRDefault="00471EC4" w:rsidP="00471EC4">
      <w:pPr>
        <w:rPr>
          <w:sz w:val="28"/>
          <w:szCs w:val="28"/>
        </w:rPr>
      </w:pPr>
      <w:r w:rsidRPr="00471EC4">
        <w:rPr>
          <w:sz w:val="28"/>
          <w:szCs w:val="28"/>
        </w:rPr>
        <w:lastRenderedPageBreak/>
        <w:t>10. Шадриков В.Д. Проблемы системогенеза профессиональной деятельности. М.:Наука. 1982. – 183 с. С. 131.</w:t>
      </w:r>
    </w:p>
    <w:p w:rsidR="00471EC4" w:rsidRPr="00AB604F" w:rsidRDefault="00471EC4" w:rsidP="002B7AA1">
      <w:pPr>
        <w:rPr>
          <w:sz w:val="28"/>
          <w:szCs w:val="28"/>
        </w:rPr>
      </w:pPr>
    </w:p>
    <w:sectPr w:rsidR="00471EC4" w:rsidRPr="00AB604F" w:rsidSect="002555F7">
      <w:footerReference w:type="default" r:id="rId1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44" w:rsidRDefault="004F3444" w:rsidP="0030076E">
      <w:pPr>
        <w:spacing w:line="240" w:lineRule="auto"/>
      </w:pPr>
      <w:r>
        <w:separator/>
      </w:r>
    </w:p>
  </w:endnote>
  <w:endnote w:type="continuationSeparator" w:id="0">
    <w:p w:rsidR="004F3444" w:rsidRDefault="004F3444" w:rsidP="003007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834764"/>
      <w:docPartObj>
        <w:docPartGallery w:val="Page Numbers (Bottom of Page)"/>
        <w:docPartUnique/>
      </w:docPartObj>
    </w:sdtPr>
    <w:sdtEndPr/>
    <w:sdtContent>
      <w:p w:rsidR="0064175B" w:rsidRDefault="0064175B" w:rsidP="0064175B">
        <w:pPr>
          <w:pStyle w:val="a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214">
          <w:rPr>
            <w:noProof/>
          </w:rPr>
          <w:t>16</w:t>
        </w:r>
        <w:r>
          <w:fldChar w:fldCharType="end"/>
        </w:r>
      </w:p>
    </w:sdtContent>
  </w:sdt>
  <w:p w:rsidR="0064175B" w:rsidRDefault="0064175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44" w:rsidRDefault="004F3444" w:rsidP="0030076E">
      <w:pPr>
        <w:spacing w:line="240" w:lineRule="auto"/>
      </w:pPr>
      <w:r>
        <w:separator/>
      </w:r>
    </w:p>
  </w:footnote>
  <w:footnote w:type="continuationSeparator" w:id="0">
    <w:p w:rsidR="004F3444" w:rsidRDefault="004F3444" w:rsidP="003007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83BDA"/>
    <w:multiLevelType w:val="multilevel"/>
    <w:tmpl w:val="A370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F4"/>
    <w:rsid w:val="0000031C"/>
    <w:rsid w:val="000058A1"/>
    <w:rsid w:val="0001122B"/>
    <w:rsid w:val="00021489"/>
    <w:rsid w:val="00085D85"/>
    <w:rsid w:val="000871AB"/>
    <w:rsid w:val="000A1DB3"/>
    <w:rsid w:val="000E7F55"/>
    <w:rsid w:val="0010416C"/>
    <w:rsid w:val="001501AA"/>
    <w:rsid w:val="00160214"/>
    <w:rsid w:val="001750C3"/>
    <w:rsid w:val="00182A90"/>
    <w:rsid w:val="00184DA3"/>
    <w:rsid w:val="001C13E6"/>
    <w:rsid w:val="001C5966"/>
    <w:rsid w:val="001D058B"/>
    <w:rsid w:val="001E5566"/>
    <w:rsid w:val="001E672D"/>
    <w:rsid w:val="0024314B"/>
    <w:rsid w:val="002555F7"/>
    <w:rsid w:val="0027517F"/>
    <w:rsid w:val="0028598E"/>
    <w:rsid w:val="00287345"/>
    <w:rsid w:val="002878F3"/>
    <w:rsid w:val="002B7AA1"/>
    <w:rsid w:val="002C3EBC"/>
    <w:rsid w:val="002E750D"/>
    <w:rsid w:val="0030076E"/>
    <w:rsid w:val="00323A37"/>
    <w:rsid w:val="00341B7E"/>
    <w:rsid w:val="00347E46"/>
    <w:rsid w:val="003533E4"/>
    <w:rsid w:val="003743A9"/>
    <w:rsid w:val="00401C32"/>
    <w:rsid w:val="00412DE7"/>
    <w:rsid w:val="00427F40"/>
    <w:rsid w:val="004313B5"/>
    <w:rsid w:val="00440D96"/>
    <w:rsid w:val="004473E3"/>
    <w:rsid w:val="00471EC4"/>
    <w:rsid w:val="004761AB"/>
    <w:rsid w:val="00494E93"/>
    <w:rsid w:val="004A5832"/>
    <w:rsid w:val="004C54BF"/>
    <w:rsid w:val="004F3444"/>
    <w:rsid w:val="004F625C"/>
    <w:rsid w:val="00510822"/>
    <w:rsid w:val="00533B26"/>
    <w:rsid w:val="00536EEF"/>
    <w:rsid w:val="00574528"/>
    <w:rsid w:val="005C696E"/>
    <w:rsid w:val="005E2FDF"/>
    <w:rsid w:val="005E3C92"/>
    <w:rsid w:val="0060301A"/>
    <w:rsid w:val="0060328E"/>
    <w:rsid w:val="006355D7"/>
    <w:rsid w:val="0064175B"/>
    <w:rsid w:val="00645BEA"/>
    <w:rsid w:val="00681DA7"/>
    <w:rsid w:val="00682DB0"/>
    <w:rsid w:val="006D27A5"/>
    <w:rsid w:val="006D5A06"/>
    <w:rsid w:val="007041F4"/>
    <w:rsid w:val="0072738A"/>
    <w:rsid w:val="00747477"/>
    <w:rsid w:val="00763E68"/>
    <w:rsid w:val="007854AB"/>
    <w:rsid w:val="007C219D"/>
    <w:rsid w:val="00802916"/>
    <w:rsid w:val="00806D02"/>
    <w:rsid w:val="00826C70"/>
    <w:rsid w:val="008375DB"/>
    <w:rsid w:val="0084580E"/>
    <w:rsid w:val="00886A50"/>
    <w:rsid w:val="008878AE"/>
    <w:rsid w:val="00890155"/>
    <w:rsid w:val="00902C09"/>
    <w:rsid w:val="00950B3F"/>
    <w:rsid w:val="009773FB"/>
    <w:rsid w:val="009865B9"/>
    <w:rsid w:val="009869FA"/>
    <w:rsid w:val="009953E9"/>
    <w:rsid w:val="009D04E0"/>
    <w:rsid w:val="009E2E7B"/>
    <w:rsid w:val="00A24BB3"/>
    <w:rsid w:val="00A84FB6"/>
    <w:rsid w:val="00A9346A"/>
    <w:rsid w:val="00AB604F"/>
    <w:rsid w:val="00AC2379"/>
    <w:rsid w:val="00AD66CB"/>
    <w:rsid w:val="00AE0E98"/>
    <w:rsid w:val="00B05DCA"/>
    <w:rsid w:val="00B220B1"/>
    <w:rsid w:val="00B51238"/>
    <w:rsid w:val="00BF6405"/>
    <w:rsid w:val="00C44F4D"/>
    <w:rsid w:val="00C45B5A"/>
    <w:rsid w:val="00CD01A8"/>
    <w:rsid w:val="00CF1DFA"/>
    <w:rsid w:val="00D07DD2"/>
    <w:rsid w:val="00D334CE"/>
    <w:rsid w:val="00D93E80"/>
    <w:rsid w:val="00DA3D89"/>
    <w:rsid w:val="00DD5623"/>
    <w:rsid w:val="00DF3D12"/>
    <w:rsid w:val="00E0119C"/>
    <w:rsid w:val="00E255D3"/>
    <w:rsid w:val="00E315AC"/>
    <w:rsid w:val="00E369B4"/>
    <w:rsid w:val="00E6255C"/>
    <w:rsid w:val="00E633BD"/>
    <w:rsid w:val="00E821D8"/>
    <w:rsid w:val="00E9296A"/>
    <w:rsid w:val="00EA59DD"/>
    <w:rsid w:val="00EA7CCC"/>
    <w:rsid w:val="00F005D8"/>
    <w:rsid w:val="00F14372"/>
    <w:rsid w:val="00F56477"/>
    <w:rsid w:val="00F610E7"/>
    <w:rsid w:val="00F804EB"/>
    <w:rsid w:val="00FB56E2"/>
    <w:rsid w:val="00FD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8B5C9-F0E3-47B4-8F66-16D7B9C0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59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71E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7CCC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0076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0076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0076E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0076E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76E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0076E"/>
    <w:rPr>
      <w:vertAlign w:val="superscript"/>
    </w:rPr>
  </w:style>
  <w:style w:type="paragraph" w:customStyle="1" w:styleId="Pa15">
    <w:name w:val="Pa15"/>
    <w:basedOn w:val="a"/>
    <w:next w:val="a"/>
    <w:uiPriority w:val="99"/>
    <w:rsid w:val="00F804EB"/>
    <w:pPr>
      <w:autoSpaceDE w:val="0"/>
      <w:autoSpaceDN w:val="0"/>
      <w:adjustRightInd w:val="0"/>
      <w:spacing w:line="241" w:lineRule="atLeast"/>
      <w:ind w:firstLine="0"/>
      <w:jc w:val="left"/>
    </w:pPr>
    <w:rPr>
      <w:rFonts w:cs="Times New Roman"/>
      <w:szCs w:val="24"/>
    </w:rPr>
  </w:style>
  <w:style w:type="character" w:customStyle="1" w:styleId="A40">
    <w:name w:val="A4"/>
    <w:uiPriority w:val="99"/>
    <w:rsid w:val="00F804EB"/>
    <w:rPr>
      <w:color w:val="000000"/>
      <w:sz w:val="22"/>
      <w:szCs w:val="22"/>
    </w:rPr>
  </w:style>
  <w:style w:type="paragraph" w:customStyle="1" w:styleId="Default">
    <w:name w:val="Default"/>
    <w:rsid w:val="00E9296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Cs w:val="24"/>
    </w:rPr>
  </w:style>
  <w:style w:type="paragraph" w:styleId="aa">
    <w:name w:val="Normal (Web)"/>
    <w:basedOn w:val="a"/>
    <w:uiPriority w:val="99"/>
    <w:unhideWhenUsed/>
    <w:rsid w:val="0060301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b">
    <w:name w:val="Strong"/>
    <w:basedOn w:val="a0"/>
    <w:uiPriority w:val="22"/>
    <w:qFormat/>
    <w:rsid w:val="00E821D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C59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71E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64175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4175B"/>
  </w:style>
  <w:style w:type="paragraph" w:styleId="ae">
    <w:name w:val="footer"/>
    <w:basedOn w:val="a"/>
    <w:link w:val="af"/>
    <w:uiPriority w:val="99"/>
    <w:unhideWhenUsed/>
    <w:rsid w:val="0064175B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4175B"/>
  </w:style>
  <w:style w:type="paragraph" w:styleId="11">
    <w:name w:val="toc 1"/>
    <w:basedOn w:val="a"/>
    <w:next w:val="a"/>
    <w:autoRedefine/>
    <w:uiPriority w:val="39"/>
    <w:unhideWhenUsed/>
    <w:rsid w:val="00427F4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27F40"/>
    <w:pPr>
      <w:spacing w:after="100"/>
      <w:ind w:left="240"/>
    </w:pPr>
  </w:style>
  <w:style w:type="paragraph" w:customStyle="1" w:styleId="12">
    <w:name w:val="Абзац списка1"/>
    <w:basedOn w:val="a"/>
    <w:uiPriority w:val="34"/>
    <w:qFormat/>
    <w:rsid w:val="00427F40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styleId="af0">
    <w:name w:val="Title"/>
    <w:basedOn w:val="a"/>
    <w:next w:val="a"/>
    <w:link w:val="af1"/>
    <w:qFormat/>
    <w:rsid w:val="00427F40"/>
    <w:pPr>
      <w:spacing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Название Знак"/>
    <w:basedOn w:val="a0"/>
    <w:link w:val="af0"/>
    <w:rsid w:val="00427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2">
    <w:name w:val="Текст таблицы"/>
    <w:basedOn w:val="a"/>
    <w:rsid w:val="00427F40"/>
    <w:pPr>
      <w:spacing w:line="300" w:lineRule="auto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rary.ru/contents.asp?id=33832176&amp;selid=190998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library.ru/contents.asp?id=3383217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ru/item.asp?id=2367279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ib.mgppu.ru/opacunicode/index.php?url=/auteurs/view/9063/source:defaul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mgppu.ru/opacunicode/index.php?url=/auteurs/view/4759/source:defaul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htt</b:Tag>
    <b:SourceType>InternetSite</b:SourceType>
    <b:Guid>{098B5BDC-C554-4395-AEB0-EA02B0F11779}</b:Guid>
    <b:Title>http://xn--80ahc0abogjs.com/professiyu-psiholog-vvedenie/ponyatie-professiogrammyi-markovoy.html</b:Title>
    <b:RefOrder>1</b:RefOrder>
  </b:Source>
</b:Sources>
</file>

<file path=customXml/itemProps1.xml><?xml version="1.0" encoding="utf-8"?>
<ds:datastoreItem xmlns:ds="http://schemas.openxmlformats.org/officeDocument/2006/customXml" ds:itemID="{E98ADA9A-BC50-4896-AF8C-6836E852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4550</Words>
  <Characters>25937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</dc:creator>
  <cp:keywords/>
  <dc:description/>
  <cp:lastModifiedBy>Лиза</cp:lastModifiedBy>
  <cp:revision>63</cp:revision>
  <dcterms:created xsi:type="dcterms:W3CDTF">2018-09-30T11:04:00Z</dcterms:created>
  <dcterms:modified xsi:type="dcterms:W3CDTF">2018-10-22T10:05:00Z</dcterms:modified>
</cp:coreProperties>
</file>